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tblInd w:w="131"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top w:w="0" w:type="dxa"/>
          <w:left w:w="0" w:type="dxa"/>
          <w:bottom w:w="0" w:type="dxa"/>
          <w:right w:w="0" w:type="dxa"/>
        </w:tblCellMar>
      </w:tblPr>
      <w:tblGrid>
        <w:gridCol w:w="352"/>
        <w:gridCol w:w="641"/>
        <w:gridCol w:w="1377"/>
        <w:gridCol w:w="1041"/>
        <w:gridCol w:w="809"/>
        <w:gridCol w:w="1377"/>
        <w:gridCol w:w="1889"/>
        <w:gridCol w:w="1001"/>
        <w:gridCol w:w="1001"/>
        <w:gridCol w:w="1001"/>
        <w:gridCol w:w="537"/>
        <w:gridCol w:w="537"/>
        <w:gridCol w:w="537"/>
        <w:gridCol w:w="537"/>
        <w:gridCol w:w="890"/>
        <w:gridCol w:w="1850"/>
        <w:gridCol w:w="986"/>
        <w:gridCol w:w="2098"/>
        <w:gridCol w:w="801"/>
      </w:tblGrid>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426" w:hRule="atLeast"/>
        </w:trPr>
        <w:tc>
          <w:tcPr>
            <w:tcW w:w="352" w:type="dxa"/>
            <w:vMerge w:val="restart"/>
          </w:tcPr>
          <w:p>
            <w:pPr>
              <w:pStyle w:val="8"/>
              <w:rPr>
                <w:rFonts w:ascii="Times New Roman"/>
                <w:sz w:val="12"/>
              </w:rPr>
            </w:pPr>
          </w:p>
          <w:p>
            <w:pPr>
              <w:pStyle w:val="8"/>
              <w:rPr>
                <w:rFonts w:ascii="Times New Roman"/>
                <w:sz w:val="12"/>
              </w:rPr>
            </w:pPr>
          </w:p>
          <w:p>
            <w:pPr>
              <w:pStyle w:val="8"/>
              <w:spacing w:before="91"/>
              <w:ind w:left="51"/>
              <w:rPr>
                <w:rFonts w:hint="eastAsia" w:ascii="黑体" w:eastAsia="黑体"/>
                <w:sz w:val="12"/>
              </w:rPr>
            </w:pPr>
            <w:r>
              <w:rPr>
                <w:rFonts w:hint="eastAsia" w:ascii="黑体" w:eastAsia="黑体"/>
                <w:w w:val="105"/>
                <w:sz w:val="12"/>
              </w:rPr>
              <w:t>序号</w:t>
            </w:r>
          </w:p>
        </w:tc>
        <w:tc>
          <w:tcPr>
            <w:tcW w:w="2018" w:type="dxa"/>
            <w:gridSpan w:val="2"/>
          </w:tcPr>
          <w:p>
            <w:pPr>
              <w:pStyle w:val="8"/>
              <w:spacing w:before="8"/>
              <w:rPr>
                <w:rFonts w:ascii="Times New Roman"/>
                <w:sz w:val="12"/>
              </w:rPr>
            </w:pPr>
          </w:p>
          <w:p>
            <w:pPr>
              <w:pStyle w:val="8"/>
              <w:ind w:left="738" w:right="721"/>
              <w:jc w:val="center"/>
              <w:rPr>
                <w:rFonts w:hint="eastAsia" w:ascii="黑体" w:eastAsia="黑体"/>
                <w:sz w:val="12"/>
              </w:rPr>
            </w:pPr>
            <w:r>
              <w:rPr>
                <w:rFonts w:hint="eastAsia" w:ascii="黑体" w:eastAsia="黑体"/>
                <w:w w:val="105"/>
                <w:sz w:val="12"/>
              </w:rPr>
              <w:t>公开事项</w:t>
            </w:r>
          </w:p>
        </w:tc>
        <w:tc>
          <w:tcPr>
            <w:tcW w:w="1041" w:type="dxa"/>
            <w:vMerge w:val="restart"/>
          </w:tcPr>
          <w:p>
            <w:pPr>
              <w:pStyle w:val="8"/>
              <w:rPr>
                <w:rFonts w:ascii="Times New Roman"/>
                <w:sz w:val="12"/>
              </w:rPr>
            </w:pPr>
          </w:p>
          <w:p>
            <w:pPr>
              <w:pStyle w:val="8"/>
              <w:rPr>
                <w:rFonts w:ascii="Times New Roman"/>
                <w:sz w:val="12"/>
              </w:rPr>
            </w:pPr>
          </w:p>
          <w:p>
            <w:pPr>
              <w:pStyle w:val="8"/>
              <w:spacing w:before="91"/>
              <w:ind w:left="267"/>
              <w:rPr>
                <w:rFonts w:hint="eastAsia" w:ascii="黑体" w:eastAsia="黑体"/>
                <w:sz w:val="12"/>
              </w:rPr>
            </w:pPr>
            <w:r>
              <w:rPr>
                <w:rFonts w:hint="eastAsia" w:ascii="黑体" w:eastAsia="黑体"/>
                <w:w w:val="105"/>
                <w:sz w:val="12"/>
              </w:rPr>
              <w:t>事项类型</w:t>
            </w:r>
          </w:p>
        </w:tc>
        <w:tc>
          <w:tcPr>
            <w:tcW w:w="809" w:type="dxa"/>
            <w:vMerge w:val="restart"/>
          </w:tcPr>
          <w:p>
            <w:pPr>
              <w:pStyle w:val="8"/>
              <w:rPr>
                <w:rFonts w:ascii="Times New Roman"/>
                <w:sz w:val="12"/>
              </w:rPr>
            </w:pPr>
          </w:p>
          <w:p>
            <w:pPr>
              <w:pStyle w:val="8"/>
              <w:spacing w:before="73" w:line="244" w:lineRule="auto"/>
              <w:ind w:left="150" w:right="131"/>
              <w:jc w:val="both"/>
              <w:rPr>
                <w:rFonts w:hint="eastAsia" w:ascii="黑体" w:eastAsia="黑体"/>
                <w:sz w:val="12"/>
              </w:rPr>
            </w:pPr>
            <w:r>
              <w:rPr>
                <w:rFonts w:hint="eastAsia" w:ascii="黑体" w:eastAsia="黑体"/>
                <w:color w:val="323232"/>
                <w:w w:val="105"/>
                <w:sz w:val="12"/>
              </w:rPr>
              <w:t>对应本级政务服务事项名称</w:t>
            </w:r>
          </w:p>
        </w:tc>
        <w:tc>
          <w:tcPr>
            <w:tcW w:w="1377" w:type="dxa"/>
            <w:vMerge w:val="restart"/>
          </w:tcPr>
          <w:p>
            <w:pPr>
              <w:pStyle w:val="8"/>
              <w:rPr>
                <w:rFonts w:ascii="Times New Roman"/>
                <w:sz w:val="12"/>
              </w:rPr>
            </w:pPr>
          </w:p>
          <w:p>
            <w:pPr>
              <w:pStyle w:val="8"/>
              <w:rPr>
                <w:rFonts w:ascii="Times New Roman"/>
                <w:sz w:val="12"/>
              </w:rPr>
            </w:pPr>
          </w:p>
          <w:p>
            <w:pPr>
              <w:pStyle w:val="8"/>
              <w:spacing w:before="91"/>
              <w:ind w:left="177"/>
              <w:rPr>
                <w:rFonts w:hint="eastAsia" w:ascii="黑体" w:eastAsia="黑体"/>
                <w:sz w:val="12"/>
              </w:rPr>
            </w:pPr>
            <w:r>
              <w:rPr>
                <w:rFonts w:hint="eastAsia" w:ascii="黑体" w:eastAsia="黑体"/>
                <w:w w:val="105"/>
                <w:sz w:val="12"/>
              </w:rPr>
              <w:t>公开内容（要素）</w:t>
            </w:r>
          </w:p>
        </w:tc>
        <w:tc>
          <w:tcPr>
            <w:tcW w:w="1889" w:type="dxa"/>
            <w:vMerge w:val="restart"/>
          </w:tcPr>
          <w:p>
            <w:pPr>
              <w:pStyle w:val="8"/>
              <w:rPr>
                <w:rFonts w:ascii="Times New Roman"/>
                <w:sz w:val="12"/>
              </w:rPr>
            </w:pPr>
          </w:p>
          <w:p>
            <w:pPr>
              <w:pStyle w:val="8"/>
              <w:rPr>
                <w:rFonts w:ascii="Times New Roman"/>
                <w:sz w:val="12"/>
              </w:rPr>
            </w:pPr>
          </w:p>
          <w:p>
            <w:pPr>
              <w:pStyle w:val="8"/>
              <w:spacing w:before="91"/>
              <w:ind w:left="561"/>
              <w:rPr>
                <w:rFonts w:hint="eastAsia" w:ascii="黑体" w:eastAsia="黑体"/>
                <w:sz w:val="12"/>
              </w:rPr>
            </w:pPr>
            <w:r>
              <w:rPr>
                <w:rFonts w:hint="eastAsia" w:ascii="黑体" w:eastAsia="黑体"/>
                <w:w w:val="105"/>
                <w:sz w:val="12"/>
              </w:rPr>
              <w:t>公开内容标题</w:t>
            </w:r>
          </w:p>
        </w:tc>
        <w:tc>
          <w:tcPr>
            <w:tcW w:w="1001" w:type="dxa"/>
            <w:vMerge w:val="restart"/>
          </w:tcPr>
          <w:p>
            <w:pPr>
              <w:pStyle w:val="8"/>
              <w:rPr>
                <w:rFonts w:ascii="Times New Roman"/>
                <w:sz w:val="12"/>
              </w:rPr>
            </w:pPr>
          </w:p>
          <w:p>
            <w:pPr>
              <w:pStyle w:val="8"/>
              <w:rPr>
                <w:rFonts w:ascii="Times New Roman"/>
                <w:sz w:val="12"/>
              </w:rPr>
            </w:pPr>
          </w:p>
          <w:p>
            <w:pPr>
              <w:pStyle w:val="8"/>
              <w:spacing w:before="91"/>
              <w:ind w:left="244"/>
              <w:rPr>
                <w:rFonts w:hint="eastAsia" w:ascii="黑体" w:eastAsia="黑体"/>
                <w:sz w:val="12"/>
              </w:rPr>
            </w:pPr>
            <w:r>
              <w:rPr>
                <w:rFonts w:hint="eastAsia" w:ascii="黑体" w:eastAsia="黑体"/>
                <w:w w:val="105"/>
                <w:sz w:val="12"/>
              </w:rPr>
              <w:t>公开依据</w:t>
            </w:r>
          </w:p>
        </w:tc>
        <w:tc>
          <w:tcPr>
            <w:tcW w:w="1001" w:type="dxa"/>
            <w:vMerge w:val="restart"/>
          </w:tcPr>
          <w:p>
            <w:pPr>
              <w:pStyle w:val="8"/>
              <w:rPr>
                <w:rFonts w:ascii="Times New Roman"/>
                <w:sz w:val="12"/>
              </w:rPr>
            </w:pPr>
          </w:p>
          <w:p>
            <w:pPr>
              <w:pStyle w:val="8"/>
              <w:rPr>
                <w:rFonts w:ascii="Times New Roman"/>
                <w:sz w:val="12"/>
              </w:rPr>
            </w:pPr>
          </w:p>
          <w:p>
            <w:pPr>
              <w:pStyle w:val="8"/>
              <w:spacing w:before="91"/>
              <w:ind w:left="244"/>
              <w:rPr>
                <w:rFonts w:hint="eastAsia" w:ascii="黑体" w:eastAsia="黑体"/>
                <w:sz w:val="12"/>
              </w:rPr>
            </w:pPr>
            <w:r>
              <w:rPr>
                <w:rFonts w:hint="eastAsia" w:ascii="黑体" w:eastAsia="黑体"/>
                <w:w w:val="105"/>
                <w:sz w:val="12"/>
              </w:rPr>
              <w:t>公开时限</w:t>
            </w:r>
          </w:p>
        </w:tc>
        <w:tc>
          <w:tcPr>
            <w:tcW w:w="1001" w:type="dxa"/>
            <w:vMerge w:val="restart"/>
          </w:tcPr>
          <w:p>
            <w:pPr>
              <w:pStyle w:val="8"/>
              <w:rPr>
                <w:rFonts w:ascii="Times New Roman"/>
                <w:sz w:val="12"/>
              </w:rPr>
            </w:pPr>
          </w:p>
          <w:p>
            <w:pPr>
              <w:pStyle w:val="8"/>
              <w:rPr>
                <w:rFonts w:ascii="Times New Roman"/>
                <w:sz w:val="12"/>
              </w:rPr>
            </w:pPr>
          </w:p>
          <w:p>
            <w:pPr>
              <w:pStyle w:val="8"/>
              <w:spacing w:before="91"/>
              <w:ind w:left="244"/>
              <w:rPr>
                <w:rFonts w:hint="eastAsia" w:ascii="黑体" w:eastAsia="黑体"/>
                <w:sz w:val="12"/>
              </w:rPr>
            </w:pPr>
            <w:r>
              <w:rPr>
                <w:rFonts w:hint="eastAsia" w:ascii="黑体" w:eastAsia="黑体"/>
                <w:w w:val="105"/>
                <w:sz w:val="12"/>
              </w:rPr>
              <w:t>公开主体</w:t>
            </w:r>
          </w:p>
        </w:tc>
        <w:tc>
          <w:tcPr>
            <w:tcW w:w="1074" w:type="dxa"/>
            <w:gridSpan w:val="2"/>
          </w:tcPr>
          <w:p>
            <w:pPr>
              <w:pStyle w:val="8"/>
              <w:spacing w:before="8"/>
              <w:rPr>
                <w:rFonts w:ascii="Times New Roman"/>
                <w:sz w:val="12"/>
              </w:rPr>
            </w:pPr>
          </w:p>
          <w:p>
            <w:pPr>
              <w:pStyle w:val="8"/>
              <w:ind w:left="280"/>
              <w:rPr>
                <w:rFonts w:hint="eastAsia" w:ascii="黑体" w:eastAsia="黑体"/>
                <w:sz w:val="12"/>
              </w:rPr>
            </w:pPr>
            <w:r>
              <w:rPr>
                <w:rFonts w:hint="eastAsia" w:ascii="黑体" w:eastAsia="黑体"/>
                <w:w w:val="105"/>
                <w:sz w:val="12"/>
              </w:rPr>
              <w:t>公开对象</w:t>
            </w:r>
          </w:p>
        </w:tc>
        <w:tc>
          <w:tcPr>
            <w:tcW w:w="1074" w:type="dxa"/>
            <w:gridSpan w:val="2"/>
          </w:tcPr>
          <w:p>
            <w:pPr>
              <w:pStyle w:val="8"/>
              <w:spacing w:before="8"/>
              <w:rPr>
                <w:rFonts w:ascii="Times New Roman"/>
                <w:sz w:val="12"/>
              </w:rPr>
            </w:pPr>
          </w:p>
          <w:p>
            <w:pPr>
              <w:pStyle w:val="8"/>
              <w:ind w:left="278"/>
              <w:rPr>
                <w:rFonts w:hint="eastAsia" w:ascii="黑体" w:eastAsia="黑体"/>
                <w:sz w:val="12"/>
              </w:rPr>
            </w:pPr>
            <w:r>
              <w:rPr>
                <w:rFonts w:hint="eastAsia" w:ascii="黑体" w:eastAsia="黑体"/>
                <w:w w:val="105"/>
                <w:sz w:val="12"/>
              </w:rPr>
              <w:t>公开方式</w:t>
            </w:r>
          </w:p>
        </w:tc>
        <w:tc>
          <w:tcPr>
            <w:tcW w:w="890" w:type="dxa"/>
          </w:tcPr>
          <w:p>
            <w:pPr>
              <w:pStyle w:val="8"/>
              <w:spacing w:before="10"/>
              <w:rPr>
                <w:rFonts w:ascii="Times New Roman"/>
                <w:sz w:val="11"/>
              </w:rPr>
            </w:pPr>
          </w:p>
          <w:p>
            <w:pPr>
              <w:pStyle w:val="8"/>
              <w:ind w:left="136" w:right="131"/>
              <w:jc w:val="center"/>
              <w:rPr>
                <w:rFonts w:ascii="Times New Roman" w:eastAsia="Times New Roman"/>
                <w:sz w:val="12"/>
              </w:rPr>
            </w:pPr>
            <w:r>
              <w:rPr>
                <w:rFonts w:hint="eastAsia" w:ascii="黑体" w:eastAsia="黑体"/>
                <w:w w:val="105"/>
                <w:sz w:val="12"/>
              </w:rPr>
              <w:t>公开层级</w:t>
            </w:r>
            <w:r>
              <w:rPr>
                <w:rFonts w:ascii="Times New Roman" w:eastAsia="Times New Roman"/>
                <w:w w:val="105"/>
                <w:sz w:val="12"/>
              </w:rPr>
              <w:t>1</w:t>
            </w:r>
          </w:p>
        </w:tc>
        <w:tc>
          <w:tcPr>
            <w:tcW w:w="1850" w:type="dxa"/>
            <w:vMerge w:val="restart"/>
          </w:tcPr>
          <w:p>
            <w:pPr>
              <w:pStyle w:val="8"/>
              <w:rPr>
                <w:rFonts w:ascii="Times New Roman"/>
                <w:sz w:val="14"/>
              </w:rPr>
            </w:pPr>
          </w:p>
          <w:p>
            <w:pPr>
              <w:pStyle w:val="8"/>
              <w:spacing w:before="1"/>
              <w:rPr>
                <w:rFonts w:ascii="Times New Roman"/>
                <w:sz w:val="17"/>
              </w:rPr>
            </w:pPr>
          </w:p>
          <w:p>
            <w:pPr>
              <w:pStyle w:val="8"/>
              <w:ind w:left="441"/>
              <w:rPr>
                <w:rFonts w:ascii="Times New Roman" w:eastAsia="Times New Roman"/>
                <w:sz w:val="12"/>
              </w:rPr>
            </w:pPr>
            <w:r>
              <w:rPr>
                <w:rFonts w:hint="eastAsia" w:ascii="黑体" w:eastAsia="黑体"/>
                <w:w w:val="105"/>
                <w:sz w:val="12"/>
              </w:rPr>
              <w:t>公开渠道和载体</w:t>
            </w:r>
            <w:r>
              <w:rPr>
                <w:rFonts w:ascii="Times New Roman" w:eastAsia="Times New Roman"/>
                <w:w w:val="105"/>
                <w:sz w:val="12"/>
              </w:rPr>
              <w:t>1</w:t>
            </w:r>
          </w:p>
        </w:tc>
        <w:tc>
          <w:tcPr>
            <w:tcW w:w="986" w:type="dxa"/>
          </w:tcPr>
          <w:p>
            <w:pPr>
              <w:pStyle w:val="8"/>
              <w:spacing w:before="10"/>
              <w:rPr>
                <w:rFonts w:ascii="Times New Roman"/>
                <w:sz w:val="11"/>
              </w:rPr>
            </w:pPr>
          </w:p>
          <w:p>
            <w:pPr>
              <w:pStyle w:val="8"/>
              <w:ind w:left="200"/>
              <w:rPr>
                <w:rFonts w:ascii="Times New Roman" w:eastAsia="Times New Roman"/>
                <w:sz w:val="12"/>
              </w:rPr>
            </w:pPr>
            <w:r>
              <w:rPr>
                <w:rFonts w:hint="eastAsia" w:ascii="黑体" w:eastAsia="黑体"/>
                <w:w w:val="105"/>
                <w:sz w:val="12"/>
              </w:rPr>
              <w:t>公开层级</w:t>
            </w:r>
            <w:r>
              <w:rPr>
                <w:rFonts w:ascii="Times New Roman" w:eastAsia="Times New Roman"/>
                <w:w w:val="105"/>
                <w:sz w:val="12"/>
              </w:rPr>
              <w:t>2</w:t>
            </w:r>
          </w:p>
        </w:tc>
        <w:tc>
          <w:tcPr>
            <w:tcW w:w="2098" w:type="dxa"/>
            <w:vMerge w:val="restart"/>
          </w:tcPr>
          <w:p>
            <w:pPr>
              <w:pStyle w:val="8"/>
              <w:rPr>
                <w:rFonts w:ascii="Times New Roman"/>
                <w:sz w:val="14"/>
              </w:rPr>
            </w:pPr>
          </w:p>
          <w:p>
            <w:pPr>
              <w:pStyle w:val="8"/>
              <w:spacing w:before="1"/>
              <w:rPr>
                <w:rFonts w:ascii="Times New Roman"/>
                <w:sz w:val="17"/>
              </w:rPr>
            </w:pPr>
          </w:p>
          <w:p>
            <w:pPr>
              <w:pStyle w:val="8"/>
              <w:ind w:left="564"/>
              <w:rPr>
                <w:rFonts w:ascii="Times New Roman" w:eastAsia="Times New Roman"/>
                <w:sz w:val="12"/>
              </w:rPr>
            </w:pPr>
            <w:r>
              <w:rPr>
                <w:rFonts w:hint="eastAsia" w:ascii="黑体" w:eastAsia="黑体"/>
                <w:w w:val="105"/>
                <w:sz w:val="12"/>
              </w:rPr>
              <w:t>公开渠道和载体</w:t>
            </w:r>
            <w:r>
              <w:rPr>
                <w:rFonts w:ascii="Times New Roman" w:eastAsia="Times New Roman"/>
                <w:w w:val="105"/>
                <w:sz w:val="12"/>
              </w:rPr>
              <w:t>2</w:t>
            </w:r>
          </w:p>
        </w:tc>
        <w:tc>
          <w:tcPr>
            <w:tcW w:w="801" w:type="dxa"/>
            <w:vMerge w:val="restart"/>
          </w:tcPr>
          <w:p>
            <w:pPr>
              <w:pStyle w:val="8"/>
              <w:rPr>
                <w:rFonts w:ascii="Times New Roman"/>
                <w:sz w:val="12"/>
              </w:rPr>
            </w:pPr>
          </w:p>
          <w:p>
            <w:pPr>
              <w:pStyle w:val="8"/>
              <w:rPr>
                <w:rFonts w:ascii="Times New Roman"/>
                <w:sz w:val="12"/>
              </w:rPr>
            </w:pPr>
          </w:p>
          <w:p>
            <w:pPr>
              <w:pStyle w:val="8"/>
              <w:spacing w:before="91"/>
              <w:ind w:left="247" w:right="246"/>
              <w:jc w:val="center"/>
              <w:rPr>
                <w:rFonts w:hint="eastAsia" w:ascii="黑体" w:eastAsia="黑体"/>
                <w:sz w:val="12"/>
              </w:rPr>
            </w:pPr>
            <w:r>
              <w:rPr>
                <w:rFonts w:hint="eastAsia" w:ascii="黑体" w:eastAsia="黑体"/>
                <w:w w:val="105"/>
                <w:sz w:val="12"/>
              </w:rPr>
              <w:t>备注</w:t>
            </w: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426" w:hRule="atLeast"/>
        </w:trPr>
        <w:tc>
          <w:tcPr>
            <w:tcW w:w="352" w:type="dxa"/>
            <w:vMerge w:val="continue"/>
            <w:tcBorders>
              <w:top w:val="nil"/>
            </w:tcBorders>
          </w:tcPr>
          <w:p>
            <w:pPr>
              <w:rPr>
                <w:sz w:val="2"/>
                <w:szCs w:val="2"/>
              </w:rPr>
            </w:pPr>
          </w:p>
        </w:tc>
        <w:tc>
          <w:tcPr>
            <w:tcW w:w="641" w:type="dxa"/>
          </w:tcPr>
          <w:p>
            <w:pPr>
              <w:pStyle w:val="8"/>
              <w:spacing w:before="8"/>
              <w:rPr>
                <w:rFonts w:ascii="Times New Roman"/>
                <w:sz w:val="12"/>
              </w:rPr>
            </w:pPr>
          </w:p>
          <w:p>
            <w:pPr>
              <w:pStyle w:val="8"/>
              <w:ind w:left="50" w:right="31"/>
              <w:jc w:val="center"/>
              <w:rPr>
                <w:rFonts w:hint="eastAsia" w:ascii="黑体" w:eastAsia="黑体"/>
                <w:sz w:val="12"/>
              </w:rPr>
            </w:pPr>
            <w:r>
              <w:rPr>
                <w:rFonts w:hint="eastAsia" w:ascii="黑体" w:eastAsia="黑体"/>
                <w:w w:val="105"/>
                <w:sz w:val="12"/>
              </w:rPr>
              <w:t>一级事项</w:t>
            </w:r>
          </w:p>
        </w:tc>
        <w:tc>
          <w:tcPr>
            <w:tcW w:w="1377" w:type="dxa"/>
          </w:tcPr>
          <w:p>
            <w:pPr>
              <w:pStyle w:val="8"/>
              <w:spacing w:before="8"/>
              <w:rPr>
                <w:rFonts w:ascii="Times New Roman"/>
                <w:sz w:val="12"/>
              </w:rPr>
            </w:pPr>
          </w:p>
          <w:p>
            <w:pPr>
              <w:pStyle w:val="8"/>
              <w:ind w:left="49" w:right="32"/>
              <w:jc w:val="center"/>
              <w:rPr>
                <w:rFonts w:hint="eastAsia" w:ascii="黑体" w:eastAsia="黑体"/>
                <w:sz w:val="12"/>
              </w:rPr>
            </w:pPr>
            <w:r>
              <w:rPr>
                <w:rFonts w:hint="eastAsia" w:ascii="黑体" w:eastAsia="黑体"/>
                <w:w w:val="105"/>
                <w:sz w:val="12"/>
              </w:rPr>
              <w:t>二级事项</w:t>
            </w:r>
          </w:p>
        </w:tc>
        <w:tc>
          <w:tcPr>
            <w:tcW w:w="1041" w:type="dxa"/>
            <w:vMerge w:val="continue"/>
            <w:tcBorders>
              <w:top w:val="nil"/>
            </w:tcBorders>
          </w:tcPr>
          <w:p>
            <w:pPr>
              <w:rPr>
                <w:sz w:val="2"/>
                <w:szCs w:val="2"/>
              </w:rPr>
            </w:pPr>
          </w:p>
        </w:tc>
        <w:tc>
          <w:tcPr>
            <w:tcW w:w="809" w:type="dxa"/>
            <w:vMerge w:val="continue"/>
            <w:tcBorders>
              <w:top w:val="nil"/>
            </w:tcBorders>
          </w:tcPr>
          <w:p>
            <w:pPr>
              <w:rPr>
                <w:sz w:val="2"/>
                <w:szCs w:val="2"/>
              </w:rPr>
            </w:pPr>
          </w:p>
        </w:tc>
        <w:tc>
          <w:tcPr>
            <w:tcW w:w="1377" w:type="dxa"/>
            <w:vMerge w:val="continue"/>
            <w:tcBorders>
              <w:top w:val="nil"/>
            </w:tcBorders>
          </w:tcPr>
          <w:p>
            <w:pPr>
              <w:rPr>
                <w:sz w:val="2"/>
                <w:szCs w:val="2"/>
              </w:rPr>
            </w:pPr>
          </w:p>
        </w:tc>
        <w:tc>
          <w:tcPr>
            <w:tcW w:w="1889" w:type="dxa"/>
            <w:vMerge w:val="continue"/>
            <w:tcBorders>
              <w:top w:val="nil"/>
            </w:tcBorders>
          </w:tcPr>
          <w:p>
            <w:pPr>
              <w:rPr>
                <w:sz w:val="2"/>
                <w:szCs w:val="2"/>
              </w:rPr>
            </w:pPr>
          </w:p>
        </w:tc>
        <w:tc>
          <w:tcPr>
            <w:tcW w:w="1001" w:type="dxa"/>
            <w:vMerge w:val="continue"/>
            <w:tcBorders>
              <w:top w:val="nil"/>
            </w:tcBorders>
          </w:tcPr>
          <w:p>
            <w:pPr>
              <w:rPr>
                <w:sz w:val="2"/>
                <w:szCs w:val="2"/>
              </w:rPr>
            </w:pPr>
          </w:p>
        </w:tc>
        <w:tc>
          <w:tcPr>
            <w:tcW w:w="1001" w:type="dxa"/>
            <w:vMerge w:val="continue"/>
            <w:tcBorders>
              <w:top w:val="nil"/>
            </w:tcBorders>
          </w:tcPr>
          <w:p>
            <w:pPr>
              <w:rPr>
                <w:sz w:val="2"/>
                <w:szCs w:val="2"/>
              </w:rPr>
            </w:pPr>
          </w:p>
        </w:tc>
        <w:tc>
          <w:tcPr>
            <w:tcW w:w="1001" w:type="dxa"/>
            <w:vMerge w:val="continue"/>
            <w:tcBorders>
              <w:top w:val="nil"/>
            </w:tcBorders>
          </w:tcPr>
          <w:p>
            <w:pPr>
              <w:rPr>
                <w:sz w:val="2"/>
                <w:szCs w:val="2"/>
              </w:rPr>
            </w:pPr>
          </w:p>
        </w:tc>
        <w:tc>
          <w:tcPr>
            <w:tcW w:w="537" w:type="dxa"/>
          </w:tcPr>
          <w:p>
            <w:pPr>
              <w:pStyle w:val="8"/>
              <w:spacing w:before="8"/>
              <w:rPr>
                <w:rFonts w:ascii="Times New Roman"/>
                <w:sz w:val="12"/>
              </w:rPr>
            </w:pPr>
          </w:p>
          <w:p>
            <w:pPr>
              <w:pStyle w:val="8"/>
              <w:ind w:left="56" w:right="47"/>
              <w:jc w:val="center"/>
              <w:rPr>
                <w:rFonts w:hint="eastAsia" w:ascii="黑体" w:eastAsia="黑体"/>
                <w:sz w:val="12"/>
              </w:rPr>
            </w:pPr>
            <w:r>
              <w:rPr>
                <w:rFonts w:hint="eastAsia" w:ascii="黑体" w:eastAsia="黑体"/>
                <w:w w:val="105"/>
                <w:sz w:val="12"/>
              </w:rPr>
              <w:t>全社会</w:t>
            </w:r>
          </w:p>
        </w:tc>
        <w:tc>
          <w:tcPr>
            <w:tcW w:w="537" w:type="dxa"/>
          </w:tcPr>
          <w:p>
            <w:pPr>
              <w:pStyle w:val="8"/>
              <w:spacing w:before="59" w:line="259" w:lineRule="auto"/>
              <w:ind w:left="139" w:right="126"/>
              <w:rPr>
                <w:rFonts w:hint="eastAsia" w:ascii="黑体" w:eastAsia="黑体"/>
                <w:sz w:val="12"/>
              </w:rPr>
            </w:pPr>
            <w:r>
              <w:rPr>
                <w:rFonts w:hint="eastAsia" w:ascii="黑体" w:eastAsia="黑体"/>
                <w:w w:val="105"/>
                <w:sz w:val="12"/>
              </w:rPr>
              <w:t>特定群众</w:t>
            </w:r>
          </w:p>
        </w:tc>
        <w:tc>
          <w:tcPr>
            <w:tcW w:w="537" w:type="dxa"/>
          </w:tcPr>
          <w:p>
            <w:pPr>
              <w:pStyle w:val="8"/>
              <w:spacing w:before="8"/>
              <w:rPr>
                <w:rFonts w:ascii="Times New Roman"/>
                <w:sz w:val="12"/>
              </w:rPr>
            </w:pPr>
          </w:p>
          <w:p>
            <w:pPr>
              <w:pStyle w:val="8"/>
              <w:ind w:left="54" w:right="47"/>
              <w:jc w:val="center"/>
              <w:rPr>
                <w:rFonts w:hint="eastAsia" w:ascii="黑体" w:eastAsia="黑体"/>
                <w:sz w:val="12"/>
              </w:rPr>
            </w:pPr>
            <w:r>
              <w:rPr>
                <w:rFonts w:hint="eastAsia" w:ascii="黑体" w:eastAsia="黑体"/>
                <w:w w:val="105"/>
                <w:sz w:val="12"/>
              </w:rPr>
              <w:t>主动</w:t>
            </w:r>
          </w:p>
        </w:tc>
        <w:tc>
          <w:tcPr>
            <w:tcW w:w="537" w:type="dxa"/>
          </w:tcPr>
          <w:p>
            <w:pPr>
              <w:pStyle w:val="8"/>
              <w:spacing w:before="59" w:line="259" w:lineRule="auto"/>
              <w:ind w:left="136" w:right="64" w:hanging="64"/>
              <w:rPr>
                <w:rFonts w:hint="eastAsia" w:ascii="黑体" w:eastAsia="黑体"/>
                <w:sz w:val="12"/>
              </w:rPr>
            </w:pPr>
            <w:r>
              <w:rPr>
                <w:rFonts w:hint="eastAsia" w:ascii="黑体" w:eastAsia="黑体"/>
                <w:w w:val="105"/>
                <w:sz w:val="12"/>
              </w:rPr>
              <w:t>依申请公开</w:t>
            </w:r>
          </w:p>
        </w:tc>
        <w:tc>
          <w:tcPr>
            <w:tcW w:w="890" w:type="dxa"/>
          </w:tcPr>
          <w:p>
            <w:pPr>
              <w:pStyle w:val="8"/>
              <w:spacing w:before="8"/>
              <w:rPr>
                <w:rFonts w:ascii="Times New Roman"/>
                <w:sz w:val="12"/>
              </w:rPr>
            </w:pPr>
          </w:p>
          <w:p>
            <w:pPr>
              <w:pStyle w:val="8"/>
              <w:ind w:left="135" w:right="131"/>
              <w:jc w:val="center"/>
              <w:rPr>
                <w:rFonts w:hint="eastAsia" w:ascii="黑体" w:eastAsia="黑体"/>
                <w:sz w:val="12"/>
              </w:rPr>
            </w:pPr>
            <w:r>
              <w:rPr>
                <w:rFonts w:hint="eastAsia" w:ascii="黑体" w:eastAsia="黑体"/>
                <w:w w:val="105"/>
                <w:sz w:val="12"/>
              </w:rPr>
              <w:t>县级</w:t>
            </w:r>
          </w:p>
        </w:tc>
        <w:tc>
          <w:tcPr>
            <w:tcW w:w="1850" w:type="dxa"/>
            <w:vMerge w:val="continue"/>
            <w:tcBorders>
              <w:top w:val="nil"/>
            </w:tcBorders>
          </w:tcPr>
          <w:p>
            <w:pPr>
              <w:rPr>
                <w:sz w:val="2"/>
                <w:szCs w:val="2"/>
              </w:rPr>
            </w:pPr>
          </w:p>
        </w:tc>
        <w:tc>
          <w:tcPr>
            <w:tcW w:w="986" w:type="dxa"/>
          </w:tcPr>
          <w:p>
            <w:pPr>
              <w:pStyle w:val="8"/>
              <w:spacing w:before="8"/>
              <w:rPr>
                <w:rFonts w:ascii="Times New Roman"/>
                <w:sz w:val="12"/>
              </w:rPr>
            </w:pPr>
          </w:p>
          <w:p>
            <w:pPr>
              <w:pStyle w:val="8"/>
              <w:ind w:left="231"/>
              <w:rPr>
                <w:rFonts w:hint="eastAsia" w:ascii="黑体" w:eastAsia="黑体"/>
                <w:sz w:val="12"/>
              </w:rPr>
            </w:pPr>
            <w:r>
              <w:rPr>
                <w:rFonts w:hint="eastAsia" w:ascii="黑体" w:eastAsia="黑体"/>
                <w:w w:val="105"/>
                <w:sz w:val="12"/>
              </w:rPr>
              <w:t>乡、村级</w:t>
            </w:r>
          </w:p>
        </w:tc>
        <w:tc>
          <w:tcPr>
            <w:tcW w:w="2098" w:type="dxa"/>
            <w:vMerge w:val="continue"/>
            <w:tcBorders>
              <w:top w:val="nil"/>
            </w:tcBorders>
          </w:tcPr>
          <w:p>
            <w:pPr>
              <w:rPr>
                <w:sz w:val="2"/>
                <w:szCs w:val="2"/>
              </w:rPr>
            </w:pPr>
          </w:p>
        </w:tc>
        <w:tc>
          <w:tcPr>
            <w:tcW w:w="801"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532" w:hRule="atLeast"/>
        </w:trPr>
        <w:tc>
          <w:tcPr>
            <w:tcW w:w="352" w:type="dxa"/>
            <w:vMerge w:val="restart"/>
            <w:tcBorders>
              <w:bottom w:val="nil"/>
            </w:tcBorders>
          </w:tcPr>
          <w:p>
            <w:pPr>
              <w:pStyle w:val="8"/>
              <w:rPr>
                <w:rFonts w:ascii="Times New Roman"/>
                <w:sz w:val="12"/>
              </w:rPr>
            </w:pPr>
          </w:p>
        </w:tc>
        <w:tc>
          <w:tcPr>
            <w:tcW w:w="641" w:type="dxa"/>
            <w:vMerge w:val="restart"/>
            <w:tcBorders>
              <w:bottom w:val="nil"/>
            </w:tcBorders>
          </w:tcPr>
          <w:p>
            <w:pPr>
              <w:pStyle w:val="8"/>
              <w:rPr>
                <w:rFonts w:ascii="Times New Roman"/>
                <w:sz w:val="12"/>
              </w:rPr>
            </w:pPr>
          </w:p>
        </w:tc>
        <w:tc>
          <w:tcPr>
            <w:tcW w:w="1377" w:type="dxa"/>
            <w:vMerge w:val="restart"/>
            <w:tcBorders>
              <w:bottom w:val="nil"/>
            </w:tcBorders>
          </w:tcPr>
          <w:p>
            <w:pPr>
              <w:pStyle w:val="8"/>
              <w:rPr>
                <w:rFonts w:ascii="Times New Roman"/>
                <w:sz w:val="12"/>
              </w:rPr>
            </w:pPr>
          </w:p>
        </w:tc>
        <w:tc>
          <w:tcPr>
            <w:tcW w:w="1041" w:type="dxa"/>
            <w:vMerge w:val="restart"/>
            <w:tcBorders>
              <w:bottom w:val="nil"/>
            </w:tcBorders>
          </w:tcPr>
          <w:p>
            <w:pPr>
              <w:pStyle w:val="8"/>
              <w:rPr>
                <w:rFonts w:ascii="Times New Roman"/>
                <w:sz w:val="12"/>
              </w:rPr>
            </w:pPr>
          </w:p>
        </w:tc>
        <w:tc>
          <w:tcPr>
            <w:tcW w:w="809" w:type="dxa"/>
            <w:vMerge w:val="restart"/>
            <w:tcBorders>
              <w:bottom w:val="nil"/>
            </w:tcBorders>
          </w:tcPr>
          <w:p>
            <w:pPr>
              <w:pStyle w:val="8"/>
              <w:rPr>
                <w:rFonts w:ascii="Times New Roman"/>
                <w:sz w:val="12"/>
              </w:rPr>
            </w:pPr>
          </w:p>
        </w:tc>
        <w:tc>
          <w:tcPr>
            <w:tcW w:w="1377" w:type="dxa"/>
            <w:tcBorders>
              <w:bottom w:val="nil"/>
            </w:tcBorders>
          </w:tcPr>
          <w:p>
            <w:pPr>
              <w:pStyle w:val="8"/>
              <w:rPr>
                <w:rFonts w:ascii="Times New Roman"/>
                <w:sz w:val="12"/>
              </w:rPr>
            </w:pPr>
          </w:p>
        </w:tc>
        <w:tc>
          <w:tcPr>
            <w:tcW w:w="1889" w:type="dxa"/>
            <w:tcBorders>
              <w:bottom w:val="nil"/>
            </w:tcBorders>
          </w:tcPr>
          <w:p>
            <w:pPr>
              <w:pStyle w:val="8"/>
              <w:rPr>
                <w:rFonts w:ascii="Times New Roman"/>
                <w:sz w:val="12"/>
              </w:rPr>
            </w:pPr>
          </w:p>
        </w:tc>
        <w:tc>
          <w:tcPr>
            <w:tcW w:w="1001" w:type="dxa"/>
            <w:tcBorders>
              <w:bottom w:val="nil"/>
            </w:tcBorders>
          </w:tcPr>
          <w:p>
            <w:pPr>
              <w:pStyle w:val="8"/>
              <w:rPr>
                <w:rFonts w:ascii="Times New Roman"/>
                <w:sz w:val="12"/>
              </w:rPr>
            </w:pPr>
          </w:p>
        </w:tc>
        <w:tc>
          <w:tcPr>
            <w:tcW w:w="1001" w:type="dxa"/>
            <w:tcBorders>
              <w:bottom w:val="nil"/>
            </w:tcBorders>
          </w:tcPr>
          <w:p>
            <w:pPr>
              <w:pStyle w:val="8"/>
              <w:rPr>
                <w:rFonts w:ascii="Times New Roman"/>
                <w:sz w:val="12"/>
              </w:rPr>
            </w:pPr>
          </w:p>
        </w:tc>
        <w:tc>
          <w:tcPr>
            <w:tcW w:w="1001" w:type="dxa"/>
            <w:tcBorders>
              <w:bottom w:val="nil"/>
            </w:tcBorders>
          </w:tcPr>
          <w:p>
            <w:pPr>
              <w:pStyle w:val="8"/>
              <w:rPr>
                <w:rFonts w:ascii="Times New Roman"/>
                <w:sz w:val="12"/>
              </w:rPr>
            </w:pPr>
          </w:p>
        </w:tc>
        <w:tc>
          <w:tcPr>
            <w:tcW w:w="537" w:type="dxa"/>
            <w:tcBorders>
              <w:bottom w:val="nil"/>
            </w:tcBorders>
          </w:tcPr>
          <w:p>
            <w:pPr>
              <w:pStyle w:val="8"/>
              <w:rPr>
                <w:rFonts w:ascii="Times New Roman"/>
                <w:sz w:val="12"/>
              </w:rPr>
            </w:pPr>
          </w:p>
        </w:tc>
        <w:tc>
          <w:tcPr>
            <w:tcW w:w="537" w:type="dxa"/>
            <w:vMerge w:val="restart"/>
          </w:tcPr>
          <w:p>
            <w:pPr>
              <w:pStyle w:val="8"/>
              <w:rPr>
                <w:rFonts w:ascii="Times New Roman"/>
                <w:sz w:val="12"/>
              </w:rPr>
            </w:pPr>
          </w:p>
        </w:tc>
        <w:tc>
          <w:tcPr>
            <w:tcW w:w="537" w:type="dxa"/>
            <w:tcBorders>
              <w:bottom w:val="nil"/>
            </w:tcBorders>
          </w:tcPr>
          <w:p>
            <w:pPr>
              <w:pStyle w:val="8"/>
              <w:rPr>
                <w:rFonts w:ascii="Times New Roman"/>
                <w:sz w:val="12"/>
              </w:rPr>
            </w:pPr>
          </w:p>
        </w:tc>
        <w:tc>
          <w:tcPr>
            <w:tcW w:w="537" w:type="dxa"/>
            <w:vMerge w:val="restart"/>
          </w:tcPr>
          <w:p>
            <w:pPr>
              <w:pStyle w:val="8"/>
              <w:rPr>
                <w:rFonts w:ascii="Times New Roman"/>
                <w:sz w:val="12"/>
              </w:rPr>
            </w:pPr>
          </w:p>
        </w:tc>
        <w:tc>
          <w:tcPr>
            <w:tcW w:w="890" w:type="dxa"/>
            <w:tcBorders>
              <w:bottom w:val="nil"/>
            </w:tcBorders>
          </w:tcPr>
          <w:p>
            <w:pPr>
              <w:pStyle w:val="8"/>
              <w:rPr>
                <w:rFonts w:ascii="Times New Roman"/>
                <w:sz w:val="12"/>
              </w:rPr>
            </w:pPr>
          </w:p>
        </w:tc>
        <w:tc>
          <w:tcPr>
            <w:tcW w:w="1850" w:type="dxa"/>
            <w:tcBorders>
              <w:bottom w:val="nil"/>
            </w:tcBorders>
          </w:tcPr>
          <w:p>
            <w:pPr>
              <w:pStyle w:val="8"/>
              <w:rPr>
                <w:rFonts w:ascii="Times New Roman"/>
                <w:sz w:val="14"/>
              </w:rPr>
            </w:pPr>
          </w:p>
          <w:p>
            <w:pPr>
              <w:pStyle w:val="8"/>
              <w:spacing w:before="3"/>
              <w:rPr>
                <w:rFonts w:ascii="Times New Roman"/>
                <w:sz w:val="19"/>
              </w:rPr>
            </w:pPr>
          </w:p>
          <w:p>
            <w:pPr>
              <w:pStyle w:val="8"/>
              <w:numPr>
                <w:ilvl w:val="0"/>
                <w:numId w:val="1"/>
              </w:numPr>
              <w:tabs>
                <w:tab w:val="left" w:pos="91"/>
                <w:tab w:val="left" w:pos="824"/>
              </w:tabs>
              <w:spacing w:before="0" w:after="0" w:line="129" w:lineRule="exact"/>
              <w:ind w:left="90" w:right="0" w:hanging="79"/>
              <w:jc w:val="left"/>
              <w:rPr>
                <w:sz w:val="12"/>
              </w:rPr>
            </w:pPr>
            <w:r>
              <w:rPr>
                <w:w w:val="105"/>
                <w:sz w:val="12"/>
              </w:rPr>
              <w:t>政府网站</w:t>
            </w:r>
            <w:r>
              <w:rPr>
                <w:w w:val="105"/>
                <w:sz w:val="12"/>
              </w:rPr>
              <w:tab/>
            </w:r>
            <w:r>
              <w:rPr>
                <w:rFonts w:ascii="Times New Roman" w:hAnsi="Times New Roman" w:eastAsia="Times New Roman"/>
                <w:w w:val="105"/>
                <w:sz w:val="12"/>
              </w:rPr>
              <w:t>□</w:t>
            </w:r>
            <w:r>
              <w:rPr>
                <w:w w:val="105"/>
                <w:sz w:val="12"/>
              </w:rPr>
              <w:t>政府公报</w:t>
            </w:r>
          </w:p>
        </w:tc>
        <w:tc>
          <w:tcPr>
            <w:tcW w:w="986" w:type="dxa"/>
            <w:vMerge w:val="restart"/>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82" w:line="244" w:lineRule="auto"/>
              <w:ind w:left="40" w:right="35"/>
              <w:jc w:val="center"/>
              <w:rPr>
                <w:sz w:val="12"/>
              </w:rPr>
            </w:pPr>
            <w:r>
              <w:rPr>
                <w:w w:val="105"/>
                <w:sz w:val="12"/>
              </w:rPr>
              <w:t>各区县（市）</w:t>
            </w:r>
            <w:r>
              <w:rPr>
                <w:spacing w:val="-16"/>
                <w:w w:val="105"/>
                <w:sz w:val="12"/>
              </w:rPr>
              <w:t>政</w:t>
            </w:r>
            <w:r>
              <w:rPr>
                <w:spacing w:val="-3"/>
                <w:w w:val="105"/>
                <w:sz w:val="12"/>
              </w:rPr>
              <w:t>府组织下辖乡镇</w:t>
            </w:r>
          </w:p>
          <w:p>
            <w:pPr>
              <w:pStyle w:val="8"/>
              <w:spacing w:line="153" w:lineRule="exact"/>
              <w:ind w:left="38" w:right="35"/>
              <w:jc w:val="center"/>
              <w:rPr>
                <w:sz w:val="12"/>
              </w:rPr>
            </w:pPr>
            <w:r>
              <w:rPr>
                <w:w w:val="105"/>
                <w:sz w:val="12"/>
              </w:rPr>
              <w:t>（街道）、村</w:t>
            </w:r>
          </w:p>
          <w:p>
            <w:pPr>
              <w:pStyle w:val="8"/>
              <w:spacing w:before="3" w:line="242" w:lineRule="auto"/>
              <w:ind w:left="40" w:right="36"/>
              <w:jc w:val="center"/>
              <w:rPr>
                <w:sz w:val="12"/>
              </w:rPr>
            </w:pPr>
            <w:r>
              <w:rPr>
                <w:w w:val="105"/>
                <w:sz w:val="12"/>
              </w:rPr>
              <w:t>（社区）据实梳理、填报</w:t>
            </w:r>
          </w:p>
        </w:tc>
        <w:tc>
          <w:tcPr>
            <w:tcW w:w="2098" w:type="dxa"/>
            <w:vMerge w:val="restart"/>
          </w:tcPr>
          <w:p>
            <w:pPr>
              <w:pStyle w:val="8"/>
              <w:rPr>
                <w:rFonts w:ascii="Times New Roman"/>
                <w:sz w:val="14"/>
              </w:rPr>
            </w:pPr>
          </w:p>
          <w:p>
            <w:pPr>
              <w:pStyle w:val="8"/>
              <w:rPr>
                <w:rFonts w:ascii="Times New Roman"/>
                <w:sz w:val="14"/>
              </w:rPr>
            </w:pPr>
          </w:p>
          <w:p>
            <w:pPr>
              <w:pStyle w:val="8"/>
              <w:spacing w:before="2"/>
              <w:rPr>
                <w:rFonts w:ascii="Times New Roman"/>
                <w:sz w:val="12"/>
              </w:rPr>
            </w:pPr>
          </w:p>
          <w:p>
            <w:pPr>
              <w:pStyle w:val="8"/>
              <w:tabs>
                <w:tab w:val="left" w:pos="822"/>
              </w:tabs>
              <w:ind w:left="11"/>
              <w:rPr>
                <w:sz w:val="12"/>
              </w:rPr>
            </w:pPr>
            <w:r>
              <w:rPr>
                <w:rFonts w:ascii="Times New Roman" w:hAnsi="Times New Roman" w:eastAsia="Times New Roman"/>
                <w:w w:val="105"/>
                <w:sz w:val="12"/>
              </w:rPr>
              <w:t>□</w:t>
            </w:r>
            <w:r>
              <w:rPr>
                <w:w w:val="105"/>
                <w:sz w:val="12"/>
              </w:rPr>
              <w:t>政府网站</w:t>
            </w:r>
            <w:r>
              <w:rPr>
                <w:w w:val="105"/>
                <w:sz w:val="12"/>
              </w:rPr>
              <w:tab/>
            </w:r>
            <w:r>
              <w:rPr>
                <w:rFonts w:ascii="Times New Roman" w:hAnsi="Times New Roman" w:eastAsia="Times New Roman"/>
                <w:w w:val="105"/>
                <w:sz w:val="12"/>
              </w:rPr>
              <w:t>□</w:t>
            </w:r>
            <w:r>
              <w:rPr>
                <w:w w:val="105"/>
                <w:sz w:val="12"/>
              </w:rPr>
              <w:t>政府公报</w:t>
            </w:r>
          </w:p>
          <w:p>
            <w:pPr>
              <w:pStyle w:val="8"/>
              <w:tabs>
                <w:tab w:val="left" w:pos="822"/>
              </w:tabs>
              <w:spacing w:before="5"/>
              <w:ind w:left="11"/>
              <w:rPr>
                <w:sz w:val="12"/>
              </w:rPr>
            </w:pPr>
            <w:r>
              <w:rPr>
                <w:rFonts w:ascii="Times New Roman" w:hAnsi="Times New Roman" w:eastAsia="Times New Roman"/>
                <w:w w:val="105"/>
                <w:sz w:val="12"/>
              </w:rPr>
              <w:t>□</w:t>
            </w:r>
            <w:r>
              <w:rPr>
                <w:w w:val="105"/>
                <w:sz w:val="12"/>
              </w:rPr>
              <w:t>两微一端</w:t>
            </w:r>
            <w:r>
              <w:rPr>
                <w:w w:val="105"/>
                <w:sz w:val="12"/>
              </w:rPr>
              <w:tab/>
            </w:r>
            <w:r>
              <w:rPr>
                <w:rFonts w:ascii="Times New Roman" w:hAnsi="Times New Roman" w:eastAsia="Times New Roman"/>
                <w:w w:val="105"/>
                <w:sz w:val="12"/>
              </w:rPr>
              <w:t>□</w:t>
            </w:r>
            <w:r>
              <w:rPr>
                <w:w w:val="105"/>
                <w:sz w:val="12"/>
              </w:rPr>
              <w:t>发布会</w:t>
            </w:r>
            <w:r>
              <w:rPr>
                <w:rFonts w:ascii="Times New Roman" w:hAnsi="Times New Roman" w:eastAsia="Times New Roman"/>
                <w:w w:val="105"/>
                <w:sz w:val="12"/>
              </w:rPr>
              <w:t>/</w:t>
            </w:r>
            <w:r>
              <w:rPr>
                <w:w w:val="105"/>
                <w:sz w:val="12"/>
              </w:rPr>
              <w:t>听证会</w:t>
            </w:r>
          </w:p>
          <w:p>
            <w:pPr>
              <w:pStyle w:val="8"/>
              <w:tabs>
                <w:tab w:val="left" w:pos="822"/>
              </w:tabs>
              <w:spacing w:before="4"/>
              <w:ind w:left="11"/>
              <w:rPr>
                <w:sz w:val="12"/>
              </w:rPr>
            </w:pPr>
            <w:r>
              <w:rPr>
                <w:rFonts w:ascii="Times New Roman" w:hAnsi="Times New Roman" w:eastAsia="Times New Roman"/>
                <w:w w:val="105"/>
                <w:sz w:val="12"/>
              </w:rPr>
              <w:t>□</w:t>
            </w:r>
            <w:r>
              <w:rPr>
                <w:w w:val="105"/>
                <w:sz w:val="12"/>
              </w:rPr>
              <w:t>广播电视</w:t>
            </w:r>
            <w:r>
              <w:rPr>
                <w:w w:val="105"/>
                <w:sz w:val="12"/>
              </w:rPr>
              <w:tab/>
            </w:r>
            <w:r>
              <w:rPr>
                <w:rFonts w:ascii="Times New Roman" w:hAnsi="Times New Roman" w:eastAsia="Times New Roman"/>
                <w:w w:val="105"/>
                <w:sz w:val="12"/>
              </w:rPr>
              <w:t>□</w:t>
            </w:r>
            <w:r>
              <w:rPr>
                <w:w w:val="105"/>
                <w:sz w:val="12"/>
              </w:rPr>
              <w:t>纸质媒体</w:t>
            </w:r>
          </w:p>
          <w:p>
            <w:pPr>
              <w:pStyle w:val="8"/>
              <w:spacing w:before="5"/>
              <w:ind w:left="11"/>
              <w:rPr>
                <w:sz w:val="12"/>
              </w:rPr>
            </w:pPr>
            <w:r>
              <w:rPr>
                <w:rFonts w:ascii="Times New Roman" w:hAnsi="Times New Roman" w:eastAsia="Times New Roman"/>
                <w:w w:val="105"/>
                <w:sz w:val="12"/>
              </w:rPr>
              <w:t>□</w:t>
            </w:r>
            <w:r>
              <w:rPr>
                <w:w w:val="105"/>
                <w:sz w:val="12"/>
              </w:rPr>
              <w:t xml:space="preserve">公开查阅点 </w:t>
            </w:r>
            <w:r>
              <w:rPr>
                <w:rFonts w:ascii="Times New Roman" w:hAnsi="Times New Roman" w:eastAsia="Times New Roman"/>
                <w:w w:val="105"/>
                <w:sz w:val="12"/>
              </w:rPr>
              <w:t>□</w:t>
            </w:r>
            <w:r>
              <w:rPr>
                <w:w w:val="105"/>
                <w:sz w:val="12"/>
              </w:rPr>
              <w:t>政务服务中心</w:t>
            </w:r>
          </w:p>
          <w:p>
            <w:pPr>
              <w:pStyle w:val="8"/>
              <w:spacing w:before="5"/>
              <w:ind w:left="11"/>
              <w:rPr>
                <w:sz w:val="12"/>
              </w:rPr>
            </w:pPr>
            <w:r>
              <w:rPr>
                <w:rFonts w:ascii="Times New Roman" w:hAnsi="Times New Roman" w:eastAsia="Times New Roman"/>
                <w:w w:val="105"/>
                <w:sz w:val="12"/>
              </w:rPr>
              <w:t>□</w:t>
            </w:r>
            <w:r>
              <w:rPr>
                <w:w w:val="105"/>
                <w:sz w:val="12"/>
              </w:rPr>
              <w:t xml:space="preserve">便民服务站 </w:t>
            </w:r>
            <w:r>
              <w:rPr>
                <w:rFonts w:ascii="Times New Roman" w:hAnsi="Times New Roman" w:eastAsia="Times New Roman"/>
                <w:w w:val="105"/>
                <w:sz w:val="12"/>
              </w:rPr>
              <w:t>□</w:t>
            </w:r>
            <w:r>
              <w:rPr>
                <w:w w:val="105"/>
                <w:sz w:val="12"/>
              </w:rPr>
              <w:t>入户</w:t>
            </w:r>
            <w:r>
              <w:rPr>
                <w:rFonts w:ascii="Times New Roman" w:hAnsi="Times New Roman" w:eastAsia="Times New Roman"/>
                <w:w w:val="105"/>
                <w:sz w:val="12"/>
              </w:rPr>
              <w:t>/</w:t>
            </w:r>
            <w:r>
              <w:rPr>
                <w:w w:val="105"/>
                <w:sz w:val="12"/>
              </w:rPr>
              <w:t>现场</w:t>
            </w:r>
          </w:p>
          <w:p>
            <w:pPr>
              <w:pStyle w:val="8"/>
              <w:tabs>
                <w:tab w:val="left" w:pos="618"/>
                <w:tab w:val="left" w:pos="1428"/>
              </w:tabs>
              <w:spacing w:before="4" w:line="247" w:lineRule="auto"/>
              <w:ind w:left="11" w:right="135" w:hanging="1"/>
              <w:rPr>
                <w:sz w:val="12"/>
              </w:rPr>
            </w:pPr>
            <w:r>
              <w:rPr>
                <w:rFonts w:ascii="Times New Roman" w:hAnsi="Times New Roman" w:eastAsia="Times New Roman"/>
                <w:w w:val="105"/>
                <w:sz w:val="12"/>
              </w:rPr>
              <w:t>□</w:t>
            </w:r>
            <w:r>
              <w:rPr>
                <w:w w:val="105"/>
                <w:sz w:val="12"/>
              </w:rPr>
              <w:t>社区</w:t>
            </w:r>
            <w:r>
              <w:rPr>
                <w:rFonts w:ascii="Times New Roman" w:hAnsi="Times New Roman" w:eastAsia="Times New Roman"/>
                <w:w w:val="105"/>
                <w:sz w:val="12"/>
              </w:rPr>
              <w:t>/</w:t>
            </w:r>
            <w:r>
              <w:rPr>
                <w:w w:val="105"/>
                <w:sz w:val="12"/>
              </w:rPr>
              <w:t>企事业单位</w:t>
            </w:r>
            <w:r>
              <w:rPr>
                <w:rFonts w:ascii="Times New Roman" w:hAnsi="Times New Roman" w:eastAsia="Times New Roman"/>
                <w:w w:val="105"/>
                <w:sz w:val="12"/>
              </w:rPr>
              <w:t>/</w:t>
            </w:r>
            <w:r>
              <w:rPr>
                <w:w w:val="105"/>
                <w:sz w:val="12"/>
              </w:rPr>
              <w:t>村公示栏（电</w:t>
            </w:r>
            <w:r>
              <w:rPr>
                <w:spacing w:val="-12"/>
                <w:w w:val="105"/>
                <w:sz w:val="12"/>
              </w:rPr>
              <w:t>子</w:t>
            </w:r>
            <w:r>
              <w:rPr>
                <w:w w:val="105"/>
                <w:sz w:val="12"/>
              </w:rPr>
              <w:t>屏）</w:t>
            </w:r>
            <w:r>
              <w:rPr>
                <w:w w:val="105"/>
                <w:sz w:val="12"/>
              </w:rPr>
              <w:tab/>
            </w:r>
            <w:r>
              <w:rPr>
                <w:rFonts w:ascii="Times New Roman" w:hAnsi="Times New Roman" w:eastAsia="Times New Roman"/>
                <w:w w:val="105"/>
                <w:sz w:val="12"/>
              </w:rPr>
              <w:t>□</w:t>
            </w:r>
            <w:r>
              <w:rPr>
                <w:w w:val="105"/>
                <w:sz w:val="12"/>
              </w:rPr>
              <w:t>精准推送</w:t>
            </w:r>
            <w:r>
              <w:rPr>
                <w:w w:val="105"/>
                <w:sz w:val="12"/>
              </w:rPr>
              <w:tab/>
            </w:r>
            <w:r>
              <w:rPr>
                <w:rFonts w:ascii="Times New Roman" w:hAnsi="Times New Roman" w:eastAsia="Times New Roman"/>
                <w:w w:val="105"/>
                <w:sz w:val="12"/>
              </w:rPr>
              <w:t>□</w:t>
            </w:r>
            <w:r>
              <w:rPr>
                <w:w w:val="105"/>
                <w:sz w:val="12"/>
              </w:rPr>
              <w:t>其他</w:t>
            </w:r>
          </w:p>
        </w:tc>
        <w:tc>
          <w:tcPr>
            <w:tcW w:w="801" w:type="dxa"/>
            <w:vMerge w:val="restart"/>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71" w:line="249" w:lineRule="auto"/>
              <w:ind w:left="12" w:right="78"/>
              <w:rPr>
                <w:sz w:val="12"/>
              </w:rPr>
            </w:pPr>
            <w:r>
              <w:rPr>
                <w:rFonts w:ascii="Times New Roman" w:hAnsi="Times New Roman" w:eastAsia="Times New Roman"/>
                <w:w w:val="105"/>
                <w:sz w:val="12"/>
              </w:rPr>
              <w:t>“</w:t>
            </w:r>
            <w:r>
              <w:rPr>
                <w:w w:val="105"/>
                <w:sz w:val="12"/>
              </w:rPr>
              <w:t>互联网</w:t>
            </w:r>
            <w:r>
              <w:rPr>
                <w:rFonts w:ascii="Times New Roman" w:hAnsi="Times New Roman" w:eastAsia="Times New Roman"/>
                <w:w w:val="105"/>
                <w:sz w:val="12"/>
              </w:rPr>
              <w:t>+</w:t>
            </w:r>
            <w:r>
              <w:rPr>
                <w:w w:val="105"/>
                <w:sz w:val="12"/>
              </w:rPr>
              <w:t>政务服务</w:t>
            </w:r>
            <w:r>
              <w:rPr>
                <w:rFonts w:ascii="Times New Roman" w:hAnsi="Times New Roman" w:eastAsia="Times New Roman"/>
                <w:w w:val="105"/>
                <w:sz w:val="12"/>
              </w:rPr>
              <w:t>”</w:t>
            </w:r>
            <w:r>
              <w:rPr>
                <w:w w:val="105"/>
                <w:sz w:val="12"/>
              </w:rPr>
              <w:t>一体化平台中无法找到该事项</w:t>
            </w: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43" w:hRule="atLeast"/>
        </w:trPr>
        <w:tc>
          <w:tcPr>
            <w:tcW w:w="352" w:type="dxa"/>
            <w:vMerge w:val="continue"/>
            <w:tcBorders>
              <w:top w:val="nil"/>
              <w:bottom w:val="nil"/>
            </w:tcBorders>
          </w:tcPr>
          <w:p>
            <w:pPr>
              <w:rPr>
                <w:sz w:val="2"/>
                <w:szCs w:val="2"/>
              </w:rPr>
            </w:pPr>
          </w:p>
        </w:tc>
        <w:tc>
          <w:tcPr>
            <w:tcW w:w="641" w:type="dxa"/>
            <w:vMerge w:val="continue"/>
            <w:tcBorders>
              <w:top w:val="nil"/>
              <w:bottom w:val="nil"/>
            </w:tcBorders>
          </w:tcPr>
          <w:p>
            <w:pPr>
              <w:rPr>
                <w:sz w:val="2"/>
                <w:szCs w:val="2"/>
              </w:rPr>
            </w:pPr>
          </w:p>
        </w:tc>
        <w:tc>
          <w:tcPr>
            <w:tcW w:w="1377" w:type="dxa"/>
            <w:vMerge w:val="continue"/>
            <w:tcBorders>
              <w:top w:val="nil"/>
              <w:bottom w:val="nil"/>
            </w:tcBorders>
          </w:tcPr>
          <w:p>
            <w:pPr>
              <w:rPr>
                <w:sz w:val="2"/>
                <w:szCs w:val="2"/>
              </w:rPr>
            </w:pPr>
          </w:p>
        </w:tc>
        <w:tc>
          <w:tcPr>
            <w:tcW w:w="1041" w:type="dxa"/>
            <w:vMerge w:val="continue"/>
            <w:tcBorders>
              <w:top w:val="nil"/>
              <w:bottom w:val="nil"/>
            </w:tcBorders>
          </w:tcPr>
          <w:p>
            <w:pPr>
              <w:rPr>
                <w:sz w:val="2"/>
                <w:szCs w:val="2"/>
              </w:rPr>
            </w:pPr>
          </w:p>
        </w:tc>
        <w:tc>
          <w:tcPr>
            <w:tcW w:w="809" w:type="dxa"/>
            <w:vMerge w:val="continue"/>
            <w:tcBorders>
              <w:top w:val="nil"/>
              <w:bottom w:val="nil"/>
            </w:tcBorders>
          </w:tcPr>
          <w:p>
            <w:pPr>
              <w:rPr>
                <w:sz w:val="2"/>
                <w:szCs w:val="2"/>
              </w:rPr>
            </w:pPr>
          </w:p>
        </w:tc>
        <w:tc>
          <w:tcPr>
            <w:tcW w:w="1377" w:type="dxa"/>
            <w:tcBorders>
              <w:top w:val="nil"/>
              <w:bottom w:val="nil"/>
            </w:tcBorders>
          </w:tcPr>
          <w:p>
            <w:pPr>
              <w:pStyle w:val="8"/>
              <w:rPr>
                <w:rFonts w:ascii="Times New Roman"/>
                <w:sz w:val="8"/>
              </w:rPr>
            </w:pPr>
          </w:p>
        </w:tc>
        <w:tc>
          <w:tcPr>
            <w:tcW w:w="1889" w:type="dxa"/>
            <w:tcBorders>
              <w:top w:val="nil"/>
              <w:bottom w:val="nil"/>
            </w:tcBorders>
          </w:tcPr>
          <w:p>
            <w:pPr>
              <w:pStyle w:val="8"/>
              <w:rPr>
                <w:rFonts w:ascii="Times New Roman"/>
                <w:sz w:val="8"/>
              </w:rPr>
            </w:pPr>
          </w:p>
        </w:tc>
        <w:tc>
          <w:tcPr>
            <w:tcW w:w="1001" w:type="dxa"/>
            <w:tcBorders>
              <w:top w:val="nil"/>
              <w:bottom w:val="nil"/>
            </w:tcBorders>
          </w:tcPr>
          <w:p>
            <w:pPr>
              <w:pStyle w:val="8"/>
              <w:rPr>
                <w:rFonts w:ascii="Times New Roman"/>
                <w:sz w:val="8"/>
              </w:rPr>
            </w:pPr>
          </w:p>
        </w:tc>
        <w:tc>
          <w:tcPr>
            <w:tcW w:w="1001" w:type="dxa"/>
            <w:tcBorders>
              <w:top w:val="nil"/>
              <w:bottom w:val="nil"/>
            </w:tcBorders>
          </w:tcPr>
          <w:p>
            <w:pPr>
              <w:pStyle w:val="8"/>
              <w:rPr>
                <w:rFonts w:ascii="Times New Roman"/>
                <w:sz w:val="8"/>
              </w:rPr>
            </w:pPr>
          </w:p>
        </w:tc>
        <w:tc>
          <w:tcPr>
            <w:tcW w:w="1001" w:type="dxa"/>
            <w:tcBorders>
              <w:top w:val="nil"/>
              <w:bottom w:val="nil"/>
            </w:tcBorders>
          </w:tcPr>
          <w:p>
            <w:pPr>
              <w:pStyle w:val="8"/>
              <w:rPr>
                <w:rFonts w:ascii="Times New Roman"/>
                <w:sz w:val="8"/>
              </w:rPr>
            </w:pPr>
          </w:p>
        </w:tc>
        <w:tc>
          <w:tcPr>
            <w:tcW w:w="537" w:type="dxa"/>
            <w:tcBorders>
              <w:top w:val="nil"/>
              <w:bottom w:val="nil"/>
            </w:tcBorders>
          </w:tcPr>
          <w:p>
            <w:pPr>
              <w:pStyle w:val="8"/>
              <w:rPr>
                <w:rFonts w:ascii="Times New Roman"/>
                <w:sz w:val="8"/>
              </w:rPr>
            </w:pPr>
          </w:p>
        </w:tc>
        <w:tc>
          <w:tcPr>
            <w:tcW w:w="537" w:type="dxa"/>
            <w:vMerge w:val="continue"/>
            <w:tcBorders>
              <w:top w:val="nil"/>
            </w:tcBorders>
          </w:tcPr>
          <w:p>
            <w:pPr>
              <w:rPr>
                <w:sz w:val="2"/>
                <w:szCs w:val="2"/>
              </w:rPr>
            </w:pPr>
          </w:p>
        </w:tc>
        <w:tc>
          <w:tcPr>
            <w:tcW w:w="537" w:type="dxa"/>
            <w:tcBorders>
              <w:top w:val="nil"/>
              <w:bottom w:val="nil"/>
            </w:tcBorders>
          </w:tcPr>
          <w:p>
            <w:pPr>
              <w:pStyle w:val="8"/>
              <w:rPr>
                <w:rFonts w:ascii="Times New Roman"/>
                <w:sz w:val="8"/>
              </w:rPr>
            </w:pPr>
          </w:p>
        </w:tc>
        <w:tc>
          <w:tcPr>
            <w:tcW w:w="537" w:type="dxa"/>
            <w:vMerge w:val="continue"/>
            <w:tcBorders>
              <w:top w:val="nil"/>
            </w:tcBorders>
          </w:tcPr>
          <w:p>
            <w:pPr>
              <w:rPr>
                <w:sz w:val="2"/>
                <w:szCs w:val="2"/>
              </w:rPr>
            </w:pPr>
          </w:p>
        </w:tc>
        <w:tc>
          <w:tcPr>
            <w:tcW w:w="890" w:type="dxa"/>
            <w:tcBorders>
              <w:top w:val="nil"/>
              <w:bottom w:val="nil"/>
            </w:tcBorders>
          </w:tcPr>
          <w:p>
            <w:pPr>
              <w:pStyle w:val="8"/>
              <w:rPr>
                <w:rFonts w:ascii="Times New Roman"/>
                <w:sz w:val="8"/>
              </w:rPr>
            </w:pPr>
          </w:p>
        </w:tc>
        <w:tc>
          <w:tcPr>
            <w:tcW w:w="1850" w:type="dxa"/>
            <w:tcBorders>
              <w:top w:val="nil"/>
              <w:bottom w:val="nil"/>
            </w:tcBorders>
          </w:tcPr>
          <w:p>
            <w:pPr>
              <w:pStyle w:val="8"/>
              <w:tabs>
                <w:tab w:val="left" w:pos="824"/>
              </w:tabs>
              <w:spacing w:line="123" w:lineRule="exact"/>
              <w:ind w:left="12"/>
              <w:rPr>
                <w:sz w:val="12"/>
              </w:rPr>
            </w:pPr>
            <w:r>
              <w:rPr>
                <w:rFonts w:ascii="Times New Roman" w:hAnsi="Times New Roman" w:eastAsia="Times New Roman"/>
                <w:w w:val="105"/>
                <w:sz w:val="12"/>
              </w:rPr>
              <w:t>□</w:t>
            </w:r>
            <w:r>
              <w:rPr>
                <w:w w:val="105"/>
                <w:sz w:val="12"/>
              </w:rPr>
              <w:t>两微一端</w:t>
            </w:r>
            <w:r>
              <w:rPr>
                <w:w w:val="105"/>
                <w:sz w:val="12"/>
              </w:rPr>
              <w:tab/>
            </w:r>
            <w:r>
              <w:rPr>
                <w:rFonts w:ascii="Times New Roman" w:hAnsi="Times New Roman" w:eastAsia="Times New Roman"/>
                <w:w w:val="105"/>
                <w:sz w:val="12"/>
              </w:rPr>
              <w:t>□</w:t>
            </w:r>
            <w:r>
              <w:rPr>
                <w:w w:val="105"/>
                <w:sz w:val="12"/>
              </w:rPr>
              <w:t>发布会</w:t>
            </w:r>
            <w:r>
              <w:rPr>
                <w:rFonts w:ascii="Times New Roman" w:hAnsi="Times New Roman" w:eastAsia="Times New Roman"/>
                <w:w w:val="105"/>
                <w:sz w:val="12"/>
              </w:rPr>
              <w:t>/</w:t>
            </w:r>
            <w:r>
              <w:rPr>
                <w:w w:val="105"/>
                <w:sz w:val="12"/>
              </w:rPr>
              <w:t>听证会</w:t>
            </w:r>
          </w:p>
        </w:tc>
        <w:tc>
          <w:tcPr>
            <w:tcW w:w="986" w:type="dxa"/>
            <w:vMerge w:val="continue"/>
            <w:tcBorders>
              <w:top w:val="nil"/>
            </w:tcBorders>
          </w:tcPr>
          <w:p>
            <w:pPr>
              <w:rPr>
                <w:sz w:val="2"/>
                <w:szCs w:val="2"/>
              </w:rPr>
            </w:pPr>
          </w:p>
        </w:tc>
        <w:tc>
          <w:tcPr>
            <w:tcW w:w="2098" w:type="dxa"/>
            <w:vMerge w:val="continue"/>
            <w:tcBorders>
              <w:top w:val="nil"/>
            </w:tcBorders>
          </w:tcPr>
          <w:p>
            <w:pPr>
              <w:rPr>
                <w:sz w:val="2"/>
                <w:szCs w:val="2"/>
              </w:rPr>
            </w:pPr>
          </w:p>
        </w:tc>
        <w:tc>
          <w:tcPr>
            <w:tcW w:w="801"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27" w:hRule="atLeast"/>
        </w:trPr>
        <w:tc>
          <w:tcPr>
            <w:tcW w:w="352" w:type="dxa"/>
            <w:vMerge w:val="continue"/>
            <w:tcBorders>
              <w:top w:val="nil"/>
              <w:bottom w:val="nil"/>
            </w:tcBorders>
          </w:tcPr>
          <w:p>
            <w:pPr>
              <w:rPr>
                <w:sz w:val="2"/>
                <w:szCs w:val="2"/>
              </w:rPr>
            </w:pPr>
          </w:p>
        </w:tc>
        <w:tc>
          <w:tcPr>
            <w:tcW w:w="641" w:type="dxa"/>
            <w:vMerge w:val="continue"/>
            <w:tcBorders>
              <w:top w:val="nil"/>
              <w:bottom w:val="nil"/>
            </w:tcBorders>
          </w:tcPr>
          <w:p>
            <w:pPr>
              <w:rPr>
                <w:sz w:val="2"/>
                <w:szCs w:val="2"/>
              </w:rPr>
            </w:pPr>
          </w:p>
        </w:tc>
        <w:tc>
          <w:tcPr>
            <w:tcW w:w="1377" w:type="dxa"/>
            <w:vMerge w:val="continue"/>
            <w:tcBorders>
              <w:top w:val="nil"/>
              <w:bottom w:val="nil"/>
            </w:tcBorders>
          </w:tcPr>
          <w:p>
            <w:pPr>
              <w:rPr>
                <w:sz w:val="2"/>
                <w:szCs w:val="2"/>
              </w:rPr>
            </w:pPr>
          </w:p>
        </w:tc>
        <w:tc>
          <w:tcPr>
            <w:tcW w:w="1041" w:type="dxa"/>
            <w:vMerge w:val="continue"/>
            <w:tcBorders>
              <w:top w:val="nil"/>
              <w:bottom w:val="nil"/>
            </w:tcBorders>
          </w:tcPr>
          <w:p>
            <w:pPr>
              <w:rPr>
                <w:sz w:val="2"/>
                <w:szCs w:val="2"/>
              </w:rPr>
            </w:pPr>
          </w:p>
        </w:tc>
        <w:tc>
          <w:tcPr>
            <w:tcW w:w="809" w:type="dxa"/>
            <w:vMerge w:val="continue"/>
            <w:tcBorders>
              <w:top w:val="nil"/>
              <w:bottom w:val="nil"/>
            </w:tcBorders>
          </w:tcPr>
          <w:p>
            <w:pPr>
              <w:rPr>
                <w:sz w:val="2"/>
                <w:szCs w:val="2"/>
              </w:rPr>
            </w:pPr>
          </w:p>
        </w:tc>
        <w:tc>
          <w:tcPr>
            <w:tcW w:w="1377" w:type="dxa"/>
            <w:tcBorders>
              <w:top w:val="nil"/>
              <w:bottom w:val="nil"/>
            </w:tcBorders>
          </w:tcPr>
          <w:p>
            <w:pPr>
              <w:pStyle w:val="8"/>
              <w:numPr>
                <w:ilvl w:val="0"/>
                <w:numId w:val="2"/>
              </w:numPr>
              <w:tabs>
                <w:tab w:val="left" w:pos="51"/>
              </w:tabs>
              <w:spacing w:before="0" w:after="0" w:line="107" w:lineRule="exact"/>
              <w:ind w:left="50" w:right="0" w:hanging="33"/>
              <w:jc w:val="left"/>
              <w:rPr>
                <w:sz w:val="12"/>
              </w:rPr>
            </w:pPr>
            <w:r>
              <w:rPr>
                <w:w w:val="105"/>
                <w:sz w:val="12"/>
              </w:rPr>
              <w:t>中央及地方政府涉及扶</w:t>
            </w:r>
          </w:p>
        </w:tc>
        <w:tc>
          <w:tcPr>
            <w:tcW w:w="1889" w:type="dxa"/>
            <w:tcBorders>
              <w:top w:val="nil"/>
              <w:bottom w:val="nil"/>
            </w:tcBorders>
          </w:tcPr>
          <w:p>
            <w:pPr>
              <w:pStyle w:val="8"/>
              <w:spacing w:line="107" w:lineRule="exact"/>
              <w:ind w:left="17"/>
              <w:rPr>
                <w:sz w:val="12"/>
              </w:rPr>
            </w:pPr>
            <w:r>
              <w:rPr>
                <w:rFonts w:ascii="Times New Roman" w:eastAsia="Times New Roman"/>
                <w:w w:val="105"/>
                <w:sz w:val="12"/>
              </w:rPr>
              <w:t>1</w:t>
            </w:r>
            <w:r>
              <w:rPr>
                <w:w w:val="105"/>
                <w:sz w:val="12"/>
              </w:rPr>
              <w:t>、国务院扶贫办扶贫领域政策法</w:t>
            </w:r>
          </w:p>
        </w:tc>
        <w:tc>
          <w:tcPr>
            <w:tcW w:w="1001" w:type="dxa"/>
            <w:vMerge w:val="restart"/>
            <w:tcBorders>
              <w:top w:val="nil"/>
              <w:bottom w:val="nil"/>
            </w:tcBorders>
          </w:tcPr>
          <w:p>
            <w:pPr>
              <w:pStyle w:val="8"/>
              <w:spacing w:before="85" w:line="244" w:lineRule="auto"/>
              <w:ind w:left="16" w:right="73"/>
              <w:jc w:val="both"/>
              <w:rPr>
                <w:sz w:val="12"/>
              </w:rPr>
            </w:pPr>
            <w:r>
              <w:rPr>
                <w:w w:val="105"/>
                <w:sz w:val="12"/>
              </w:rPr>
              <w:t>《中华人民共和国政府信息公开条例》</w:t>
            </w:r>
          </w:p>
        </w:tc>
        <w:tc>
          <w:tcPr>
            <w:tcW w:w="1001" w:type="dxa"/>
            <w:vMerge w:val="restart"/>
            <w:tcBorders>
              <w:top w:val="nil"/>
              <w:bottom w:val="nil"/>
            </w:tcBorders>
          </w:tcPr>
          <w:p>
            <w:pPr>
              <w:pStyle w:val="8"/>
              <w:spacing w:before="84" w:line="247" w:lineRule="auto"/>
              <w:ind w:left="17" w:right="73"/>
              <w:rPr>
                <w:sz w:val="12"/>
              </w:rPr>
            </w:pPr>
            <w:r>
              <w:rPr>
                <w:w w:val="105"/>
                <w:sz w:val="12"/>
              </w:rPr>
              <w:t>信息形成（变 更）</w:t>
            </w:r>
            <w:r>
              <w:rPr>
                <w:rFonts w:ascii="Times New Roman" w:eastAsia="Times New Roman"/>
                <w:w w:val="105"/>
                <w:sz w:val="12"/>
              </w:rPr>
              <w:t>20</w:t>
            </w:r>
            <w:r>
              <w:rPr>
                <w:spacing w:val="-4"/>
                <w:w w:val="105"/>
                <w:sz w:val="12"/>
              </w:rPr>
              <w:t>个工作日</w:t>
            </w:r>
            <w:r>
              <w:rPr>
                <w:w w:val="105"/>
                <w:sz w:val="12"/>
              </w:rPr>
              <w:t>内</w:t>
            </w:r>
          </w:p>
        </w:tc>
        <w:tc>
          <w:tcPr>
            <w:tcW w:w="1001" w:type="dxa"/>
            <w:vMerge w:val="restart"/>
            <w:tcBorders>
              <w:top w:val="nil"/>
              <w:bottom w:val="nil"/>
            </w:tcBorders>
          </w:tcPr>
          <w:p>
            <w:pPr>
              <w:pStyle w:val="8"/>
              <w:spacing w:before="7" w:line="242" w:lineRule="auto"/>
              <w:ind w:left="16" w:right="75"/>
              <w:rPr>
                <w:rFonts w:hint="eastAsia" w:eastAsia="宋体"/>
                <w:sz w:val="12"/>
                <w:lang w:eastAsia="zh-CN"/>
              </w:rPr>
            </w:pPr>
            <w:r>
              <w:rPr>
                <w:rFonts w:hint="eastAsia"/>
                <w:w w:val="105"/>
                <w:sz w:val="12"/>
                <w:lang w:eastAsia="zh-CN"/>
              </w:rPr>
              <w:t>龙山县</w:t>
            </w:r>
            <w:r>
              <w:rPr>
                <w:w w:val="105"/>
                <w:sz w:val="12"/>
              </w:rPr>
              <w:t>扶贫</w:t>
            </w:r>
            <w:r>
              <w:rPr>
                <w:rFonts w:hint="eastAsia"/>
                <w:w w:val="105"/>
                <w:sz w:val="12"/>
                <w:lang w:eastAsia="zh-CN"/>
              </w:rPr>
              <w:t>开发办公室</w:t>
            </w:r>
          </w:p>
          <w:p>
            <w:pPr>
              <w:pStyle w:val="8"/>
              <w:spacing w:before="3" w:line="150" w:lineRule="atLeast"/>
              <w:ind w:left="16" w:right="73"/>
              <w:rPr>
                <w:sz w:val="12"/>
              </w:rPr>
            </w:pPr>
            <w:r>
              <w:rPr>
                <w:w w:val="105"/>
                <w:sz w:val="12"/>
              </w:rPr>
              <w:t>、乡镇人民政府</w:t>
            </w:r>
          </w:p>
        </w:tc>
        <w:tc>
          <w:tcPr>
            <w:tcW w:w="537" w:type="dxa"/>
            <w:vMerge w:val="restart"/>
            <w:tcBorders>
              <w:top w:val="nil"/>
              <w:bottom w:val="nil"/>
            </w:tcBorders>
          </w:tcPr>
          <w:p>
            <w:pPr>
              <w:pStyle w:val="8"/>
              <w:spacing w:before="10"/>
              <w:rPr>
                <w:rFonts w:ascii="Times New Roman"/>
                <w:sz w:val="20"/>
              </w:rPr>
            </w:pPr>
          </w:p>
          <w:p>
            <w:pPr>
              <w:pStyle w:val="8"/>
              <w:ind w:left="12"/>
              <w:jc w:val="center"/>
              <w:rPr>
                <w:rFonts w:ascii="Times New Roman" w:hAnsi="Times New Roman"/>
                <w:sz w:val="12"/>
              </w:rPr>
            </w:pPr>
            <w:r>
              <w:rPr>
                <w:rFonts w:ascii="Times New Roman" w:hAnsi="Times New Roman"/>
                <w:w w:val="105"/>
                <w:sz w:val="12"/>
              </w:rPr>
              <w:t>√</w:t>
            </w:r>
          </w:p>
        </w:tc>
        <w:tc>
          <w:tcPr>
            <w:tcW w:w="537" w:type="dxa"/>
            <w:vMerge w:val="continue"/>
            <w:tcBorders>
              <w:top w:val="nil"/>
            </w:tcBorders>
          </w:tcPr>
          <w:p>
            <w:pPr>
              <w:rPr>
                <w:sz w:val="2"/>
                <w:szCs w:val="2"/>
              </w:rPr>
            </w:pPr>
          </w:p>
        </w:tc>
        <w:tc>
          <w:tcPr>
            <w:tcW w:w="537" w:type="dxa"/>
            <w:vMerge w:val="restart"/>
            <w:tcBorders>
              <w:top w:val="nil"/>
              <w:bottom w:val="nil"/>
            </w:tcBorders>
          </w:tcPr>
          <w:p>
            <w:pPr>
              <w:pStyle w:val="8"/>
              <w:spacing w:before="10"/>
              <w:rPr>
                <w:rFonts w:ascii="Times New Roman"/>
                <w:sz w:val="20"/>
              </w:rPr>
            </w:pPr>
          </w:p>
          <w:p>
            <w:pPr>
              <w:pStyle w:val="8"/>
              <w:ind w:left="9"/>
              <w:jc w:val="center"/>
              <w:rPr>
                <w:rFonts w:ascii="Times New Roman" w:hAnsi="Times New Roman"/>
                <w:sz w:val="12"/>
              </w:rPr>
            </w:pPr>
            <w:r>
              <w:rPr>
                <w:rFonts w:ascii="Times New Roman" w:hAnsi="Times New Roman"/>
                <w:w w:val="105"/>
                <w:sz w:val="12"/>
              </w:rPr>
              <w:t>√</w:t>
            </w:r>
          </w:p>
        </w:tc>
        <w:tc>
          <w:tcPr>
            <w:tcW w:w="537" w:type="dxa"/>
            <w:vMerge w:val="continue"/>
            <w:tcBorders>
              <w:top w:val="nil"/>
            </w:tcBorders>
          </w:tcPr>
          <w:p>
            <w:pPr>
              <w:rPr>
                <w:sz w:val="2"/>
                <w:szCs w:val="2"/>
              </w:rPr>
            </w:pPr>
          </w:p>
        </w:tc>
        <w:tc>
          <w:tcPr>
            <w:tcW w:w="890" w:type="dxa"/>
            <w:vMerge w:val="restart"/>
            <w:tcBorders>
              <w:top w:val="nil"/>
              <w:bottom w:val="nil"/>
            </w:tcBorders>
          </w:tcPr>
          <w:p>
            <w:pPr>
              <w:pStyle w:val="8"/>
              <w:spacing w:before="10"/>
              <w:rPr>
                <w:rFonts w:ascii="Times New Roman"/>
                <w:sz w:val="20"/>
              </w:rPr>
            </w:pPr>
          </w:p>
          <w:p>
            <w:pPr>
              <w:pStyle w:val="8"/>
              <w:ind w:left="7"/>
              <w:jc w:val="center"/>
              <w:rPr>
                <w:rFonts w:ascii="Times New Roman" w:hAnsi="Times New Roman"/>
                <w:sz w:val="12"/>
              </w:rPr>
            </w:pPr>
            <w:r>
              <w:rPr>
                <w:rFonts w:ascii="Times New Roman" w:hAnsi="Times New Roman"/>
                <w:w w:val="105"/>
                <w:sz w:val="12"/>
              </w:rPr>
              <w:t>√</w:t>
            </w:r>
          </w:p>
        </w:tc>
        <w:tc>
          <w:tcPr>
            <w:tcW w:w="1850" w:type="dxa"/>
            <w:vMerge w:val="restart"/>
            <w:tcBorders>
              <w:top w:val="nil"/>
              <w:bottom w:val="nil"/>
            </w:tcBorders>
          </w:tcPr>
          <w:p>
            <w:pPr>
              <w:pStyle w:val="8"/>
              <w:tabs>
                <w:tab w:val="left" w:pos="824"/>
              </w:tabs>
              <w:spacing w:line="148" w:lineRule="exact"/>
              <w:ind w:left="12"/>
              <w:rPr>
                <w:sz w:val="12"/>
              </w:rPr>
            </w:pPr>
            <w:r>
              <w:rPr>
                <w:rFonts w:ascii="Times New Roman" w:hAnsi="Times New Roman" w:eastAsia="Times New Roman"/>
                <w:w w:val="105"/>
                <w:sz w:val="12"/>
              </w:rPr>
              <w:t>□</w:t>
            </w:r>
            <w:r>
              <w:rPr>
                <w:w w:val="105"/>
                <w:sz w:val="12"/>
              </w:rPr>
              <w:t>广播电视</w:t>
            </w:r>
            <w:r>
              <w:rPr>
                <w:w w:val="105"/>
                <w:sz w:val="12"/>
              </w:rPr>
              <w:tab/>
            </w:r>
            <w:r>
              <w:rPr>
                <w:rFonts w:ascii="Times New Roman" w:hAnsi="Times New Roman" w:eastAsia="Times New Roman"/>
                <w:w w:val="105"/>
                <w:sz w:val="12"/>
              </w:rPr>
              <w:t>□</w:t>
            </w:r>
            <w:r>
              <w:rPr>
                <w:w w:val="105"/>
                <w:sz w:val="12"/>
              </w:rPr>
              <w:t>纸质媒体</w:t>
            </w:r>
          </w:p>
          <w:p>
            <w:pPr>
              <w:pStyle w:val="8"/>
              <w:spacing w:before="4"/>
              <w:ind w:left="12"/>
              <w:rPr>
                <w:sz w:val="12"/>
              </w:rPr>
            </w:pPr>
            <w:r>
              <w:rPr>
                <w:rFonts w:ascii="Times New Roman" w:hAnsi="Times New Roman" w:eastAsia="Times New Roman"/>
                <w:w w:val="105"/>
                <w:sz w:val="12"/>
              </w:rPr>
              <w:t>□</w:t>
            </w:r>
            <w:r>
              <w:rPr>
                <w:w w:val="105"/>
                <w:sz w:val="12"/>
              </w:rPr>
              <w:t xml:space="preserve">公开查阅点 </w:t>
            </w:r>
            <w:r>
              <w:rPr>
                <w:rFonts w:ascii="Times New Roman" w:hAnsi="Times New Roman" w:eastAsia="Times New Roman"/>
                <w:w w:val="105"/>
                <w:sz w:val="12"/>
              </w:rPr>
              <w:t>■</w:t>
            </w:r>
            <w:r>
              <w:rPr>
                <w:w w:val="105"/>
                <w:sz w:val="12"/>
              </w:rPr>
              <w:t>政务服务中心</w:t>
            </w:r>
          </w:p>
          <w:p>
            <w:pPr>
              <w:pStyle w:val="8"/>
              <w:spacing w:before="5"/>
              <w:ind w:left="12"/>
              <w:rPr>
                <w:sz w:val="12"/>
              </w:rPr>
            </w:pPr>
            <w:r>
              <w:rPr>
                <w:rFonts w:ascii="Times New Roman" w:hAnsi="Times New Roman" w:eastAsia="Times New Roman"/>
                <w:w w:val="105"/>
                <w:sz w:val="12"/>
              </w:rPr>
              <w:t>□</w:t>
            </w:r>
            <w:r>
              <w:rPr>
                <w:w w:val="105"/>
                <w:sz w:val="12"/>
              </w:rPr>
              <w:t xml:space="preserve">便民服务站 </w:t>
            </w:r>
            <w:r>
              <w:rPr>
                <w:rFonts w:ascii="Times New Roman" w:hAnsi="Times New Roman" w:eastAsia="Times New Roman"/>
                <w:w w:val="105"/>
                <w:sz w:val="12"/>
              </w:rPr>
              <w:t>□</w:t>
            </w:r>
            <w:r>
              <w:rPr>
                <w:w w:val="105"/>
                <w:sz w:val="12"/>
              </w:rPr>
              <w:t>入户</w:t>
            </w:r>
            <w:r>
              <w:rPr>
                <w:rFonts w:ascii="Times New Roman" w:hAnsi="Times New Roman" w:eastAsia="Times New Roman"/>
                <w:w w:val="105"/>
                <w:sz w:val="12"/>
              </w:rPr>
              <w:t>/</w:t>
            </w:r>
            <w:r>
              <w:rPr>
                <w:w w:val="105"/>
                <w:sz w:val="12"/>
              </w:rPr>
              <w:t>现场</w:t>
            </w:r>
          </w:p>
          <w:p>
            <w:pPr>
              <w:pStyle w:val="8"/>
              <w:numPr>
                <w:ilvl w:val="0"/>
                <w:numId w:val="3"/>
              </w:numPr>
              <w:tabs>
                <w:tab w:val="left" w:pos="91"/>
              </w:tabs>
              <w:spacing w:before="5" w:after="0" w:line="129" w:lineRule="exact"/>
              <w:ind w:left="90" w:right="0" w:hanging="79"/>
              <w:jc w:val="left"/>
              <w:rPr>
                <w:sz w:val="12"/>
              </w:rPr>
            </w:pPr>
            <w:r>
              <w:rPr>
                <w:w w:val="105"/>
                <w:sz w:val="12"/>
              </w:rPr>
              <w:t>社区</w:t>
            </w:r>
            <w:r>
              <w:rPr>
                <w:rFonts w:ascii="Times New Roman" w:hAnsi="Times New Roman" w:eastAsia="Times New Roman"/>
                <w:w w:val="105"/>
                <w:sz w:val="12"/>
              </w:rPr>
              <w:t>/</w:t>
            </w:r>
            <w:r>
              <w:rPr>
                <w:w w:val="105"/>
                <w:sz w:val="12"/>
              </w:rPr>
              <w:t>企事业单位</w:t>
            </w:r>
            <w:r>
              <w:rPr>
                <w:rFonts w:ascii="Times New Roman" w:hAnsi="Times New Roman" w:eastAsia="Times New Roman"/>
                <w:w w:val="105"/>
                <w:sz w:val="12"/>
              </w:rPr>
              <w:t>/</w:t>
            </w:r>
            <w:r>
              <w:rPr>
                <w:w w:val="105"/>
                <w:sz w:val="12"/>
              </w:rPr>
              <w:t>村公示栏（电</w:t>
            </w:r>
          </w:p>
        </w:tc>
        <w:tc>
          <w:tcPr>
            <w:tcW w:w="986" w:type="dxa"/>
            <w:vMerge w:val="continue"/>
            <w:tcBorders>
              <w:top w:val="nil"/>
            </w:tcBorders>
          </w:tcPr>
          <w:p>
            <w:pPr>
              <w:rPr>
                <w:sz w:val="2"/>
                <w:szCs w:val="2"/>
              </w:rPr>
            </w:pPr>
          </w:p>
        </w:tc>
        <w:tc>
          <w:tcPr>
            <w:tcW w:w="2098" w:type="dxa"/>
            <w:vMerge w:val="continue"/>
            <w:tcBorders>
              <w:top w:val="nil"/>
            </w:tcBorders>
          </w:tcPr>
          <w:p>
            <w:pPr>
              <w:rPr>
                <w:sz w:val="2"/>
                <w:szCs w:val="2"/>
              </w:rPr>
            </w:pPr>
          </w:p>
        </w:tc>
        <w:tc>
          <w:tcPr>
            <w:tcW w:w="801"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476" w:hRule="atLeast"/>
        </w:trPr>
        <w:tc>
          <w:tcPr>
            <w:tcW w:w="352" w:type="dxa"/>
            <w:tcBorders>
              <w:top w:val="nil"/>
              <w:bottom w:val="nil"/>
            </w:tcBorders>
          </w:tcPr>
          <w:p>
            <w:pPr>
              <w:pStyle w:val="8"/>
              <w:spacing w:before="97"/>
              <w:ind w:left="147"/>
              <w:rPr>
                <w:rFonts w:ascii="Times New Roman"/>
                <w:sz w:val="12"/>
              </w:rPr>
            </w:pPr>
            <w:r>
              <w:rPr>
                <w:rFonts w:ascii="Times New Roman"/>
                <w:w w:val="105"/>
                <w:sz w:val="12"/>
              </w:rPr>
              <w:t>1</w:t>
            </w:r>
          </w:p>
        </w:tc>
        <w:tc>
          <w:tcPr>
            <w:tcW w:w="641" w:type="dxa"/>
            <w:tcBorders>
              <w:top w:val="nil"/>
              <w:bottom w:val="nil"/>
            </w:tcBorders>
          </w:tcPr>
          <w:p>
            <w:pPr>
              <w:pStyle w:val="8"/>
              <w:rPr>
                <w:rFonts w:ascii="Times New Roman"/>
                <w:sz w:val="12"/>
              </w:rPr>
            </w:pPr>
          </w:p>
        </w:tc>
        <w:tc>
          <w:tcPr>
            <w:tcW w:w="1377" w:type="dxa"/>
            <w:tcBorders>
              <w:top w:val="nil"/>
              <w:bottom w:val="nil"/>
            </w:tcBorders>
          </w:tcPr>
          <w:p>
            <w:pPr>
              <w:pStyle w:val="8"/>
              <w:spacing w:before="99"/>
              <w:ind w:left="49" w:right="32"/>
              <w:jc w:val="center"/>
              <w:rPr>
                <w:sz w:val="12"/>
              </w:rPr>
            </w:pPr>
            <w:r>
              <w:rPr>
                <w:w w:val="105"/>
                <w:sz w:val="12"/>
              </w:rPr>
              <w:t>行政法规、规章</w:t>
            </w:r>
          </w:p>
        </w:tc>
        <w:tc>
          <w:tcPr>
            <w:tcW w:w="1041" w:type="dxa"/>
            <w:tcBorders>
              <w:top w:val="nil"/>
              <w:bottom w:val="nil"/>
            </w:tcBorders>
          </w:tcPr>
          <w:p>
            <w:pPr>
              <w:pStyle w:val="8"/>
              <w:spacing w:before="99"/>
              <w:ind w:left="60" w:right="43"/>
              <w:jc w:val="center"/>
              <w:rPr>
                <w:sz w:val="12"/>
              </w:rPr>
            </w:pPr>
            <w:r>
              <w:rPr>
                <w:w w:val="105"/>
                <w:sz w:val="12"/>
              </w:rPr>
              <w:t>非政务服务事项</w:t>
            </w:r>
          </w:p>
        </w:tc>
        <w:tc>
          <w:tcPr>
            <w:tcW w:w="809" w:type="dxa"/>
            <w:vMerge w:val="restart"/>
            <w:tcBorders>
              <w:top w:val="nil"/>
            </w:tcBorders>
          </w:tcPr>
          <w:p>
            <w:pPr>
              <w:pStyle w:val="8"/>
              <w:rPr>
                <w:rFonts w:ascii="Times New Roman"/>
                <w:sz w:val="12"/>
              </w:rPr>
            </w:pPr>
          </w:p>
        </w:tc>
        <w:tc>
          <w:tcPr>
            <w:tcW w:w="1377" w:type="dxa"/>
            <w:tcBorders>
              <w:top w:val="nil"/>
              <w:bottom w:val="nil"/>
            </w:tcBorders>
          </w:tcPr>
          <w:p>
            <w:pPr>
              <w:pStyle w:val="8"/>
              <w:spacing w:before="11"/>
              <w:ind w:left="18"/>
              <w:rPr>
                <w:sz w:val="12"/>
              </w:rPr>
            </w:pPr>
            <w:r>
              <w:rPr>
                <w:w w:val="105"/>
                <w:sz w:val="12"/>
              </w:rPr>
              <w:t>贫领域的行政法规</w:t>
            </w:r>
          </w:p>
          <w:p>
            <w:pPr>
              <w:pStyle w:val="8"/>
              <w:numPr>
                <w:ilvl w:val="0"/>
                <w:numId w:val="4"/>
              </w:numPr>
              <w:tabs>
                <w:tab w:val="left" w:pos="51"/>
              </w:tabs>
              <w:spacing w:before="5" w:after="0" w:line="240" w:lineRule="auto"/>
              <w:ind w:left="50" w:right="0" w:hanging="33"/>
              <w:jc w:val="left"/>
              <w:rPr>
                <w:sz w:val="12"/>
              </w:rPr>
            </w:pPr>
            <w:r>
              <w:rPr>
                <w:w w:val="105"/>
                <w:sz w:val="12"/>
              </w:rPr>
              <w:t>中央及地方政府涉及扶</w:t>
            </w:r>
          </w:p>
          <w:p>
            <w:pPr>
              <w:pStyle w:val="8"/>
              <w:spacing w:before="14" w:line="119" w:lineRule="exact"/>
              <w:ind w:left="18"/>
              <w:rPr>
                <w:sz w:val="12"/>
              </w:rPr>
            </w:pPr>
            <w:r>
              <w:rPr>
                <w:w w:val="105"/>
                <w:sz w:val="12"/>
              </w:rPr>
              <w:t>贫领域的规章</w:t>
            </w:r>
          </w:p>
        </w:tc>
        <w:tc>
          <w:tcPr>
            <w:tcW w:w="1889" w:type="dxa"/>
            <w:tcBorders>
              <w:top w:val="nil"/>
              <w:bottom w:val="nil"/>
            </w:tcBorders>
          </w:tcPr>
          <w:p>
            <w:pPr>
              <w:pStyle w:val="8"/>
              <w:spacing w:before="10"/>
              <w:ind w:left="17"/>
              <w:rPr>
                <w:sz w:val="12"/>
              </w:rPr>
            </w:pPr>
            <w:r>
              <w:rPr>
                <w:w w:val="105"/>
                <w:sz w:val="12"/>
              </w:rPr>
              <w:t>规</w:t>
            </w:r>
          </w:p>
          <w:p>
            <w:pPr>
              <w:pStyle w:val="8"/>
              <w:spacing w:line="160" w:lineRule="atLeast"/>
              <w:ind w:left="17"/>
              <w:rPr>
                <w:sz w:val="12"/>
              </w:rPr>
            </w:pPr>
            <w:r>
              <w:rPr>
                <w:rFonts w:ascii="Times New Roman" w:eastAsia="Times New Roman"/>
                <w:w w:val="105"/>
                <w:sz w:val="12"/>
              </w:rPr>
              <w:t>2</w:t>
            </w:r>
            <w:r>
              <w:rPr>
                <w:w w:val="105"/>
                <w:sz w:val="12"/>
              </w:rPr>
              <w:t>、湖南省扶贫办扶贫领域政策法规</w:t>
            </w:r>
          </w:p>
        </w:tc>
        <w:tc>
          <w:tcPr>
            <w:tcW w:w="1001" w:type="dxa"/>
            <w:vMerge w:val="continue"/>
            <w:tcBorders>
              <w:top w:val="nil"/>
              <w:bottom w:val="nil"/>
            </w:tcBorders>
          </w:tcPr>
          <w:p>
            <w:pPr>
              <w:rPr>
                <w:sz w:val="2"/>
                <w:szCs w:val="2"/>
              </w:rPr>
            </w:pPr>
          </w:p>
        </w:tc>
        <w:tc>
          <w:tcPr>
            <w:tcW w:w="1001" w:type="dxa"/>
            <w:vMerge w:val="continue"/>
            <w:tcBorders>
              <w:top w:val="nil"/>
              <w:bottom w:val="nil"/>
            </w:tcBorders>
          </w:tcPr>
          <w:p>
            <w:pPr>
              <w:rPr>
                <w:sz w:val="2"/>
                <w:szCs w:val="2"/>
              </w:rPr>
            </w:pPr>
          </w:p>
        </w:tc>
        <w:tc>
          <w:tcPr>
            <w:tcW w:w="1001" w:type="dxa"/>
            <w:vMerge w:val="continue"/>
            <w:tcBorders>
              <w:top w:val="nil"/>
              <w:bottom w:val="nil"/>
            </w:tcBorders>
          </w:tcPr>
          <w:p>
            <w:pPr>
              <w:rPr>
                <w:sz w:val="2"/>
                <w:szCs w:val="2"/>
              </w:rPr>
            </w:pPr>
          </w:p>
        </w:tc>
        <w:tc>
          <w:tcPr>
            <w:tcW w:w="537" w:type="dxa"/>
            <w:vMerge w:val="continue"/>
            <w:tcBorders>
              <w:top w:val="nil"/>
              <w:bottom w:val="nil"/>
            </w:tcBorders>
          </w:tcPr>
          <w:p>
            <w:pPr>
              <w:rPr>
                <w:sz w:val="2"/>
                <w:szCs w:val="2"/>
              </w:rPr>
            </w:pPr>
          </w:p>
        </w:tc>
        <w:tc>
          <w:tcPr>
            <w:tcW w:w="537" w:type="dxa"/>
            <w:vMerge w:val="continue"/>
            <w:tcBorders>
              <w:top w:val="nil"/>
            </w:tcBorders>
          </w:tcPr>
          <w:p>
            <w:pPr>
              <w:rPr>
                <w:sz w:val="2"/>
                <w:szCs w:val="2"/>
              </w:rPr>
            </w:pPr>
          </w:p>
        </w:tc>
        <w:tc>
          <w:tcPr>
            <w:tcW w:w="537" w:type="dxa"/>
            <w:vMerge w:val="continue"/>
            <w:tcBorders>
              <w:top w:val="nil"/>
              <w:bottom w:val="nil"/>
            </w:tcBorders>
          </w:tcPr>
          <w:p>
            <w:pPr>
              <w:rPr>
                <w:sz w:val="2"/>
                <w:szCs w:val="2"/>
              </w:rPr>
            </w:pPr>
          </w:p>
        </w:tc>
        <w:tc>
          <w:tcPr>
            <w:tcW w:w="537" w:type="dxa"/>
            <w:vMerge w:val="continue"/>
            <w:tcBorders>
              <w:top w:val="nil"/>
            </w:tcBorders>
          </w:tcPr>
          <w:p>
            <w:pPr>
              <w:rPr>
                <w:sz w:val="2"/>
                <w:szCs w:val="2"/>
              </w:rPr>
            </w:pPr>
          </w:p>
        </w:tc>
        <w:tc>
          <w:tcPr>
            <w:tcW w:w="890" w:type="dxa"/>
            <w:vMerge w:val="continue"/>
            <w:tcBorders>
              <w:top w:val="nil"/>
              <w:bottom w:val="nil"/>
            </w:tcBorders>
          </w:tcPr>
          <w:p>
            <w:pPr>
              <w:rPr>
                <w:sz w:val="2"/>
                <w:szCs w:val="2"/>
              </w:rPr>
            </w:pPr>
          </w:p>
        </w:tc>
        <w:tc>
          <w:tcPr>
            <w:tcW w:w="1850" w:type="dxa"/>
            <w:vMerge w:val="continue"/>
            <w:tcBorders>
              <w:top w:val="nil"/>
              <w:bottom w:val="nil"/>
            </w:tcBorders>
          </w:tcPr>
          <w:p>
            <w:pPr>
              <w:rPr>
                <w:sz w:val="2"/>
                <w:szCs w:val="2"/>
              </w:rPr>
            </w:pPr>
          </w:p>
        </w:tc>
        <w:tc>
          <w:tcPr>
            <w:tcW w:w="986" w:type="dxa"/>
            <w:vMerge w:val="continue"/>
            <w:tcBorders>
              <w:top w:val="nil"/>
            </w:tcBorders>
          </w:tcPr>
          <w:p>
            <w:pPr>
              <w:rPr>
                <w:sz w:val="2"/>
                <w:szCs w:val="2"/>
              </w:rPr>
            </w:pPr>
          </w:p>
        </w:tc>
        <w:tc>
          <w:tcPr>
            <w:tcW w:w="2098" w:type="dxa"/>
            <w:vMerge w:val="continue"/>
            <w:tcBorders>
              <w:top w:val="nil"/>
            </w:tcBorders>
          </w:tcPr>
          <w:p>
            <w:pPr>
              <w:rPr>
                <w:sz w:val="2"/>
                <w:szCs w:val="2"/>
              </w:rPr>
            </w:pPr>
          </w:p>
        </w:tc>
        <w:tc>
          <w:tcPr>
            <w:tcW w:w="801"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35" w:hRule="atLeast"/>
        </w:trPr>
        <w:tc>
          <w:tcPr>
            <w:tcW w:w="352" w:type="dxa"/>
            <w:tcBorders>
              <w:top w:val="nil"/>
              <w:bottom w:val="nil"/>
            </w:tcBorders>
          </w:tcPr>
          <w:p>
            <w:pPr>
              <w:pStyle w:val="8"/>
              <w:rPr>
                <w:rFonts w:ascii="Times New Roman"/>
                <w:sz w:val="8"/>
              </w:rPr>
            </w:pPr>
          </w:p>
        </w:tc>
        <w:tc>
          <w:tcPr>
            <w:tcW w:w="641" w:type="dxa"/>
            <w:tcBorders>
              <w:top w:val="nil"/>
              <w:bottom w:val="nil"/>
            </w:tcBorders>
          </w:tcPr>
          <w:p>
            <w:pPr>
              <w:pStyle w:val="8"/>
              <w:rPr>
                <w:rFonts w:ascii="Times New Roman"/>
                <w:sz w:val="8"/>
              </w:rPr>
            </w:pPr>
          </w:p>
        </w:tc>
        <w:tc>
          <w:tcPr>
            <w:tcW w:w="1377" w:type="dxa"/>
            <w:tcBorders>
              <w:top w:val="nil"/>
              <w:bottom w:val="nil"/>
            </w:tcBorders>
          </w:tcPr>
          <w:p>
            <w:pPr>
              <w:pStyle w:val="8"/>
              <w:rPr>
                <w:rFonts w:ascii="Times New Roman"/>
                <w:sz w:val="8"/>
              </w:rPr>
            </w:pPr>
          </w:p>
        </w:tc>
        <w:tc>
          <w:tcPr>
            <w:tcW w:w="1041" w:type="dxa"/>
            <w:tcBorders>
              <w:top w:val="nil"/>
              <w:bottom w:val="nil"/>
            </w:tcBorders>
          </w:tcPr>
          <w:p>
            <w:pPr>
              <w:pStyle w:val="8"/>
              <w:rPr>
                <w:rFonts w:ascii="Times New Roman"/>
                <w:sz w:val="8"/>
              </w:rPr>
            </w:pPr>
          </w:p>
        </w:tc>
        <w:tc>
          <w:tcPr>
            <w:tcW w:w="809" w:type="dxa"/>
            <w:vMerge w:val="continue"/>
            <w:tcBorders>
              <w:top w:val="nil"/>
            </w:tcBorders>
          </w:tcPr>
          <w:p>
            <w:pPr>
              <w:rPr>
                <w:sz w:val="2"/>
                <w:szCs w:val="2"/>
              </w:rPr>
            </w:pPr>
          </w:p>
        </w:tc>
        <w:tc>
          <w:tcPr>
            <w:tcW w:w="1377" w:type="dxa"/>
            <w:tcBorders>
              <w:top w:val="nil"/>
              <w:bottom w:val="nil"/>
            </w:tcBorders>
          </w:tcPr>
          <w:p>
            <w:pPr>
              <w:pStyle w:val="8"/>
              <w:rPr>
                <w:rFonts w:ascii="Times New Roman"/>
                <w:sz w:val="8"/>
              </w:rPr>
            </w:pPr>
          </w:p>
        </w:tc>
        <w:tc>
          <w:tcPr>
            <w:tcW w:w="1889" w:type="dxa"/>
            <w:tcBorders>
              <w:top w:val="nil"/>
              <w:bottom w:val="nil"/>
            </w:tcBorders>
          </w:tcPr>
          <w:p>
            <w:pPr>
              <w:pStyle w:val="8"/>
              <w:rPr>
                <w:rFonts w:ascii="Times New Roman"/>
                <w:sz w:val="8"/>
              </w:rPr>
            </w:pPr>
          </w:p>
        </w:tc>
        <w:tc>
          <w:tcPr>
            <w:tcW w:w="1001" w:type="dxa"/>
            <w:tcBorders>
              <w:top w:val="nil"/>
              <w:bottom w:val="nil"/>
            </w:tcBorders>
          </w:tcPr>
          <w:p>
            <w:pPr>
              <w:pStyle w:val="8"/>
              <w:rPr>
                <w:rFonts w:ascii="Times New Roman"/>
                <w:sz w:val="8"/>
              </w:rPr>
            </w:pPr>
          </w:p>
        </w:tc>
        <w:tc>
          <w:tcPr>
            <w:tcW w:w="1001" w:type="dxa"/>
            <w:tcBorders>
              <w:top w:val="nil"/>
              <w:bottom w:val="nil"/>
            </w:tcBorders>
          </w:tcPr>
          <w:p>
            <w:pPr>
              <w:pStyle w:val="8"/>
              <w:rPr>
                <w:rFonts w:ascii="Times New Roman"/>
                <w:sz w:val="8"/>
              </w:rPr>
            </w:pPr>
          </w:p>
        </w:tc>
        <w:tc>
          <w:tcPr>
            <w:tcW w:w="1001" w:type="dxa"/>
            <w:tcBorders>
              <w:top w:val="nil"/>
              <w:bottom w:val="nil"/>
            </w:tcBorders>
          </w:tcPr>
          <w:p>
            <w:pPr>
              <w:pStyle w:val="8"/>
              <w:rPr>
                <w:rFonts w:ascii="Times New Roman"/>
                <w:sz w:val="8"/>
              </w:rPr>
            </w:pPr>
          </w:p>
        </w:tc>
        <w:tc>
          <w:tcPr>
            <w:tcW w:w="537" w:type="dxa"/>
            <w:tcBorders>
              <w:top w:val="nil"/>
              <w:bottom w:val="nil"/>
            </w:tcBorders>
          </w:tcPr>
          <w:p>
            <w:pPr>
              <w:pStyle w:val="8"/>
              <w:rPr>
                <w:rFonts w:ascii="Times New Roman"/>
                <w:sz w:val="8"/>
              </w:rPr>
            </w:pPr>
          </w:p>
        </w:tc>
        <w:tc>
          <w:tcPr>
            <w:tcW w:w="537" w:type="dxa"/>
            <w:vMerge w:val="continue"/>
            <w:tcBorders>
              <w:top w:val="nil"/>
            </w:tcBorders>
          </w:tcPr>
          <w:p>
            <w:pPr>
              <w:rPr>
                <w:sz w:val="2"/>
                <w:szCs w:val="2"/>
              </w:rPr>
            </w:pPr>
          </w:p>
        </w:tc>
        <w:tc>
          <w:tcPr>
            <w:tcW w:w="537" w:type="dxa"/>
            <w:tcBorders>
              <w:top w:val="nil"/>
              <w:bottom w:val="nil"/>
            </w:tcBorders>
          </w:tcPr>
          <w:p>
            <w:pPr>
              <w:pStyle w:val="8"/>
              <w:rPr>
                <w:rFonts w:ascii="Times New Roman"/>
                <w:sz w:val="8"/>
              </w:rPr>
            </w:pPr>
          </w:p>
        </w:tc>
        <w:tc>
          <w:tcPr>
            <w:tcW w:w="537" w:type="dxa"/>
            <w:vMerge w:val="continue"/>
            <w:tcBorders>
              <w:top w:val="nil"/>
            </w:tcBorders>
          </w:tcPr>
          <w:p>
            <w:pPr>
              <w:rPr>
                <w:sz w:val="2"/>
                <w:szCs w:val="2"/>
              </w:rPr>
            </w:pPr>
          </w:p>
        </w:tc>
        <w:tc>
          <w:tcPr>
            <w:tcW w:w="890" w:type="dxa"/>
            <w:tcBorders>
              <w:top w:val="nil"/>
              <w:bottom w:val="nil"/>
            </w:tcBorders>
          </w:tcPr>
          <w:p>
            <w:pPr>
              <w:pStyle w:val="8"/>
              <w:rPr>
                <w:rFonts w:ascii="Times New Roman"/>
                <w:sz w:val="8"/>
              </w:rPr>
            </w:pPr>
          </w:p>
        </w:tc>
        <w:tc>
          <w:tcPr>
            <w:tcW w:w="1850" w:type="dxa"/>
            <w:tcBorders>
              <w:top w:val="nil"/>
              <w:bottom w:val="nil"/>
            </w:tcBorders>
          </w:tcPr>
          <w:p>
            <w:pPr>
              <w:pStyle w:val="8"/>
              <w:tabs>
                <w:tab w:val="left" w:pos="747"/>
                <w:tab w:val="left" w:pos="1557"/>
              </w:tabs>
              <w:spacing w:line="116" w:lineRule="exact"/>
              <w:ind w:left="12"/>
              <w:rPr>
                <w:sz w:val="12"/>
              </w:rPr>
            </w:pPr>
            <w:r>
              <w:rPr>
                <w:w w:val="105"/>
                <w:sz w:val="12"/>
              </w:rPr>
              <w:t>子屏）</w:t>
            </w:r>
            <w:r>
              <w:rPr>
                <w:w w:val="105"/>
                <w:sz w:val="12"/>
              </w:rPr>
              <w:tab/>
            </w:r>
            <w:r>
              <w:rPr>
                <w:rFonts w:ascii="Times New Roman" w:hAnsi="Times New Roman" w:eastAsia="Times New Roman"/>
                <w:w w:val="105"/>
                <w:sz w:val="12"/>
              </w:rPr>
              <w:t>□</w:t>
            </w:r>
            <w:r>
              <w:rPr>
                <w:w w:val="105"/>
                <w:sz w:val="12"/>
              </w:rPr>
              <w:t>精准推送</w:t>
            </w:r>
            <w:r>
              <w:rPr>
                <w:w w:val="105"/>
                <w:sz w:val="12"/>
              </w:rPr>
              <w:tab/>
            </w:r>
            <w:r>
              <w:rPr>
                <w:rFonts w:ascii="Times New Roman" w:hAnsi="Times New Roman" w:eastAsia="Times New Roman"/>
                <w:w w:val="105"/>
                <w:sz w:val="12"/>
              </w:rPr>
              <w:t>□</w:t>
            </w:r>
            <w:r>
              <w:rPr>
                <w:w w:val="105"/>
                <w:sz w:val="12"/>
              </w:rPr>
              <w:t>其</w:t>
            </w:r>
          </w:p>
        </w:tc>
        <w:tc>
          <w:tcPr>
            <w:tcW w:w="986" w:type="dxa"/>
            <w:vMerge w:val="continue"/>
            <w:tcBorders>
              <w:top w:val="nil"/>
            </w:tcBorders>
          </w:tcPr>
          <w:p>
            <w:pPr>
              <w:rPr>
                <w:sz w:val="2"/>
                <w:szCs w:val="2"/>
              </w:rPr>
            </w:pPr>
          </w:p>
        </w:tc>
        <w:tc>
          <w:tcPr>
            <w:tcW w:w="2098" w:type="dxa"/>
            <w:vMerge w:val="continue"/>
            <w:tcBorders>
              <w:top w:val="nil"/>
            </w:tcBorders>
          </w:tcPr>
          <w:p>
            <w:pPr>
              <w:rPr>
                <w:sz w:val="2"/>
                <w:szCs w:val="2"/>
              </w:rPr>
            </w:pPr>
          </w:p>
        </w:tc>
        <w:tc>
          <w:tcPr>
            <w:tcW w:w="801"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528" w:hRule="atLeast"/>
        </w:trPr>
        <w:tc>
          <w:tcPr>
            <w:tcW w:w="352" w:type="dxa"/>
            <w:tcBorders>
              <w:top w:val="nil"/>
            </w:tcBorders>
          </w:tcPr>
          <w:p>
            <w:pPr>
              <w:pStyle w:val="8"/>
              <w:rPr>
                <w:rFonts w:ascii="Times New Roman"/>
                <w:sz w:val="12"/>
              </w:rPr>
            </w:pPr>
          </w:p>
        </w:tc>
        <w:tc>
          <w:tcPr>
            <w:tcW w:w="641" w:type="dxa"/>
            <w:tcBorders>
              <w:top w:val="nil"/>
              <w:bottom w:val="nil"/>
            </w:tcBorders>
          </w:tcPr>
          <w:p>
            <w:pPr>
              <w:pStyle w:val="8"/>
              <w:rPr>
                <w:rFonts w:ascii="Times New Roman"/>
                <w:sz w:val="12"/>
              </w:rPr>
            </w:pPr>
          </w:p>
        </w:tc>
        <w:tc>
          <w:tcPr>
            <w:tcW w:w="1377" w:type="dxa"/>
            <w:tcBorders>
              <w:top w:val="nil"/>
            </w:tcBorders>
          </w:tcPr>
          <w:p>
            <w:pPr>
              <w:pStyle w:val="8"/>
              <w:rPr>
                <w:rFonts w:ascii="Times New Roman"/>
                <w:sz w:val="12"/>
              </w:rPr>
            </w:pPr>
          </w:p>
        </w:tc>
        <w:tc>
          <w:tcPr>
            <w:tcW w:w="1041" w:type="dxa"/>
            <w:tcBorders>
              <w:top w:val="nil"/>
            </w:tcBorders>
          </w:tcPr>
          <w:p>
            <w:pPr>
              <w:pStyle w:val="8"/>
              <w:rPr>
                <w:rFonts w:ascii="Times New Roman"/>
                <w:sz w:val="12"/>
              </w:rPr>
            </w:pPr>
          </w:p>
        </w:tc>
        <w:tc>
          <w:tcPr>
            <w:tcW w:w="809" w:type="dxa"/>
            <w:vMerge w:val="continue"/>
            <w:tcBorders>
              <w:top w:val="nil"/>
            </w:tcBorders>
          </w:tcPr>
          <w:p>
            <w:pPr>
              <w:rPr>
                <w:sz w:val="2"/>
                <w:szCs w:val="2"/>
              </w:rPr>
            </w:pPr>
          </w:p>
        </w:tc>
        <w:tc>
          <w:tcPr>
            <w:tcW w:w="1377" w:type="dxa"/>
            <w:tcBorders>
              <w:top w:val="nil"/>
            </w:tcBorders>
          </w:tcPr>
          <w:p>
            <w:pPr>
              <w:pStyle w:val="8"/>
              <w:rPr>
                <w:rFonts w:ascii="Times New Roman"/>
                <w:sz w:val="12"/>
              </w:rPr>
            </w:pPr>
          </w:p>
        </w:tc>
        <w:tc>
          <w:tcPr>
            <w:tcW w:w="1889" w:type="dxa"/>
            <w:tcBorders>
              <w:top w:val="nil"/>
            </w:tcBorders>
          </w:tcPr>
          <w:p>
            <w:pPr>
              <w:pStyle w:val="8"/>
              <w:rPr>
                <w:rFonts w:ascii="Times New Roman"/>
                <w:sz w:val="12"/>
              </w:rPr>
            </w:pPr>
          </w:p>
        </w:tc>
        <w:tc>
          <w:tcPr>
            <w:tcW w:w="1001" w:type="dxa"/>
            <w:tcBorders>
              <w:top w:val="nil"/>
            </w:tcBorders>
          </w:tcPr>
          <w:p>
            <w:pPr>
              <w:pStyle w:val="8"/>
              <w:rPr>
                <w:rFonts w:ascii="Times New Roman"/>
                <w:sz w:val="12"/>
              </w:rPr>
            </w:pPr>
          </w:p>
        </w:tc>
        <w:tc>
          <w:tcPr>
            <w:tcW w:w="1001" w:type="dxa"/>
            <w:tcBorders>
              <w:top w:val="nil"/>
            </w:tcBorders>
          </w:tcPr>
          <w:p>
            <w:pPr>
              <w:pStyle w:val="8"/>
              <w:rPr>
                <w:rFonts w:ascii="Times New Roman"/>
                <w:sz w:val="12"/>
              </w:rPr>
            </w:pPr>
          </w:p>
        </w:tc>
        <w:tc>
          <w:tcPr>
            <w:tcW w:w="1001" w:type="dxa"/>
            <w:tcBorders>
              <w:top w:val="nil"/>
            </w:tcBorders>
          </w:tcPr>
          <w:p>
            <w:pPr>
              <w:pStyle w:val="8"/>
              <w:rPr>
                <w:rFonts w:ascii="Times New Roman"/>
                <w:sz w:val="12"/>
              </w:rPr>
            </w:pPr>
          </w:p>
        </w:tc>
        <w:tc>
          <w:tcPr>
            <w:tcW w:w="537" w:type="dxa"/>
            <w:tcBorders>
              <w:top w:val="nil"/>
            </w:tcBorders>
          </w:tcPr>
          <w:p>
            <w:pPr>
              <w:pStyle w:val="8"/>
              <w:rPr>
                <w:rFonts w:ascii="Times New Roman"/>
                <w:sz w:val="12"/>
              </w:rPr>
            </w:pPr>
          </w:p>
        </w:tc>
        <w:tc>
          <w:tcPr>
            <w:tcW w:w="537" w:type="dxa"/>
            <w:vMerge w:val="continue"/>
            <w:tcBorders>
              <w:top w:val="nil"/>
            </w:tcBorders>
          </w:tcPr>
          <w:p>
            <w:pPr>
              <w:rPr>
                <w:sz w:val="2"/>
                <w:szCs w:val="2"/>
              </w:rPr>
            </w:pPr>
          </w:p>
        </w:tc>
        <w:tc>
          <w:tcPr>
            <w:tcW w:w="537" w:type="dxa"/>
            <w:tcBorders>
              <w:top w:val="nil"/>
            </w:tcBorders>
          </w:tcPr>
          <w:p>
            <w:pPr>
              <w:pStyle w:val="8"/>
              <w:rPr>
                <w:rFonts w:ascii="Times New Roman"/>
                <w:sz w:val="12"/>
              </w:rPr>
            </w:pPr>
          </w:p>
        </w:tc>
        <w:tc>
          <w:tcPr>
            <w:tcW w:w="537" w:type="dxa"/>
            <w:vMerge w:val="continue"/>
            <w:tcBorders>
              <w:top w:val="nil"/>
            </w:tcBorders>
          </w:tcPr>
          <w:p>
            <w:pPr>
              <w:rPr>
                <w:sz w:val="2"/>
                <w:szCs w:val="2"/>
              </w:rPr>
            </w:pPr>
          </w:p>
        </w:tc>
        <w:tc>
          <w:tcPr>
            <w:tcW w:w="890" w:type="dxa"/>
            <w:tcBorders>
              <w:top w:val="nil"/>
            </w:tcBorders>
          </w:tcPr>
          <w:p>
            <w:pPr>
              <w:pStyle w:val="8"/>
              <w:rPr>
                <w:rFonts w:ascii="Times New Roman"/>
                <w:sz w:val="12"/>
              </w:rPr>
            </w:pPr>
          </w:p>
        </w:tc>
        <w:tc>
          <w:tcPr>
            <w:tcW w:w="1850" w:type="dxa"/>
            <w:tcBorders>
              <w:top w:val="nil"/>
            </w:tcBorders>
          </w:tcPr>
          <w:p>
            <w:pPr>
              <w:pStyle w:val="8"/>
              <w:spacing w:line="146" w:lineRule="exact"/>
              <w:ind w:left="12"/>
              <w:rPr>
                <w:sz w:val="12"/>
              </w:rPr>
            </w:pPr>
            <w:r>
              <w:rPr>
                <w:w w:val="105"/>
                <w:sz w:val="12"/>
              </w:rPr>
              <w:t>他</w:t>
            </w:r>
          </w:p>
        </w:tc>
        <w:tc>
          <w:tcPr>
            <w:tcW w:w="986" w:type="dxa"/>
            <w:vMerge w:val="continue"/>
            <w:tcBorders>
              <w:top w:val="nil"/>
            </w:tcBorders>
          </w:tcPr>
          <w:p>
            <w:pPr>
              <w:rPr>
                <w:sz w:val="2"/>
                <w:szCs w:val="2"/>
              </w:rPr>
            </w:pPr>
          </w:p>
        </w:tc>
        <w:tc>
          <w:tcPr>
            <w:tcW w:w="2098" w:type="dxa"/>
            <w:vMerge w:val="continue"/>
            <w:tcBorders>
              <w:top w:val="nil"/>
            </w:tcBorders>
          </w:tcPr>
          <w:p>
            <w:pPr>
              <w:rPr>
                <w:sz w:val="2"/>
                <w:szCs w:val="2"/>
              </w:rPr>
            </w:pPr>
          </w:p>
        </w:tc>
        <w:tc>
          <w:tcPr>
            <w:tcW w:w="801"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595" w:hRule="atLeast"/>
        </w:trPr>
        <w:tc>
          <w:tcPr>
            <w:tcW w:w="352"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2"/>
              </w:rPr>
            </w:pPr>
          </w:p>
          <w:p>
            <w:pPr>
              <w:pStyle w:val="8"/>
              <w:ind w:left="20"/>
              <w:jc w:val="center"/>
              <w:rPr>
                <w:rFonts w:ascii="Times New Roman"/>
                <w:sz w:val="12"/>
              </w:rPr>
            </w:pPr>
            <w:r>
              <w:rPr>
                <w:rFonts w:ascii="Times New Roman"/>
                <w:w w:val="105"/>
                <w:sz w:val="12"/>
              </w:rPr>
              <w:t>2</w:t>
            </w:r>
          </w:p>
        </w:tc>
        <w:tc>
          <w:tcPr>
            <w:tcW w:w="641" w:type="dxa"/>
            <w:vMerge w:val="restart"/>
            <w:tcBorders>
              <w:top w:val="nil"/>
              <w:bottom w:val="nil"/>
            </w:tcBorders>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5"/>
              <w:rPr>
                <w:rFonts w:ascii="Times New Roman"/>
                <w:sz w:val="10"/>
              </w:rPr>
            </w:pPr>
          </w:p>
          <w:p>
            <w:pPr>
              <w:pStyle w:val="8"/>
              <w:ind w:left="67"/>
              <w:rPr>
                <w:sz w:val="12"/>
              </w:rPr>
            </w:pPr>
            <w:r>
              <w:rPr>
                <w:w w:val="105"/>
                <w:sz w:val="12"/>
              </w:rPr>
              <w:t>法规政策</w:t>
            </w:r>
          </w:p>
        </w:tc>
        <w:tc>
          <w:tcPr>
            <w:tcW w:w="1377" w:type="dxa"/>
            <w:vMerge w:val="restart"/>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4"/>
              <w:rPr>
                <w:rFonts w:ascii="Times New Roman"/>
                <w:sz w:val="10"/>
              </w:rPr>
            </w:pPr>
          </w:p>
          <w:p>
            <w:pPr>
              <w:pStyle w:val="8"/>
              <w:ind w:left="371"/>
              <w:rPr>
                <w:sz w:val="12"/>
              </w:rPr>
            </w:pPr>
            <w:r>
              <w:rPr>
                <w:w w:val="105"/>
                <w:sz w:val="12"/>
              </w:rPr>
              <w:t>规范性文件</w:t>
            </w:r>
          </w:p>
        </w:tc>
        <w:tc>
          <w:tcPr>
            <w:tcW w:w="1041" w:type="dxa"/>
            <w:vMerge w:val="restart"/>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4"/>
              <w:rPr>
                <w:rFonts w:ascii="Times New Roman"/>
                <w:sz w:val="10"/>
              </w:rPr>
            </w:pPr>
          </w:p>
          <w:p>
            <w:pPr>
              <w:pStyle w:val="8"/>
              <w:ind w:left="75"/>
              <w:rPr>
                <w:sz w:val="12"/>
              </w:rPr>
            </w:pPr>
            <w:r>
              <w:rPr>
                <w:w w:val="105"/>
                <w:sz w:val="12"/>
              </w:rPr>
              <w:t>非政务服务事项</w:t>
            </w:r>
          </w:p>
        </w:tc>
        <w:tc>
          <w:tcPr>
            <w:tcW w:w="809" w:type="dxa"/>
            <w:vMerge w:val="restart"/>
          </w:tcPr>
          <w:p>
            <w:pPr>
              <w:pStyle w:val="8"/>
              <w:rPr>
                <w:rFonts w:ascii="Times New Roman"/>
                <w:sz w:val="12"/>
              </w:rPr>
            </w:pPr>
          </w:p>
        </w:tc>
        <w:tc>
          <w:tcPr>
            <w:tcW w:w="1377" w:type="dxa"/>
            <w:vMerge w:val="restart"/>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6"/>
              <w:rPr>
                <w:rFonts w:ascii="Times New Roman"/>
                <w:sz w:val="15"/>
              </w:rPr>
            </w:pPr>
          </w:p>
          <w:p>
            <w:pPr>
              <w:pStyle w:val="8"/>
              <w:spacing w:line="242" w:lineRule="auto"/>
              <w:ind w:left="18" w:right="66"/>
              <w:rPr>
                <w:sz w:val="12"/>
              </w:rPr>
            </w:pPr>
            <w:r>
              <w:rPr>
                <w:w w:val="105"/>
                <w:sz w:val="12"/>
              </w:rPr>
              <w:t>各级政府及部门涉及扶贫领域的规范性文件</w:t>
            </w:r>
          </w:p>
        </w:tc>
        <w:tc>
          <w:tcPr>
            <w:tcW w:w="1889" w:type="dxa"/>
            <w:vMerge w:val="restart"/>
          </w:tcPr>
          <w:p>
            <w:pPr>
              <w:pStyle w:val="8"/>
              <w:rPr>
                <w:rFonts w:ascii="Times New Roman"/>
                <w:sz w:val="14"/>
                <w:szCs w:val="14"/>
              </w:rPr>
            </w:pPr>
          </w:p>
          <w:p>
            <w:pPr>
              <w:pStyle w:val="8"/>
              <w:rPr>
                <w:rFonts w:ascii="Times New Roman"/>
                <w:sz w:val="14"/>
                <w:szCs w:val="14"/>
              </w:rPr>
            </w:pPr>
          </w:p>
          <w:p>
            <w:pPr>
              <w:pStyle w:val="8"/>
              <w:rPr>
                <w:rFonts w:ascii="Times New Roman"/>
                <w:sz w:val="14"/>
                <w:szCs w:val="14"/>
              </w:rPr>
            </w:pPr>
          </w:p>
          <w:p>
            <w:pPr>
              <w:pStyle w:val="8"/>
              <w:spacing w:before="1"/>
              <w:rPr>
                <w:rFonts w:ascii="Times New Roman"/>
                <w:sz w:val="14"/>
                <w:szCs w:val="14"/>
              </w:rPr>
            </w:pPr>
          </w:p>
          <w:p>
            <w:pPr>
              <w:pStyle w:val="8"/>
              <w:spacing w:line="247" w:lineRule="auto"/>
              <w:ind w:left="17" w:right="-15" w:hanging="1"/>
              <w:rPr>
                <w:sz w:val="14"/>
                <w:szCs w:val="14"/>
              </w:rPr>
            </w:pPr>
            <w:r>
              <w:rPr>
                <w:rFonts w:ascii="Times New Roman" w:eastAsia="Times New Roman"/>
                <w:spacing w:val="8"/>
                <w:w w:val="105"/>
                <w:sz w:val="14"/>
                <w:szCs w:val="14"/>
              </w:rPr>
              <w:t>1</w:t>
            </w:r>
            <w:r>
              <w:rPr>
                <w:spacing w:val="2"/>
                <w:w w:val="105"/>
                <w:sz w:val="14"/>
                <w:szCs w:val="14"/>
              </w:rPr>
              <w:t>、中共中央 国务院关于打赢脱</w:t>
            </w:r>
            <w:r>
              <w:rPr>
                <w:w w:val="105"/>
                <w:sz w:val="14"/>
                <w:szCs w:val="14"/>
              </w:rPr>
              <w:t>贫攻坚战三年行动的指导意见</w:t>
            </w:r>
          </w:p>
          <w:p>
            <w:pPr>
              <w:pStyle w:val="8"/>
              <w:spacing w:line="247" w:lineRule="auto"/>
              <w:ind w:left="17"/>
              <w:rPr>
                <w:sz w:val="14"/>
                <w:szCs w:val="14"/>
              </w:rPr>
            </w:pPr>
            <w:r>
              <w:rPr>
                <w:rFonts w:ascii="Times New Roman" w:eastAsia="Times New Roman"/>
                <w:w w:val="105"/>
                <w:sz w:val="14"/>
                <w:szCs w:val="14"/>
              </w:rPr>
              <w:t>2</w:t>
            </w:r>
            <w:r>
              <w:rPr>
                <w:w w:val="105"/>
                <w:sz w:val="14"/>
                <w:szCs w:val="14"/>
              </w:rPr>
              <w:t>、省扶贫办涉及扶贫领域的规范性文件</w:t>
            </w:r>
          </w:p>
          <w:p>
            <w:pPr>
              <w:pStyle w:val="8"/>
              <w:ind w:left="17" w:right="-15"/>
              <w:rPr>
                <w:sz w:val="14"/>
                <w:szCs w:val="14"/>
              </w:rPr>
            </w:pPr>
            <w:r>
              <w:rPr>
                <w:rFonts w:ascii="Times New Roman" w:hAnsi="Times New Roman" w:eastAsia="Times New Roman"/>
                <w:color w:val="FF0000"/>
                <w:spacing w:val="4"/>
                <w:w w:val="105"/>
                <w:sz w:val="14"/>
                <w:szCs w:val="14"/>
              </w:rPr>
              <w:t>3.</w:t>
            </w:r>
            <w:r>
              <w:rPr>
                <w:rFonts w:hint="eastAsia"/>
                <w:color w:val="FF0000"/>
                <w:spacing w:val="8"/>
                <w:w w:val="105"/>
                <w:sz w:val="14"/>
                <w:szCs w:val="14"/>
                <w:lang w:eastAsia="zh-CN"/>
              </w:rPr>
              <w:t>龙山县</w:t>
            </w:r>
            <w:r>
              <w:rPr>
                <w:rFonts w:ascii="Times New Roman" w:hAnsi="Times New Roman" w:eastAsia="Times New Roman"/>
                <w:color w:val="FF0000"/>
                <w:spacing w:val="8"/>
                <w:w w:val="105"/>
                <w:sz w:val="14"/>
                <w:szCs w:val="14"/>
              </w:rPr>
              <w:t>“</w:t>
            </w:r>
            <w:r>
              <w:rPr>
                <w:color w:val="FF0000"/>
                <w:spacing w:val="8"/>
                <w:w w:val="105"/>
                <w:sz w:val="14"/>
                <w:szCs w:val="14"/>
              </w:rPr>
              <w:t>十三五</w:t>
            </w:r>
            <w:r>
              <w:rPr>
                <w:rFonts w:ascii="Times New Roman" w:hAnsi="Times New Roman" w:eastAsia="Times New Roman"/>
                <w:color w:val="FF0000"/>
                <w:spacing w:val="8"/>
                <w:w w:val="105"/>
                <w:sz w:val="14"/>
                <w:szCs w:val="14"/>
              </w:rPr>
              <w:t>”</w:t>
            </w:r>
            <w:r>
              <w:rPr>
                <w:color w:val="FF0000"/>
                <w:spacing w:val="8"/>
                <w:w w:val="105"/>
                <w:sz w:val="14"/>
                <w:szCs w:val="14"/>
              </w:rPr>
              <w:t>脱贫攻坚规划</w:t>
            </w:r>
            <w:r>
              <w:rPr>
                <w:color w:val="FF0000"/>
                <w:w w:val="105"/>
                <w:sz w:val="14"/>
                <w:szCs w:val="14"/>
              </w:rPr>
              <w:t>（</w:t>
            </w:r>
            <w:r>
              <w:rPr>
                <w:rFonts w:ascii="Times New Roman" w:hAnsi="Times New Roman" w:eastAsia="Times New Roman"/>
                <w:color w:val="FF0000"/>
                <w:w w:val="105"/>
                <w:sz w:val="14"/>
                <w:szCs w:val="14"/>
              </w:rPr>
              <w:t>2016—2020</w:t>
            </w:r>
            <w:r>
              <w:rPr>
                <w:color w:val="FF0000"/>
                <w:w w:val="105"/>
                <w:sz w:val="14"/>
                <w:szCs w:val="14"/>
              </w:rPr>
              <w:t>年）</w:t>
            </w:r>
          </w:p>
        </w:tc>
        <w:tc>
          <w:tcPr>
            <w:tcW w:w="1001" w:type="dxa"/>
            <w:vMerge w:val="restart"/>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101" w:line="244" w:lineRule="auto"/>
              <w:ind w:left="16" w:right="73"/>
              <w:jc w:val="both"/>
              <w:rPr>
                <w:sz w:val="12"/>
              </w:rPr>
            </w:pPr>
            <w:r>
              <w:rPr>
                <w:w w:val="105"/>
                <w:sz w:val="12"/>
              </w:rPr>
              <w:t>《中华人民共和国政府信息公开条例》</w:t>
            </w:r>
          </w:p>
        </w:tc>
        <w:tc>
          <w:tcPr>
            <w:tcW w:w="1001" w:type="dxa"/>
            <w:vMerge w:val="restart"/>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100" w:line="247" w:lineRule="auto"/>
              <w:ind w:left="17" w:right="73"/>
              <w:rPr>
                <w:sz w:val="12"/>
              </w:rPr>
            </w:pPr>
            <w:r>
              <w:rPr>
                <w:w w:val="105"/>
                <w:sz w:val="12"/>
              </w:rPr>
              <w:t>信息形成（变 更）</w:t>
            </w:r>
            <w:r>
              <w:rPr>
                <w:rFonts w:ascii="Times New Roman" w:eastAsia="Times New Roman"/>
                <w:w w:val="105"/>
                <w:sz w:val="12"/>
              </w:rPr>
              <w:t>20</w:t>
            </w:r>
            <w:r>
              <w:rPr>
                <w:spacing w:val="-4"/>
                <w:w w:val="105"/>
                <w:sz w:val="12"/>
              </w:rPr>
              <w:t>个工作日</w:t>
            </w:r>
            <w:r>
              <w:rPr>
                <w:w w:val="105"/>
                <w:sz w:val="12"/>
              </w:rPr>
              <w:t>内</w:t>
            </w:r>
          </w:p>
        </w:tc>
        <w:tc>
          <w:tcPr>
            <w:tcW w:w="1001" w:type="dxa"/>
            <w:vMerge w:val="restart"/>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101" w:line="244" w:lineRule="auto"/>
              <w:ind w:left="52" w:right="38" w:hanging="1"/>
              <w:jc w:val="center"/>
              <w:rPr>
                <w:sz w:val="12"/>
              </w:rPr>
            </w:pPr>
            <w:r>
              <w:rPr>
                <w:rFonts w:hint="eastAsia"/>
                <w:w w:val="105"/>
                <w:sz w:val="12"/>
                <w:lang w:eastAsia="zh-CN"/>
              </w:rPr>
              <w:t>龙山县扶贫开发办公室</w:t>
            </w:r>
            <w:r>
              <w:rPr>
                <w:w w:val="105"/>
                <w:sz w:val="12"/>
              </w:rPr>
              <w:t>、乡镇人民政府</w:t>
            </w:r>
          </w:p>
        </w:tc>
        <w:tc>
          <w:tcPr>
            <w:tcW w:w="537"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2"/>
              </w:rPr>
            </w:pPr>
          </w:p>
          <w:p>
            <w:pPr>
              <w:pStyle w:val="8"/>
              <w:ind w:left="11"/>
              <w:jc w:val="center"/>
              <w:rPr>
                <w:rFonts w:ascii="Times New Roman" w:hAnsi="Times New Roman"/>
                <w:sz w:val="12"/>
              </w:rPr>
            </w:pPr>
            <w:r>
              <w:rPr>
                <w:rFonts w:ascii="Times New Roman" w:hAnsi="Times New Roman"/>
                <w:w w:val="105"/>
                <w:sz w:val="12"/>
              </w:rPr>
              <w:t>√</w:t>
            </w:r>
          </w:p>
        </w:tc>
        <w:tc>
          <w:tcPr>
            <w:tcW w:w="537" w:type="dxa"/>
            <w:vMerge w:val="restart"/>
          </w:tcPr>
          <w:p>
            <w:pPr>
              <w:pStyle w:val="8"/>
              <w:rPr>
                <w:rFonts w:ascii="Times New Roman"/>
                <w:sz w:val="12"/>
              </w:rPr>
            </w:pPr>
          </w:p>
        </w:tc>
        <w:tc>
          <w:tcPr>
            <w:tcW w:w="537"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2"/>
              </w:rPr>
            </w:pPr>
          </w:p>
          <w:p>
            <w:pPr>
              <w:pStyle w:val="8"/>
              <w:ind w:left="9"/>
              <w:jc w:val="center"/>
              <w:rPr>
                <w:rFonts w:ascii="Times New Roman" w:hAnsi="Times New Roman"/>
                <w:sz w:val="12"/>
              </w:rPr>
            </w:pPr>
            <w:r>
              <w:rPr>
                <w:rFonts w:ascii="Times New Roman" w:hAnsi="Times New Roman"/>
                <w:w w:val="105"/>
                <w:sz w:val="12"/>
              </w:rPr>
              <w:t>√</w:t>
            </w:r>
          </w:p>
        </w:tc>
        <w:tc>
          <w:tcPr>
            <w:tcW w:w="537" w:type="dxa"/>
            <w:vMerge w:val="restart"/>
          </w:tcPr>
          <w:p>
            <w:pPr>
              <w:pStyle w:val="8"/>
              <w:rPr>
                <w:rFonts w:ascii="Times New Roman"/>
                <w:sz w:val="12"/>
              </w:rPr>
            </w:pPr>
          </w:p>
        </w:tc>
        <w:tc>
          <w:tcPr>
            <w:tcW w:w="89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2"/>
              </w:rPr>
            </w:pPr>
          </w:p>
          <w:p>
            <w:pPr>
              <w:pStyle w:val="8"/>
              <w:ind w:left="7"/>
              <w:jc w:val="center"/>
              <w:rPr>
                <w:rFonts w:ascii="Times New Roman" w:hAnsi="Times New Roman"/>
                <w:sz w:val="12"/>
              </w:rPr>
            </w:pPr>
            <w:r>
              <w:rPr>
                <w:rFonts w:ascii="Times New Roman" w:hAnsi="Times New Roman"/>
                <w:w w:val="105"/>
                <w:sz w:val="12"/>
              </w:rPr>
              <w:t>√</w:t>
            </w:r>
          </w:p>
        </w:tc>
        <w:tc>
          <w:tcPr>
            <w:tcW w:w="1850" w:type="dxa"/>
            <w:vMerge w:val="restart"/>
          </w:tcPr>
          <w:p>
            <w:pPr>
              <w:pStyle w:val="8"/>
              <w:rPr>
                <w:rFonts w:ascii="Times New Roman"/>
                <w:sz w:val="14"/>
              </w:rPr>
            </w:pPr>
          </w:p>
          <w:p>
            <w:pPr>
              <w:pStyle w:val="8"/>
              <w:spacing w:before="3"/>
              <w:rPr>
                <w:rFonts w:ascii="Times New Roman"/>
                <w:sz w:val="19"/>
              </w:rPr>
            </w:pPr>
          </w:p>
          <w:p>
            <w:pPr>
              <w:pStyle w:val="8"/>
              <w:numPr>
                <w:ilvl w:val="0"/>
                <w:numId w:val="5"/>
              </w:numPr>
              <w:tabs>
                <w:tab w:val="left" w:pos="91"/>
                <w:tab w:val="left" w:pos="824"/>
              </w:tabs>
              <w:spacing w:before="0" w:after="0" w:line="240" w:lineRule="auto"/>
              <w:ind w:left="90" w:right="0" w:hanging="79"/>
              <w:jc w:val="left"/>
              <w:rPr>
                <w:sz w:val="12"/>
              </w:rPr>
            </w:pPr>
            <w:r>
              <w:rPr>
                <w:w w:val="105"/>
                <w:sz w:val="12"/>
              </w:rPr>
              <w:t>政府网站</w:t>
            </w:r>
            <w:r>
              <w:rPr>
                <w:w w:val="105"/>
                <w:sz w:val="12"/>
              </w:rPr>
              <w:tab/>
            </w:r>
            <w:r>
              <w:rPr>
                <w:rFonts w:ascii="Times New Roman" w:hAnsi="Times New Roman" w:eastAsia="Times New Roman"/>
                <w:w w:val="105"/>
                <w:sz w:val="12"/>
              </w:rPr>
              <w:t>□</w:t>
            </w:r>
            <w:r>
              <w:rPr>
                <w:w w:val="105"/>
                <w:sz w:val="12"/>
              </w:rPr>
              <w:t>政府公报</w:t>
            </w:r>
          </w:p>
          <w:p>
            <w:pPr>
              <w:pStyle w:val="8"/>
              <w:tabs>
                <w:tab w:val="left" w:pos="824"/>
              </w:tabs>
              <w:spacing w:before="5"/>
              <w:ind w:left="12"/>
              <w:rPr>
                <w:sz w:val="12"/>
              </w:rPr>
            </w:pPr>
            <w:r>
              <w:rPr>
                <w:rFonts w:ascii="Times New Roman" w:hAnsi="Times New Roman" w:eastAsia="Times New Roman"/>
                <w:w w:val="105"/>
                <w:sz w:val="12"/>
              </w:rPr>
              <w:t>□</w:t>
            </w:r>
            <w:r>
              <w:rPr>
                <w:w w:val="105"/>
                <w:sz w:val="12"/>
              </w:rPr>
              <w:t>两微一端</w:t>
            </w:r>
            <w:r>
              <w:rPr>
                <w:w w:val="105"/>
                <w:sz w:val="12"/>
              </w:rPr>
              <w:tab/>
            </w:r>
            <w:r>
              <w:rPr>
                <w:rFonts w:ascii="Times New Roman" w:hAnsi="Times New Roman" w:eastAsia="Times New Roman"/>
                <w:w w:val="105"/>
                <w:sz w:val="12"/>
              </w:rPr>
              <w:t>□</w:t>
            </w:r>
            <w:r>
              <w:rPr>
                <w:w w:val="105"/>
                <w:sz w:val="12"/>
              </w:rPr>
              <w:t>发布会</w:t>
            </w:r>
            <w:r>
              <w:rPr>
                <w:rFonts w:ascii="Times New Roman" w:hAnsi="Times New Roman" w:eastAsia="Times New Roman"/>
                <w:w w:val="105"/>
                <w:sz w:val="12"/>
              </w:rPr>
              <w:t>/</w:t>
            </w:r>
            <w:r>
              <w:rPr>
                <w:w w:val="105"/>
                <w:sz w:val="12"/>
              </w:rPr>
              <w:t>听证会</w:t>
            </w:r>
          </w:p>
          <w:p>
            <w:pPr>
              <w:pStyle w:val="8"/>
              <w:tabs>
                <w:tab w:val="left" w:pos="824"/>
              </w:tabs>
              <w:spacing w:before="5"/>
              <w:ind w:left="12"/>
              <w:rPr>
                <w:sz w:val="12"/>
              </w:rPr>
            </w:pPr>
            <w:r>
              <w:rPr>
                <w:rFonts w:ascii="Times New Roman" w:hAnsi="Times New Roman" w:eastAsia="Times New Roman"/>
                <w:w w:val="105"/>
                <w:sz w:val="12"/>
              </w:rPr>
              <w:t>□</w:t>
            </w:r>
            <w:r>
              <w:rPr>
                <w:w w:val="105"/>
                <w:sz w:val="12"/>
              </w:rPr>
              <w:t>广播电视</w:t>
            </w:r>
            <w:r>
              <w:rPr>
                <w:w w:val="105"/>
                <w:sz w:val="12"/>
              </w:rPr>
              <w:tab/>
            </w:r>
            <w:r>
              <w:rPr>
                <w:rFonts w:ascii="Times New Roman" w:hAnsi="Times New Roman" w:eastAsia="Times New Roman"/>
                <w:w w:val="105"/>
                <w:sz w:val="12"/>
              </w:rPr>
              <w:t>□</w:t>
            </w:r>
            <w:r>
              <w:rPr>
                <w:w w:val="105"/>
                <w:sz w:val="12"/>
              </w:rPr>
              <w:t>纸质媒体</w:t>
            </w:r>
          </w:p>
          <w:p>
            <w:pPr>
              <w:pStyle w:val="8"/>
              <w:spacing w:before="4"/>
              <w:ind w:left="12"/>
              <w:rPr>
                <w:sz w:val="12"/>
              </w:rPr>
            </w:pPr>
            <w:r>
              <w:rPr>
                <w:rFonts w:ascii="Times New Roman" w:hAnsi="Times New Roman" w:eastAsia="Times New Roman"/>
                <w:w w:val="105"/>
                <w:sz w:val="12"/>
              </w:rPr>
              <w:t>□</w:t>
            </w:r>
            <w:r>
              <w:rPr>
                <w:w w:val="105"/>
                <w:sz w:val="12"/>
              </w:rPr>
              <w:t xml:space="preserve">公开查阅点 </w:t>
            </w:r>
            <w:r>
              <w:rPr>
                <w:rFonts w:ascii="Times New Roman" w:hAnsi="Times New Roman" w:eastAsia="Times New Roman"/>
                <w:w w:val="105"/>
                <w:sz w:val="12"/>
              </w:rPr>
              <w:t>■</w:t>
            </w:r>
            <w:r>
              <w:rPr>
                <w:w w:val="105"/>
                <w:sz w:val="12"/>
              </w:rPr>
              <w:t>政务服务中心</w:t>
            </w:r>
          </w:p>
          <w:p>
            <w:pPr>
              <w:pStyle w:val="8"/>
              <w:spacing w:before="5"/>
              <w:ind w:left="12"/>
              <w:rPr>
                <w:sz w:val="12"/>
              </w:rPr>
            </w:pPr>
            <w:r>
              <w:rPr>
                <w:rFonts w:ascii="Times New Roman" w:hAnsi="Times New Roman" w:eastAsia="Times New Roman"/>
                <w:w w:val="105"/>
                <w:sz w:val="12"/>
              </w:rPr>
              <w:t>□</w:t>
            </w:r>
            <w:r>
              <w:rPr>
                <w:w w:val="105"/>
                <w:sz w:val="12"/>
              </w:rPr>
              <w:t xml:space="preserve">便民服务站 </w:t>
            </w:r>
            <w:r>
              <w:rPr>
                <w:rFonts w:ascii="Times New Roman" w:hAnsi="Times New Roman" w:eastAsia="Times New Roman"/>
                <w:w w:val="105"/>
                <w:sz w:val="12"/>
              </w:rPr>
              <w:t>□</w:t>
            </w:r>
            <w:r>
              <w:rPr>
                <w:w w:val="105"/>
                <w:sz w:val="12"/>
              </w:rPr>
              <w:t>入户</w:t>
            </w:r>
            <w:r>
              <w:rPr>
                <w:rFonts w:ascii="Times New Roman" w:hAnsi="Times New Roman" w:eastAsia="Times New Roman"/>
                <w:w w:val="105"/>
                <w:sz w:val="12"/>
              </w:rPr>
              <w:t>/</w:t>
            </w:r>
            <w:r>
              <w:rPr>
                <w:w w:val="105"/>
                <w:sz w:val="12"/>
              </w:rPr>
              <w:t>现场</w:t>
            </w:r>
          </w:p>
          <w:p>
            <w:pPr>
              <w:pStyle w:val="8"/>
              <w:numPr>
                <w:ilvl w:val="0"/>
                <w:numId w:val="5"/>
              </w:numPr>
              <w:tabs>
                <w:tab w:val="left" w:pos="91"/>
                <w:tab w:val="left" w:pos="747"/>
                <w:tab w:val="left" w:pos="1557"/>
              </w:tabs>
              <w:spacing w:before="5" w:after="0" w:line="247" w:lineRule="auto"/>
              <w:ind w:left="12" w:right="13" w:firstLine="0"/>
              <w:jc w:val="left"/>
              <w:rPr>
                <w:sz w:val="12"/>
              </w:rPr>
            </w:pPr>
            <w:r>
              <w:rPr>
                <w:w w:val="105"/>
                <w:sz w:val="12"/>
              </w:rPr>
              <w:t>社区</w:t>
            </w:r>
            <w:r>
              <w:rPr>
                <w:rFonts w:ascii="Times New Roman" w:hAnsi="Times New Roman" w:eastAsia="Times New Roman"/>
                <w:w w:val="105"/>
                <w:sz w:val="12"/>
              </w:rPr>
              <w:t>/</w:t>
            </w:r>
            <w:r>
              <w:rPr>
                <w:w w:val="105"/>
                <w:sz w:val="12"/>
              </w:rPr>
              <w:t>企事业单位</w:t>
            </w:r>
            <w:r>
              <w:rPr>
                <w:rFonts w:ascii="Times New Roman" w:hAnsi="Times New Roman" w:eastAsia="Times New Roman"/>
                <w:w w:val="105"/>
                <w:sz w:val="12"/>
              </w:rPr>
              <w:t>/</w:t>
            </w:r>
            <w:r>
              <w:rPr>
                <w:w w:val="105"/>
                <w:sz w:val="12"/>
              </w:rPr>
              <w:t>村公示栏（</w:t>
            </w:r>
            <w:r>
              <w:rPr>
                <w:spacing w:val="-13"/>
                <w:w w:val="105"/>
                <w:sz w:val="12"/>
              </w:rPr>
              <w:t>电</w:t>
            </w:r>
            <w:r>
              <w:rPr>
                <w:w w:val="105"/>
                <w:sz w:val="12"/>
              </w:rPr>
              <w:t>子屏）</w:t>
            </w:r>
            <w:r>
              <w:rPr>
                <w:w w:val="105"/>
                <w:sz w:val="12"/>
              </w:rPr>
              <w:tab/>
            </w:r>
            <w:r>
              <w:rPr>
                <w:rFonts w:ascii="Times New Roman" w:hAnsi="Times New Roman" w:eastAsia="Times New Roman"/>
                <w:w w:val="105"/>
                <w:sz w:val="12"/>
              </w:rPr>
              <w:t>□</w:t>
            </w:r>
            <w:r>
              <w:rPr>
                <w:w w:val="105"/>
                <w:sz w:val="12"/>
              </w:rPr>
              <w:t>精准推送</w:t>
            </w:r>
            <w:r>
              <w:rPr>
                <w:w w:val="105"/>
                <w:sz w:val="12"/>
              </w:rPr>
              <w:tab/>
            </w:r>
            <w:r>
              <w:rPr>
                <w:rFonts w:ascii="Times New Roman" w:hAnsi="Times New Roman" w:eastAsia="Times New Roman"/>
                <w:w w:val="105"/>
                <w:sz w:val="12"/>
              </w:rPr>
              <w:t>□</w:t>
            </w:r>
            <w:r>
              <w:rPr>
                <w:w w:val="105"/>
                <w:sz w:val="12"/>
              </w:rPr>
              <w:t>其他</w:t>
            </w:r>
          </w:p>
        </w:tc>
        <w:tc>
          <w:tcPr>
            <w:tcW w:w="986" w:type="dxa"/>
            <w:vMerge w:val="restart"/>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82" w:line="244" w:lineRule="auto"/>
              <w:ind w:left="40" w:right="35"/>
              <w:jc w:val="center"/>
              <w:rPr>
                <w:sz w:val="12"/>
              </w:rPr>
            </w:pPr>
            <w:r>
              <w:rPr>
                <w:w w:val="105"/>
                <w:sz w:val="12"/>
              </w:rPr>
              <w:t>各区县（市）</w:t>
            </w:r>
            <w:r>
              <w:rPr>
                <w:spacing w:val="-16"/>
                <w:w w:val="105"/>
                <w:sz w:val="12"/>
              </w:rPr>
              <w:t>政</w:t>
            </w:r>
            <w:r>
              <w:rPr>
                <w:spacing w:val="-3"/>
                <w:w w:val="105"/>
                <w:sz w:val="12"/>
              </w:rPr>
              <w:t>府组织下辖乡镇</w:t>
            </w:r>
          </w:p>
          <w:p>
            <w:pPr>
              <w:pStyle w:val="8"/>
              <w:spacing w:line="153" w:lineRule="exact"/>
              <w:ind w:left="38" w:right="35"/>
              <w:jc w:val="center"/>
              <w:rPr>
                <w:sz w:val="12"/>
              </w:rPr>
            </w:pPr>
            <w:r>
              <w:rPr>
                <w:w w:val="105"/>
                <w:sz w:val="12"/>
              </w:rPr>
              <w:t>（街道）、村</w:t>
            </w:r>
          </w:p>
          <w:p>
            <w:pPr>
              <w:pStyle w:val="8"/>
              <w:spacing w:before="3" w:line="242" w:lineRule="auto"/>
              <w:ind w:left="40" w:right="36"/>
              <w:jc w:val="center"/>
              <w:rPr>
                <w:sz w:val="12"/>
              </w:rPr>
            </w:pPr>
            <w:r>
              <w:rPr>
                <w:w w:val="105"/>
                <w:sz w:val="12"/>
              </w:rPr>
              <w:t>（社区）据实梳理、填报</w:t>
            </w:r>
          </w:p>
        </w:tc>
        <w:tc>
          <w:tcPr>
            <w:tcW w:w="2098" w:type="dxa"/>
            <w:vMerge w:val="restart"/>
          </w:tcPr>
          <w:p>
            <w:pPr>
              <w:pStyle w:val="8"/>
              <w:rPr>
                <w:rFonts w:ascii="Times New Roman"/>
                <w:sz w:val="14"/>
              </w:rPr>
            </w:pPr>
          </w:p>
          <w:p>
            <w:pPr>
              <w:pStyle w:val="8"/>
              <w:rPr>
                <w:rFonts w:ascii="Times New Roman"/>
                <w:sz w:val="14"/>
              </w:rPr>
            </w:pPr>
          </w:p>
          <w:p>
            <w:pPr>
              <w:pStyle w:val="8"/>
              <w:spacing w:before="2"/>
              <w:rPr>
                <w:rFonts w:ascii="Times New Roman"/>
                <w:sz w:val="12"/>
              </w:rPr>
            </w:pPr>
          </w:p>
          <w:p>
            <w:pPr>
              <w:pStyle w:val="8"/>
              <w:tabs>
                <w:tab w:val="left" w:pos="822"/>
              </w:tabs>
              <w:ind w:left="11"/>
              <w:rPr>
                <w:sz w:val="12"/>
              </w:rPr>
            </w:pPr>
            <w:r>
              <w:rPr>
                <w:rFonts w:ascii="Times New Roman" w:hAnsi="Times New Roman" w:eastAsia="Times New Roman"/>
                <w:w w:val="105"/>
                <w:sz w:val="12"/>
              </w:rPr>
              <w:t>□</w:t>
            </w:r>
            <w:r>
              <w:rPr>
                <w:w w:val="105"/>
                <w:sz w:val="12"/>
              </w:rPr>
              <w:t>政府网站</w:t>
            </w:r>
            <w:r>
              <w:rPr>
                <w:w w:val="105"/>
                <w:sz w:val="12"/>
              </w:rPr>
              <w:tab/>
            </w:r>
            <w:r>
              <w:rPr>
                <w:rFonts w:ascii="Times New Roman" w:hAnsi="Times New Roman" w:eastAsia="Times New Roman"/>
                <w:w w:val="105"/>
                <w:sz w:val="12"/>
              </w:rPr>
              <w:t>□</w:t>
            </w:r>
            <w:r>
              <w:rPr>
                <w:w w:val="105"/>
                <w:sz w:val="12"/>
              </w:rPr>
              <w:t>政府公报</w:t>
            </w:r>
          </w:p>
          <w:p>
            <w:pPr>
              <w:pStyle w:val="8"/>
              <w:tabs>
                <w:tab w:val="left" w:pos="822"/>
              </w:tabs>
              <w:spacing w:before="5"/>
              <w:ind w:left="11"/>
              <w:rPr>
                <w:sz w:val="12"/>
              </w:rPr>
            </w:pPr>
            <w:r>
              <w:rPr>
                <w:rFonts w:ascii="Times New Roman" w:hAnsi="Times New Roman" w:eastAsia="Times New Roman"/>
                <w:w w:val="105"/>
                <w:sz w:val="12"/>
              </w:rPr>
              <w:t>□</w:t>
            </w:r>
            <w:r>
              <w:rPr>
                <w:w w:val="105"/>
                <w:sz w:val="12"/>
              </w:rPr>
              <w:t>两微一端</w:t>
            </w:r>
            <w:r>
              <w:rPr>
                <w:w w:val="105"/>
                <w:sz w:val="12"/>
              </w:rPr>
              <w:tab/>
            </w:r>
            <w:r>
              <w:rPr>
                <w:rFonts w:ascii="Times New Roman" w:hAnsi="Times New Roman" w:eastAsia="Times New Roman"/>
                <w:w w:val="105"/>
                <w:sz w:val="12"/>
              </w:rPr>
              <w:t>□</w:t>
            </w:r>
            <w:r>
              <w:rPr>
                <w:w w:val="105"/>
                <w:sz w:val="12"/>
              </w:rPr>
              <w:t>发布会</w:t>
            </w:r>
            <w:r>
              <w:rPr>
                <w:rFonts w:ascii="Times New Roman" w:hAnsi="Times New Roman" w:eastAsia="Times New Roman"/>
                <w:w w:val="105"/>
                <w:sz w:val="12"/>
              </w:rPr>
              <w:t>/</w:t>
            </w:r>
            <w:r>
              <w:rPr>
                <w:w w:val="105"/>
                <w:sz w:val="12"/>
              </w:rPr>
              <w:t>听证会</w:t>
            </w:r>
          </w:p>
          <w:p>
            <w:pPr>
              <w:pStyle w:val="8"/>
              <w:tabs>
                <w:tab w:val="left" w:pos="822"/>
              </w:tabs>
              <w:spacing w:before="4"/>
              <w:ind w:left="11"/>
              <w:rPr>
                <w:sz w:val="12"/>
              </w:rPr>
            </w:pPr>
            <w:r>
              <w:rPr>
                <w:rFonts w:ascii="Times New Roman" w:hAnsi="Times New Roman" w:eastAsia="Times New Roman"/>
                <w:w w:val="105"/>
                <w:sz w:val="12"/>
              </w:rPr>
              <w:t>□</w:t>
            </w:r>
            <w:r>
              <w:rPr>
                <w:w w:val="105"/>
                <w:sz w:val="12"/>
              </w:rPr>
              <w:t>广播电视</w:t>
            </w:r>
            <w:r>
              <w:rPr>
                <w:w w:val="105"/>
                <w:sz w:val="12"/>
              </w:rPr>
              <w:tab/>
            </w:r>
            <w:r>
              <w:rPr>
                <w:rFonts w:ascii="Times New Roman" w:hAnsi="Times New Roman" w:eastAsia="Times New Roman"/>
                <w:w w:val="105"/>
                <w:sz w:val="12"/>
              </w:rPr>
              <w:t>□</w:t>
            </w:r>
            <w:r>
              <w:rPr>
                <w:w w:val="105"/>
                <w:sz w:val="12"/>
              </w:rPr>
              <w:t>纸质媒体</w:t>
            </w:r>
          </w:p>
          <w:p>
            <w:pPr>
              <w:pStyle w:val="8"/>
              <w:spacing w:before="5"/>
              <w:ind w:left="11"/>
              <w:rPr>
                <w:sz w:val="12"/>
              </w:rPr>
            </w:pPr>
            <w:r>
              <w:rPr>
                <w:rFonts w:ascii="Times New Roman" w:hAnsi="Times New Roman" w:eastAsia="Times New Roman"/>
                <w:w w:val="105"/>
                <w:sz w:val="12"/>
              </w:rPr>
              <w:t>□</w:t>
            </w:r>
            <w:r>
              <w:rPr>
                <w:w w:val="105"/>
                <w:sz w:val="12"/>
              </w:rPr>
              <w:t xml:space="preserve">公开查阅点 </w:t>
            </w:r>
            <w:r>
              <w:rPr>
                <w:rFonts w:ascii="Times New Roman" w:hAnsi="Times New Roman" w:eastAsia="Times New Roman"/>
                <w:w w:val="105"/>
                <w:sz w:val="12"/>
              </w:rPr>
              <w:t>□</w:t>
            </w:r>
            <w:r>
              <w:rPr>
                <w:w w:val="105"/>
                <w:sz w:val="12"/>
              </w:rPr>
              <w:t>政务服务中心</w:t>
            </w:r>
          </w:p>
          <w:p>
            <w:pPr>
              <w:pStyle w:val="8"/>
              <w:spacing w:before="5"/>
              <w:ind w:left="11"/>
              <w:rPr>
                <w:sz w:val="12"/>
              </w:rPr>
            </w:pPr>
            <w:r>
              <w:rPr>
                <w:rFonts w:ascii="Times New Roman" w:hAnsi="Times New Roman" w:eastAsia="Times New Roman"/>
                <w:w w:val="105"/>
                <w:sz w:val="12"/>
              </w:rPr>
              <w:t>□</w:t>
            </w:r>
            <w:r>
              <w:rPr>
                <w:w w:val="105"/>
                <w:sz w:val="12"/>
              </w:rPr>
              <w:t xml:space="preserve">便民服务站 </w:t>
            </w:r>
            <w:r>
              <w:rPr>
                <w:rFonts w:ascii="Times New Roman" w:hAnsi="Times New Roman" w:eastAsia="Times New Roman"/>
                <w:w w:val="105"/>
                <w:sz w:val="12"/>
              </w:rPr>
              <w:t>□</w:t>
            </w:r>
            <w:r>
              <w:rPr>
                <w:w w:val="105"/>
                <w:sz w:val="12"/>
              </w:rPr>
              <w:t>入户</w:t>
            </w:r>
            <w:r>
              <w:rPr>
                <w:rFonts w:ascii="Times New Roman" w:hAnsi="Times New Roman" w:eastAsia="Times New Roman"/>
                <w:w w:val="105"/>
                <w:sz w:val="12"/>
              </w:rPr>
              <w:t>/</w:t>
            </w:r>
            <w:r>
              <w:rPr>
                <w:w w:val="105"/>
                <w:sz w:val="12"/>
              </w:rPr>
              <w:t>现场</w:t>
            </w:r>
          </w:p>
          <w:p>
            <w:pPr>
              <w:pStyle w:val="8"/>
              <w:tabs>
                <w:tab w:val="left" w:pos="618"/>
                <w:tab w:val="left" w:pos="1428"/>
              </w:tabs>
              <w:spacing w:before="4" w:line="247" w:lineRule="auto"/>
              <w:ind w:left="11" w:right="135" w:hanging="1"/>
              <w:rPr>
                <w:sz w:val="12"/>
              </w:rPr>
            </w:pPr>
            <w:r>
              <w:rPr>
                <w:rFonts w:ascii="Times New Roman" w:hAnsi="Times New Roman" w:eastAsia="Times New Roman"/>
                <w:w w:val="105"/>
                <w:sz w:val="12"/>
              </w:rPr>
              <w:t>□</w:t>
            </w:r>
            <w:r>
              <w:rPr>
                <w:w w:val="105"/>
                <w:sz w:val="12"/>
              </w:rPr>
              <w:t>社区</w:t>
            </w:r>
            <w:r>
              <w:rPr>
                <w:rFonts w:ascii="Times New Roman" w:hAnsi="Times New Roman" w:eastAsia="Times New Roman"/>
                <w:w w:val="105"/>
                <w:sz w:val="12"/>
              </w:rPr>
              <w:t>/</w:t>
            </w:r>
            <w:r>
              <w:rPr>
                <w:w w:val="105"/>
                <w:sz w:val="12"/>
              </w:rPr>
              <w:t>企事业单位</w:t>
            </w:r>
            <w:r>
              <w:rPr>
                <w:rFonts w:ascii="Times New Roman" w:hAnsi="Times New Roman" w:eastAsia="Times New Roman"/>
                <w:w w:val="105"/>
                <w:sz w:val="12"/>
              </w:rPr>
              <w:t>/</w:t>
            </w:r>
            <w:r>
              <w:rPr>
                <w:w w:val="105"/>
                <w:sz w:val="12"/>
              </w:rPr>
              <w:t>村公示栏（电</w:t>
            </w:r>
            <w:r>
              <w:rPr>
                <w:spacing w:val="-12"/>
                <w:w w:val="105"/>
                <w:sz w:val="12"/>
              </w:rPr>
              <w:t>子</w:t>
            </w:r>
            <w:r>
              <w:rPr>
                <w:w w:val="105"/>
                <w:sz w:val="12"/>
              </w:rPr>
              <w:t>屏）</w:t>
            </w:r>
            <w:r>
              <w:rPr>
                <w:w w:val="105"/>
                <w:sz w:val="12"/>
              </w:rPr>
              <w:tab/>
            </w:r>
            <w:r>
              <w:rPr>
                <w:rFonts w:ascii="Times New Roman" w:hAnsi="Times New Roman" w:eastAsia="Times New Roman"/>
                <w:w w:val="105"/>
                <w:sz w:val="12"/>
              </w:rPr>
              <w:t>□</w:t>
            </w:r>
            <w:r>
              <w:rPr>
                <w:w w:val="105"/>
                <w:sz w:val="12"/>
              </w:rPr>
              <w:t>精准推送</w:t>
            </w:r>
            <w:r>
              <w:rPr>
                <w:w w:val="105"/>
                <w:sz w:val="12"/>
              </w:rPr>
              <w:tab/>
            </w:r>
            <w:r>
              <w:rPr>
                <w:rFonts w:ascii="Times New Roman" w:hAnsi="Times New Roman" w:eastAsia="Times New Roman"/>
                <w:w w:val="105"/>
                <w:sz w:val="12"/>
              </w:rPr>
              <w:t>□</w:t>
            </w:r>
            <w:r>
              <w:rPr>
                <w:w w:val="105"/>
                <w:sz w:val="12"/>
              </w:rPr>
              <w:t>其他</w:t>
            </w:r>
          </w:p>
        </w:tc>
        <w:tc>
          <w:tcPr>
            <w:tcW w:w="801" w:type="dxa"/>
            <w:vMerge w:val="restart"/>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71" w:line="249" w:lineRule="auto"/>
              <w:ind w:left="12" w:right="78"/>
              <w:rPr>
                <w:sz w:val="12"/>
              </w:rPr>
            </w:pPr>
            <w:r>
              <w:rPr>
                <w:rFonts w:ascii="Times New Roman" w:hAnsi="Times New Roman" w:eastAsia="Times New Roman"/>
                <w:w w:val="105"/>
                <w:sz w:val="12"/>
              </w:rPr>
              <w:t>“</w:t>
            </w:r>
            <w:r>
              <w:rPr>
                <w:w w:val="105"/>
                <w:sz w:val="12"/>
              </w:rPr>
              <w:t>互联网</w:t>
            </w:r>
            <w:r>
              <w:rPr>
                <w:rFonts w:ascii="Times New Roman" w:hAnsi="Times New Roman" w:eastAsia="Times New Roman"/>
                <w:w w:val="105"/>
                <w:sz w:val="12"/>
              </w:rPr>
              <w:t>+</w:t>
            </w:r>
            <w:r>
              <w:rPr>
                <w:w w:val="105"/>
                <w:sz w:val="12"/>
              </w:rPr>
              <w:t>政务服务</w:t>
            </w:r>
            <w:r>
              <w:rPr>
                <w:rFonts w:ascii="Times New Roman" w:hAnsi="Times New Roman" w:eastAsia="Times New Roman"/>
                <w:w w:val="105"/>
                <w:sz w:val="12"/>
              </w:rPr>
              <w:t>”</w:t>
            </w:r>
            <w:r>
              <w:rPr>
                <w:w w:val="105"/>
                <w:sz w:val="12"/>
              </w:rPr>
              <w:t>一体化平台中无法找到该事项</w:t>
            </w: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417" w:hRule="atLeast"/>
        </w:trPr>
        <w:tc>
          <w:tcPr>
            <w:tcW w:w="352" w:type="dxa"/>
            <w:vMerge w:val="continue"/>
            <w:tcBorders>
              <w:top w:val="nil"/>
            </w:tcBorders>
          </w:tcPr>
          <w:p>
            <w:pPr>
              <w:rPr>
                <w:sz w:val="2"/>
                <w:szCs w:val="2"/>
              </w:rPr>
            </w:pPr>
          </w:p>
        </w:tc>
        <w:tc>
          <w:tcPr>
            <w:tcW w:w="641" w:type="dxa"/>
            <w:vMerge w:val="continue"/>
            <w:tcBorders>
              <w:top w:val="nil"/>
              <w:bottom w:val="nil"/>
            </w:tcBorders>
          </w:tcPr>
          <w:p>
            <w:pPr>
              <w:rPr>
                <w:sz w:val="2"/>
                <w:szCs w:val="2"/>
              </w:rPr>
            </w:pPr>
          </w:p>
        </w:tc>
        <w:tc>
          <w:tcPr>
            <w:tcW w:w="1377" w:type="dxa"/>
            <w:vMerge w:val="continue"/>
            <w:tcBorders>
              <w:top w:val="nil"/>
            </w:tcBorders>
          </w:tcPr>
          <w:p>
            <w:pPr>
              <w:rPr>
                <w:sz w:val="2"/>
                <w:szCs w:val="2"/>
              </w:rPr>
            </w:pPr>
          </w:p>
        </w:tc>
        <w:tc>
          <w:tcPr>
            <w:tcW w:w="1041" w:type="dxa"/>
            <w:vMerge w:val="continue"/>
            <w:tcBorders>
              <w:top w:val="nil"/>
            </w:tcBorders>
          </w:tcPr>
          <w:p>
            <w:pPr>
              <w:rPr>
                <w:sz w:val="2"/>
                <w:szCs w:val="2"/>
              </w:rPr>
            </w:pPr>
          </w:p>
        </w:tc>
        <w:tc>
          <w:tcPr>
            <w:tcW w:w="809" w:type="dxa"/>
            <w:vMerge w:val="continue"/>
            <w:tcBorders>
              <w:top w:val="nil"/>
            </w:tcBorders>
          </w:tcPr>
          <w:p>
            <w:pPr>
              <w:rPr>
                <w:sz w:val="2"/>
                <w:szCs w:val="2"/>
              </w:rPr>
            </w:pPr>
          </w:p>
        </w:tc>
        <w:tc>
          <w:tcPr>
            <w:tcW w:w="1377" w:type="dxa"/>
            <w:vMerge w:val="continue"/>
            <w:tcBorders>
              <w:top w:val="nil"/>
            </w:tcBorders>
          </w:tcPr>
          <w:p>
            <w:pPr>
              <w:rPr>
                <w:sz w:val="2"/>
                <w:szCs w:val="2"/>
              </w:rPr>
            </w:pPr>
          </w:p>
        </w:tc>
        <w:tc>
          <w:tcPr>
            <w:tcW w:w="1889" w:type="dxa"/>
            <w:vMerge w:val="continue"/>
            <w:tcBorders>
              <w:top w:val="nil"/>
            </w:tcBorders>
          </w:tcPr>
          <w:p>
            <w:pPr>
              <w:rPr>
                <w:sz w:val="14"/>
                <w:szCs w:val="14"/>
              </w:rPr>
            </w:pPr>
          </w:p>
        </w:tc>
        <w:tc>
          <w:tcPr>
            <w:tcW w:w="1001" w:type="dxa"/>
            <w:vMerge w:val="continue"/>
            <w:tcBorders>
              <w:top w:val="nil"/>
            </w:tcBorders>
          </w:tcPr>
          <w:p>
            <w:pPr>
              <w:rPr>
                <w:sz w:val="2"/>
                <w:szCs w:val="2"/>
              </w:rPr>
            </w:pPr>
          </w:p>
        </w:tc>
        <w:tc>
          <w:tcPr>
            <w:tcW w:w="1001" w:type="dxa"/>
            <w:vMerge w:val="continue"/>
            <w:tcBorders>
              <w:top w:val="nil"/>
            </w:tcBorders>
          </w:tcPr>
          <w:p>
            <w:pPr>
              <w:rPr>
                <w:sz w:val="2"/>
                <w:szCs w:val="2"/>
              </w:rPr>
            </w:pPr>
          </w:p>
        </w:tc>
        <w:tc>
          <w:tcPr>
            <w:tcW w:w="1001" w:type="dxa"/>
            <w:vMerge w:val="continue"/>
            <w:tcBorders>
              <w:top w:val="nil"/>
            </w:tcBorders>
          </w:tcPr>
          <w:p>
            <w:pPr>
              <w:rPr>
                <w:sz w:val="2"/>
                <w:szCs w:val="2"/>
              </w:rPr>
            </w:pPr>
          </w:p>
        </w:tc>
        <w:tc>
          <w:tcPr>
            <w:tcW w:w="537" w:type="dxa"/>
            <w:vMerge w:val="continue"/>
            <w:tcBorders>
              <w:top w:val="nil"/>
            </w:tcBorders>
          </w:tcPr>
          <w:p>
            <w:pPr>
              <w:rPr>
                <w:sz w:val="2"/>
                <w:szCs w:val="2"/>
              </w:rPr>
            </w:pPr>
          </w:p>
        </w:tc>
        <w:tc>
          <w:tcPr>
            <w:tcW w:w="537" w:type="dxa"/>
            <w:vMerge w:val="continue"/>
            <w:tcBorders>
              <w:top w:val="nil"/>
            </w:tcBorders>
          </w:tcPr>
          <w:p>
            <w:pPr>
              <w:rPr>
                <w:sz w:val="2"/>
                <w:szCs w:val="2"/>
              </w:rPr>
            </w:pPr>
          </w:p>
        </w:tc>
        <w:tc>
          <w:tcPr>
            <w:tcW w:w="537" w:type="dxa"/>
            <w:vMerge w:val="continue"/>
            <w:tcBorders>
              <w:top w:val="nil"/>
            </w:tcBorders>
          </w:tcPr>
          <w:p>
            <w:pPr>
              <w:rPr>
                <w:sz w:val="2"/>
                <w:szCs w:val="2"/>
              </w:rPr>
            </w:pPr>
          </w:p>
        </w:tc>
        <w:tc>
          <w:tcPr>
            <w:tcW w:w="537" w:type="dxa"/>
            <w:vMerge w:val="continue"/>
            <w:tcBorders>
              <w:top w:val="nil"/>
            </w:tcBorders>
          </w:tcPr>
          <w:p>
            <w:pPr>
              <w:rPr>
                <w:sz w:val="2"/>
                <w:szCs w:val="2"/>
              </w:rPr>
            </w:pPr>
          </w:p>
        </w:tc>
        <w:tc>
          <w:tcPr>
            <w:tcW w:w="890"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986" w:type="dxa"/>
            <w:vMerge w:val="continue"/>
            <w:tcBorders>
              <w:top w:val="nil"/>
            </w:tcBorders>
          </w:tcPr>
          <w:p>
            <w:pPr>
              <w:rPr>
                <w:sz w:val="2"/>
                <w:szCs w:val="2"/>
              </w:rPr>
            </w:pPr>
          </w:p>
        </w:tc>
        <w:tc>
          <w:tcPr>
            <w:tcW w:w="2098" w:type="dxa"/>
            <w:vMerge w:val="continue"/>
            <w:tcBorders>
              <w:top w:val="nil"/>
            </w:tcBorders>
          </w:tcPr>
          <w:p>
            <w:pPr>
              <w:rPr>
                <w:sz w:val="2"/>
                <w:szCs w:val="2"/>
              </w:rPr>
            </w:pPr>
          </w:p>
        </w:tc>
        <w:tc>
          <w:tcPr>
            <w:tcW w:w="801"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531" w:hRule="atLeast"/>
        </w:trPr>
        <w:tc>
          <w:tcPr>
            <w:tcW w:w="352" w:type="dxa"/>
            <w:tcBorders>
              <w:bottom w:val="nil"/>
            </w:tcBorders>
          </w:tcPr>
          <w:p>
            <w:pPr>
              <w:pStyle w:val="8"/>
              <w:rPr>
                <w:rFonts w:ascii="Times New Roman"/>
                <w:sz w:val="12"/>
              </w:rPr>
            </w:pPr>
          </w:p>
        </w:tc>
        <w:tc>
          <w:tcPr>
            <w:tcW w:w="641" w:type="dxa"/>
            <w:tcBorders>
              <w:top w:val="nil"/>
              <w:bottom w:val="nil"/>
            </w:tcBorders>
          </w:tcPr>
          <w:p>
            <w:pPr>
              <w:pStyle w:val="8"/>
              <w:rPr>
                <w:rFonts w:ascii="Times New Roman"/>
                <w:sz w:val="12"/>
              </w:rPr>
            </w:pPr>
          </w:p>
        </w:tc>
        <w:tc>
          <w:tcPr>
            <w:tcW w:w="1377" w:type="dxa"/>
            <w:tcBorders>
              <w:bottom w:val="nil"/>
            </w:tcBorders>
          </w:tcPr>
          <w:p>
            <w:pPr>
              <w:pStyle w:val="8"/>
              <w:rPr>
                <w:rFonts w:ascii="Times New Roman"/>
                <w:sz w:val="12"/>
              </w:rPr>
            </w:pPr>
          </w:p>
        </w:tc>
        <w:tc>
          <w:tcPr>
            <w:tcW w:w="1041" w:type="dxa"/>
            <w:tcBorders>
              <w:bottom w:val="nil"/>
            </w:tcBorders>
          </w:tcPr>
          <w:p>
            <w:pPr>
              <w:pStyle w:val="8"/>
              <w:rPr>
                <w:rFonts w:ascii="Times New Roman"/>
                <w:sz w:val="12"/>
              </w:rPr>
            </w:pPr>
          </w:p>
        </w:tc>
        <w:tc>
          <w:tcPr>
            <w:tcW w:w="809" w:type="dxa"/>
            <w:vMerge w:val="restart"/>
          </w:tcPr>
          <w:p>
            <w:pPr>
              <w:pStyle w:val="8"/>
              <w:rPr>
                <w:rFonts w:ascii="Times New Roman"/>
                <w:sz w:val="12"/>
              </w:rPr>
            </w:pPr>
          </w:p>
        </w:tc>
        <w:tc>
          <w:tcPr>
            <w:tcW w:w="1377" w:type="dxa"/>
            <w:tcBorders>
              <w:bottom w:val="nil"/>
            </w:tcBorders>
          </w:tcPr>
          <w:p>
            <w:pPr>
              <w:pStyle w:val="8"/>
              <w:rPr>
                <w:rFonts w:ascii="Times New Roman"/>
                <w:sz w:val="12"/>
              </w:rPr>
            </w:pPr>
          </w:p>
        </w:tc>
        <w:tc>
          <w:tcPr>
            <w:tcW w:w="1889" w:type="dxa"/>
            <w:tcBorders>
              <w:bottom w:val="nil"/>
            </w:tcBorders>
          </w:tcPr>
          <w:p>
            <w:pPr>
              <w:pStyle w:val="8"/>
              <w:rPr>
                <w:rFonts w:ascii="Times New Roman"/>
                <w:sz w:val="12"/>
              </w:rPr>
            </w:pPr>
          </w:p>
        </w:tc>
        <w:tc>
          <w:tcPr>
            <w:tcW w:w="1001" w:type="dxa"/>
            <w:tcBorders>
              <w:bottom w:val="nil"/>
            </w:tcBorders>
          </w:tcPr>
          <w:p>
            <w:pPr>
              <w:pStyle w:val="8"/>
              <w:rPr>
                <w:rFonts w:ascii="Times New Roman"/>
                <w:sz w:val="12"/>
              </w:rPr>
            </w:pPr>
          </w:p>
        </w:tc>
        <w:tc>
          <w:tcPr>
            <w:tcW w:w="1001" w:type="dxa"/>
            <w:tcBorders>
              <w:bottom w:val="nil"/>
            </w:tcBorders>
          </w:tcPr>
          <w:p>
            <w:pPr>
              <w:pStyle w:val="8"/>
              <w:rPr>
                <w:rFonts w:ascii="Times New Roman"/>
                <w:sz w:val="12"/>
              </w:rPr>
            </w:pPr>
          </w:p>
        </w:tc>
        <w:tc>
          <w:tcPr>
            <w:tcW w:w="1001" w:type="dxa"/>
            <w:tcBorders>
              <w:bottom w:val="nil"/>
            </w:tcBorders>
          </w:tcPr>
          <w:p>
            <w:pPr>
              <w:pStyle w:val="8"/>
              <w:rPr>
                <w:rFonts w:ascii="Times New Roman"/>
                <w:sz w:val="12"/>
              </w:rPr>
            </w:pPr>
          </w:p>
        </w:tc>
        <w:tc>
          <w:tcPr>
            <w:tcW w:w="537" w:type="dxa"/>
            <w:tcBorders>
              <w:bottom w:val="nil"/>
            </w:tcBorders>
          </w:tcPr>
          <w:p>
            <w:pPr>
              <w:pStyle w:val="8"/>
              <w:rPr>
                <w:rFonts w:ascii="Times New Roman"/>
                <w:sz w:val="12"/>
              </w:rPr>
            </w:pPr>
          </w:p>
        </w:tc>
        <w:tc>
          <w:tcPr>
            <w:tcW w:w="537" w:type="dxa"/>
            <w:vMerge w:val="restart"/>
          </w:tcPr>
          <w:p>
            <w:pPr>
              <w:pStyle w:val="8"/>
              <w:rPr>
                <w:rFonts w:ascii="Times New Roman"/>
                <w:sz w:val="12"/>
              </w:rPr>
            </w:pPr>
          </w:p>
        </w:tc>
        <w:tc>
          <w:tcPr>
            <w:tcW w:w="537" w:type="dxa"/>
            <w:tcBorders>
              <w:bottom w:val="nil"/>
            </w:tcBorders>
          </w:tcPr>
          <w:p>
            <w:pPr>
              <w:pStyle w:val="8"/>
              <w:rPr>
                <w:rFonts w:ascii="Times New Roman"/>
                <w:sz w:val="12"/>
              </w:rPr>
            </w:pPr>
          </w:p>
        </w:tc>
        <w:tc>
          <w:tcPr>
            <w:tcW w:w="537" w:type="dxa"/>
            <w:vMerge w:val="restart"/>
          </w:tcPr>
          <w:p>
            <w:pPr>
              <w:pStyle w:val="8"/>
              <w:rPr>
                <w:rFonts w:ascii="Times New Roman"/>
                <w:sz w:val="12"/>
              </w:rPr>
            </w:pPr>
          </w:p>
        </w:tc>
        <w:tc>
          <w:tcPr>
            <w:tcW w:w="890" w:type="dxa"/>
            <w:tcBorders>
              <w:bottom w:val="nil"/>
            </w:tcBorders>
          </w:tcPr>
          <w:p>
            <w:pPr>
              <w:pStyle w:val="8"/>
              <w:rPr>
                <w:rFonts w:ascii="Times New Roman"/>
                <w:sz w:val="12"/>
              </w:rPr>
            </w:pPr>
          </w:p>
        </w:tc>
        <w:tc>
          <w:tcPr>
            <w:tcW w:w="1850" w:type="dxa"/>
            <w:tcBorders>
              <w:bottom w:val="nil"/>
            </w:tcBorders>
          </w:tcPr>
          <w:p>
            <w:pPr>
              <w:pStyle w:val="8"/>
              <w:rPr>
                <w:rFonts w:ascii="Times New Roman"/>
                <w:sz w:val="14"/>
              </w:rPr>
            </w:pPr>
          </w:p>
          <w:p>
            <w:pPr>
              <w:pStyle w:val="8"/>
              <w:spacing w:before="3"/>
              <w:rPr>
                <w:rFonts w:ascii="Times New Roman"/>
                <w:sz w:val="19"/>
              </w:rPr>
            </w:pPr>
          </w:p>
          <w:p>
            <w:pPr>
              <w:pStyle w:val="8"/>
              <w:numPr>
                <w:ilvl w:val="0"/>
                <w:numId w:val="6"/>
              </w:numPr>
              <w:tabs>
                <w:tab w:val="left" w:pos="91"/>
                <w:tab w:val="left" w:pos="823"/>
              </w:tabs>
              <w:spacing w:before="0" w:after="0" w:line="129" w:lineRule="exact"/>
              <w:ind w:left="90" w:right="0" w:hanging="79"/>
              <w:jc w:val="left"/>
              <w:rPr>
                <w:sz w:val="12"/>
              </w:rPr>
            </w:pPr>
            <w:r>
              <w:rPr>
                <w:w w:val="105"/>
                <w:sz w:val="12"/>
              </w:rPr>
              <w:t>政府网站</w:t>
            </w:r>
            <w:r>
              <w:rPr>
                <w:w w:val="105"/>
                <w:sz w:val="12"/>
              </w:rPr>
              <w:tab/>
            </w:r>
            <w:r>
              <w:rPr>
                <w:rFonts w:ascii="Times New Roman" w:hAnsi="Times New Roman" w:eastAsia="Times New Roman"/>
                <w:w w:val="105"/>
                <w:sz w:val="12"/>
              </w:rPr>
              <w:t>□</w:t>
            </w:r>
            <w:r>
              <w:rPr>
                <w:w w:val="105"/>
                <w:sz w:val="12"/>
              </w:rPr>
              <w:t>政府公报</w:t>
            </w:r>
          </w:p>
        </w:tc>
        <w:tc>
          <w:tcPr>
            <w:tcW w:w="986" w:type="dxa"/>
            <w:vMerge w:val="restart"/>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82" w:line="244" w:lineRule="auto"/>
              <w:ind w:left="40" w:right="35"/>
              <w:jc w:val="center"/>
              <w:rPr>
                <w:sz w:val="12"/>
              </w:rPr>
            </w:pPr>
            <w:r>
              <w:rPr>
                <w:w w:val="105"/>
                <w:sz w:val="12"/>
              </w:rPr>
              <w:t>各区县（市）</w:t>
            </w:r>
            <w:r>
              <w:rPr>
                <w:spacing w:val="-16"/>
                <w:w w:val="105"/>
                <w:sz w:val="12"/>
              </w:rPr>
              <w:t>政</w:t>
            </w:r>
            <w:r>
              <w:rPr>
                <w:spacing w:val="-3"/>
                <w:w w:val="105"/>
                <w:sz w:val="12"/>
              </w:rPr>
              <w:t>府组织下辖乡镇</w:t>
            </w:r>
          </w:p>
          <w:p>
            <w:pPr>
              <w:pStyle w:val="8"/>
              <w:spacing w:line="153" w:lineRule="exact"/>
              <w:ind w:left="38" w:right="35"/>
              <w:jc w:val="center"/>
              <w:rPr>
                <w:sz w:val="12"/>
              </w:rPr>
            </w:pPr>
            <w:r>
              <w:rPr>
                <w:w w:val="105"/>
                <w:sz w:val="12"/>
              </w:rPr>
              <w:t>（街道）、村</w:t>
            </w:r>
          </w:p>
          <w:p>
            <w:pPr>
              <w:pStyle w:val="8"/>
              <w:spacing w:before="3" w:line="242" w:lineRule="auto"/>
              <w:ind w:left="40" w:right="36"/>
              <w:jc w:val="center"/>
              <w:rPr>
                <w:sz w:val="12"/>
              </w:rPr>
            </w:pPr>
            <w:r>
              <w:rPr>
                <w:w w:val="105"/>
                <w:sz w:val="12"/>
              </w:rPr>
              <w:t>（社区）据实梳理、填报</w:t>
            </w:r>
          </w:p>
        </w:tc>
        <w:tc>
          <w:tcPr>
            <w:tcW w:w="2098" w:type="dxa"/>
            <w:vMerge w:val="restart"/>
          </w:tcPr>
          <w:p>
            <w:pPr>
              <w:pStyle w:val="8"/>
              <w:rPr>
                <w:rFonts w:ascii="Times New Roman"/>
                <w:sz w:val="14"/>
              </w:rPr>
            </w:pPr>
          </w:p>
          <w:p>
            <w:pPr>
              <w:pStyle w:val="8"/>
              <w:rPr>
                <w:rFonts w:ascii="Times New Roman"/>
                <w:sz w:val="14"/>
              </w:rPr>
            </w:pPr>
          </w:p>
          <w:p>
            <w:pPr>
              <w:pStyle w:val="8"/>
              <w:spacing w:before="2"/>
              <w:rPr>
                <w:rFonts w:ascii="Times New Roman"/>
                <w:sz w:val="12"/>
              </w:rPr>
            </w:pPr>
          </w:p>
          <w:p>
            <w:pPr>
              <w:pStyle w:val="8"/>
              <w:tabs>
                <w:tab w:val="left" w:pos="822"/>
              </w:tabs>
              <w:ind w:left="11"/>
              <w:rPr>
                <w:sz w:val="12"/>
              </w:rPr>
            </w:pPr>
            <w:r>
              <w:rPr>
                <w:rFonts w:ascii="Times New Roman" w:hAnsi="Times New Roman" w:eastAsia="Times New Roman"/>
                <w:w w:val="105"/>
                <w:sz w:val="12"/>
              </w:rPr>
              <w:t>□</w:t>
            </w:r>
            <w:r>
              <w:rPr>
                <w:w w:val="105"/>
                <w:sz w:val="12"/>
              </w:rPr>
              <w:t>政府网站</w:t>
            </w:r>
            <w:r>
              <w:rPr>
                <w:w w:val="105"/>
                <w:sz w:val="12"/>
              </w:rPr>
              <w:tab/>
            </w:r>
            <w:r>
              <w:rPr>
                <w:rFonts w:ascii="Times New Roman" w:hAnsi="Times New Roman" w:eastAsia="Times New Roman"/>
                <w:w w:val="105"/>
                <w:sz w:val="12"/>
              </w:rPr>
              <w:t>□</w:t>
            </w:r>
            <w:r>
              <w:rPr>
                <w:w w:val="105"/>
                <w:sz w:val="12"/>
              </w:rPr>
              <w:t>政府公报</w:t>
            </w:r>
          </w:p>
          <w:p>
            <w:pPr>
              <w:pStyle w:val="8"/>
              <w:tabs>
                <w:tab w:val="left" w:pos="822"/>
              </w:tabs>
              <w:spacing w:before="5"/>
              <w:ind w:left="11"/>
              <w:rPr>
                <w:sz w:val="12"/>
              </w:rPr>
            </w:pPr>
            <w:r>
              <w:rPr>
                <w:rFonts w:ascii="Times New Roman" w:hAnsi="Times New Roman" w:eastAsia="Times New Roman"/>
                <w:w w:val="105"/>
                <w:sz w:val="12"/>
              </w:rPr>
              <w:t>□</w:t>
            </w:r>
            <w:r>
              <w:rPr>
                <w:w w:val="105"/>
                <w:sz w:val="12"/>
              </w:rPr>
              <w:t>两微一端</w:t>
            </w:r>
            <w:r>
              <w:rPr>
                <w:w w:val="105"/>
                <w:sz w:val="12"/>
              </w:rPr>
              <w:tab/>
            </w:r>
            <w:r>
              <w:rPr>
                <w:rFonts w:ascii="Times New Roman" w:hAnsi="Times New Roman" w:eastAsia="Times New Roman"/>
                <w:w w:val="105"/>
                <w:sz w:val="12"/>
              </w:rPr>
              <w:t>□</w:t>
            </w:r>
            <w:r>
              <w:rPr>
                <w:w w:val="105"/>
                <w:sz w:val="12"/>
              </w:rPr>
              <w:t>发布会</w:t>
            </w:r>
            <w:r>
              <w:rPr>
                <w:rFonts w:ascii="Times New Roman" w:hAnsi="Times New Roman" w:eastAsia="Times New Roman"/>
                <w:w w:val="105"/>
                <w:sz w:val="12"/>
              </w:rPr>
              <w:t>/</w:t>
            </w:r>
            <w:r>
              <w:rPr>
                <w:w w:val="105"/>
                <w:sz w:val="12"/>
              </w:rPr>
              <w:t>听证会</w:t>
            </w:r>
          </w:p>
          <w:p>
            <w:pPr>
              <w:pStyle w:val="8"/>
              <w:tabs>
                <w:tab w:val="left" w:pos="822"/>
              </w:tabs>
              <w:spacing w:before="4"/>
              <w:ind w:left="11"/>
              <w:rPr>
                <w:sz w:val="12"/>
              </w:rPr>
            </w:pPr>
            <w:r>
              <w:rPr>
                <w:rFonts w:ascii="Times New Roman" w:hAnsi="Times New Roman" w:eastAsia="Times New Roman"/>
                <w:w w:val="105"/>
                <w:sz w:val="12"/>
              </w:rPr>
              <w:t>□</w:t>
            </w:r>
            <w:r>
              <w:rPr>
                <w:w w:val="105"/>
                <w:sz w:val="12"/>
              </w:rPr>
              <w:t>广播电视</w:t>
            </w:r>
            <w:r>
              <w:rPr>
                <w:w w:val="105"/>
                <w:sz w:val="12"/>
              </w:rPr>
              <w:tab/>
            </w:r>
            <w:r>
              <w:rPr>
                <w:rFonts w:ascii="Times New Roman" w:hAnsi="Times New Roman" w:eastAsia="Times New Roman"/>
                <w:w w:val="105"/>
                <w:sz w:val="12"/>
              </w:rPr>
              <w:t>□</w:t>
            </w:r>
            <w:r>
              <w:rPr>
                <w:w w:val="105"/>
                <w:sz w:val="12"/>
              </w:rPr>
              <w:t>纸质媒体</w:t>
            </w:r>
          </w:p>
          <w:p>
            <w:pPr>
              <w:pStyle w:val="8"/>
              <w:spacing w:before="5"/>
              <w:ind w:left="11"/>
              <w:rPr>
                <w:sz w:val="12"/>
              </w:rPr>
            </w:pPr>
            <w:r>
              <w:rPr>
                <w:rFonts w:ascii="Times New Roman" w:hAnsi="Times New Roman" w:eastAsia="Times New Roman"/>
                <w:w w:val="105"/>
                <w:sz w:val="12"/>
              </w:rPr>
              <w:t>□</w:t>
            </w:r>
            <w:r>
              <w:rPr>
                <w:w w:val="105"/>
                <w:sz w:val="12"/>
              </w:rPr>
              <w:t xml:space="preserve">公开查阅点 </w:t>
            </w:r>
            <w:r>
              <w:rPr>
                <w:rFonts w:ascii="Times New Roman" w:hAnsi="Times New Roman" w:eastAsia="Times New Roman"/>
                <w:w w:val="105"/>
                <w:sz w:val="12"/>
              </w:rPr>
              <w:t>□</w:t>
            </w:r>
            <w:r>
              <w:rPr>
                <w:w w:val="105"/>
                <w:sz w:val="12"/>
              </w:rPr>
              <w:t>政务服务中心</w:t>
            </w:r>
          </w:p>
          <w:p>
            <w:pPr>
              <w:pStyle w:val="8"/>
              <w:spacing w:before="5"/>
              <w:ind w:left="11"/>
              <w:rPr>
                <w:sz w:val="12"/>
              </w:rPr>
            </w:pPr>
            <w:r>
              <w:rPr>
                <w:rFonts w:ascii="Times New Roman" w:hAnsi="Times New Roman" w:eastAsia="Times New Roman"/>
                <w:w w:val="105"/>
                <w:sz w:val="12"/>
              </w:rPr>
              <w:t>□</w:t>
            </w:r>
            <w:r>
              <w:rPr>
                <w:w w:val="105"/>
                <w:sz w:val="12"/>
              </w:rPr>
              <w:t xml:space="preserve">便民服务站 </w:t>
            </w:r>
            <w:r>
              <w:rPr>
                <w:rFonts w:ascii="Times New Roman" w:hAnsi="Times New Roman" w:eastAsia="Times New Roman"/>
                <w:w w:val="105"/>
                <w:sz w:val="12"/>
              </w:rPr>
              <w:t>□</w:t>
            </w:r>
            <w:r>
              <w:rPr>
                <w:w w:val="105"/>
                <w:sz w:val="12"/>
              </w:rPr>
              <w:t>入户</w:t>
            </w:r>
            <w:r>
              <w:rPr>
                <w:rFonts w:ascii="Times New Roman" w:hAnsi="Times New Roman" w:eastAsia="Times New Roman"/>
                <w:w w:val="105"/>
                <w:sz w:val="12"/>
              </w:rPr>
              <w:t>/</w:t>
            </w:r>
            <w:r>
              <w:rPr>
                <w:w w:val="105"/>
                <w:sz w:val="12"/>
              </w:rPr>
              <w:t>现场</w:t>
            </w:r>
          </w:p>
          <w:p>
            <w:pPr>
              <w:pStyle w:val="8"/>
              <w:tabs>
                <w:tab w:val="left" w:pos="618"/>
                <w:tab w:val="left" w:pos="1428"/>
              </w:tabs>
              <w:spacing w:before="4" w:line="247" w:lineRule="auto"/>
              <w:ind w:left="11" w:right="135" w:hanging="1"/>
              <w:rPr>
                <w:sz w:val="12"/>
              </w:rPr>
            </w:pPr>
            <w:r>
              <w:rPr>
                <w:rFonts w:ascii="Times New Roman" w:hAnsi="Times New Roman" w:eastAsia="Times New Roman"/>
                <w:w w:val="105"/>
                <w:sz w:val="12"/>
              </w:rPr>
              <w:t>□</w:t>
            </w:r>
            <w:r>
              <w:rPr>
                <w:w w:val="105"/>
                <w:sz w:val="12"/>
              </w:rPr>
              <w:t>社区</w:t>
            </w:r>
            <w:r>
              <w:rPr>
                <w:rFonts w:ascii="Times New Roman" w:hAnsi="Times New Roman" w:eastAsia="Times New Roman"/>
                <w:w w:val="105"/>
                <w:sz w:val="12"/>
              </w:rPr>
              <w:t>/</w:t>
            </w:r>
            <w:r>
              <w:rPr>
                <w:w w:val="105"/>
                <w:sz w:val="12"/>
              </w:rPr>
              <w:t>企事业单位</w:t>
            </w:r>
            <w:r>
              <w:rPr>
                <w:rFonts w:ascii="Times New Roman" w:hAnsi="Times New Roman" w:eastAsia="Times New Roman"/>
                <w:w w:val="105"/>
                <w:sz w:val="12"/>
              </w:rPr>
              <w:t>/</w:t>
            </w:r>
            <w:r>
              <w:rPr>
                <w:w w:val="105"/>
                <w:sz w:val="12"/>
              </w:rPr>
              <w:t>村公示栏（电</w:t>
            </w:r>
            <w:r>
              <w:rPr>
                <w:spacing w:val="-12"/>
                <w:w w:val="105"/>
                <w:sz w:val="12"/>
              </w:rPr>
              <w:t>子</w:t>
            </w:r>
            <w:r>
              <w:rPr>
                <w:w w:val="105"/>
                <w:sz w:val="12"/>
              </w:rPr>
              <w:t>屏）</w:t>
            </w:r>
            <w:r>
              <w:rPr>
                <w:w w:val="105"/>
                <w:sz w:val="12"/>
              </w:rPr>
              <w:tab/>
            </w:r>
            <w:r>
              <w:rPr>
                <w:rFonts w:ascii="Times New Roman" w:hAnsi="Times New Roman" w:eastAsia="Times New Roman"/>
                <w:w w:val="105"/>
                <w:sz w:val="12"/>
              </w:rPr>
              <w:t>□</w:t>
            </w:r>
            <w:r>
              <w:rPr>
                <w:w w:val="105"/>
                <w:sz w:val="12"/>
              </w:rPr>
              <w:t>精准推送</w:t>
            </w:r>
            <w:r>
              <w:rPr>
                <w:w w:val="105"/>
                <w:sz w:val="12"/>
              </w:rPr>
              <w:tab/>
            </w:r>
            <w:r>
              <w:rPr>
                <w:rFonts w:ascii="Times New Roman" w:hAnsi="Times New Roman" w:eastAsia="Times New Roman"/>
                <w:w w:val="105"/>
                <w:sz w:val="12"/>
              </w:rPr>
              <w:t>□</w:t>
            </w:r>
            <w:r>
              <w:rPr>
                <w:w w:val="105"/>
                <w:sz w:val="12"/>
              </w:rPr>
              <w:t>其他</w:t>
            </w:r>
          </w:p>
        </w:tc>
        <w:tc>
          <w:tcPr>
            <w:tcW w:w="801" w:type="dxa"/>
            <w:vMerge w:val="restart"/>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71" w:line="249" w:lineRule="auto"/>
              <w:ind w:left="12" w:right="78"/>
              <w:rPr>
                <w:sz w:val="12"/>
              </w:rPr>
            </w:pPr>
            <w:r>
              <w:rPr>
                <w:rFonts w:ascii="Times New Roman" w:hAnsi="Times New Roman" w:eastAsia="Times New Roman"/>
                <w:w w:val="105"/>
                <w:sz w:val="12"/>
              </w:rPr>
              <w:t>“</w:t>
            </w:r>
            <w:r>
              <w:rPr>
                <w:w w:val="105"/>
                <w:sz w:val="12"/>
              </w:rPr>
              <w:t>互联网</w:t>
            </w:r>
            <w:r>
              <w:rPr>
                <w:rFonts w:ascii="Times New Roman" w:hAnsi="Times New Roman" w:eastAsia="Times New Roman"/>
                <w:w w:val="105"/>
                <w:sz w:val="12"/>
              </w:rPr>
              <w:t>+</w:t>
            </w:r>
            <w:r>
              <w:rPr>
                <w:w w:val="105"/>
                <w:sz w:val="12"/>
              </w:rPr>
              <w:t>政务服务</w:t>
            </w:r>
            <w:r>
              <w:rPr>
                <w:rFonts w:ascii="Times New Roman" w:hAnsi="Times New Roman" w:eastAsia="Times New Roman"/>
                <w:w w:val="105"/>
                <w:sz w:val="12"/>
              </w:rPr>
              <w:t>”</w:t>
            </w:r>
            <w:r>
              <w:rPr>
                <w:w w:val="105"/>
                <w:sz w:val="12"/>
              </w:rPr>
              <w:t>一体化平台中无法找到该事项</w:t>
            </w: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43" w:hRule="atLeast"/>
        </w:trPr>
        <w:tc>
          <w:tcPr>
            <w:tcW w:w="352" w:type="dxa"/>
            <w:tcBorders>
              <w:top w:val="nil"/>
              <w:bottom w:val="nil"/>
            </w:tcBorders>
          </w:tcPr>
          <w:p>
            <w:pPr>
              <w:pStyle w:val="8"/>
              <w:rPr>
                <w:rFonts w:ascii="Times New Roman"/>
                <w:sz w:val="8"/>
              </w:rPr>
            </w:pPr>
          </w:p>
        </w:tc>
        <w:tc>
          <w:tcPr>
            <w:tcW w:w="641" w:type="dxa"/>
            <w:tcBorders>
              <w:top w:val="nil"/>
              <w:bottom w:val="nil"/>
            </w:tcBorders>
          </w:tcPr>
          <w:p>
            <w:pPr>
              <w:pStyle w:val="8"/>
              <w:rPr>
                <w:rFonts w:ascii="Times New Roman"/>
                <w:sz w:val="8"/>
              </w:rPr>
            </w:pPr>
          </w:p>
        </w:tc>
        <w:tc>
          <w:tcPr>
            <w:tcW w:w="1377" w:type="dxa"/>
            <w:tcBorders>
              <w:top w:val="nil"/>
              <w:bottom w:val="nil"/>
            </w:tcBorders>
          </w:tcPr>
          <w:p>
            <w:pPr>
              <w:pStyle w:val="8"/>
              <w:rPr>
                <w:rFonts w:ascii="Times New Roman"/>
                <w:sz w:val="8"/>
              </w:rPr>
            </w:pPr>
          </w:p>
        </w:tc>
        <w:tc>
          <w:tcPr>
            <w:tcW w:w="1041" w:type="dxa"/>
            <w:tcBorders>
              <w:top w:val="nil"/>
              <w:bottom w:val="nil"/>
            </w:tcBorders>
          </w:tcPr>
          <w:p>
            <w:pPr>
              <w:pStyle w:val="8"/>
              <w:rPr>
                <w:rFonts w:ascii="Times New Roman"/>
                <w:sz w:val="8"/>
              </w:rPr>
            </w:pPr>
          </w:p>
        </w:tc>
        <w:tc>
          <w:tcPr>
            <w:tcW w:w="809" w:type="dxa"/>
            <w:vMerge w:val="continue"/>
            <w:tcBorders>
              <w:top w:val="nil"/>
            </w:tcBorders>
          </w:tcPr>
          <w:p>
            <w:pPr>
              <w:rPr>
                <w:sz w:val="2"/>
                <w:szCs w:val="2"/>
              </w:rPr>
            </w:pPr>
          </w:p>
        </w:tc>
        <w:tc>
          <w:tcPr>
            <w:tcW w:w="1377" w:type="dxa"/>
            <w:tcBorders>
              <w:top w:val="nil"/>
              <w:bottom w:val="nil"/>
            </w:tcBorders>
          </w:tcPr>
          <w:p>
            <w:pPr>
              <w:pStyle w:val="8"/>
              <w:rPr>
                <w:rFonts w:ascii="Times New Roman"/>
                <w:sz w:val="8"/>
              </w:rPr>
            </w:pPr>
          </w:p>
        </w:tc>
        <w:tc>
          <w:tcPr>
            <w:tcW w:w="1889" w:type="dxa"/>
            <w:tcBorders>
              <w:top w:val="nil"/>
              <w:bottom w:val="nil"/>
            </w:tcBorders>
          </w:tcPr>
          <w:p>
            <w:pPr>
              <w:pStyle w:val="8"/>
              <w:rPr>
                <w:rFonts w:ascii="Times New Roman"/>
                <w:sz w:val="8"/>
              </w:rPr>
            </w:pPr>
          </w:p>
        </w:tc>
        <w:tc>
          <w:tcPr>
            <w:tcW w:w="1001" w:type="dxa"/>
            <w:tcBorders>
              <w:top w:val="nil"/>
              <w:bottom w:val="nil"/>
            </w:tcBorders>
          </w:tcPr>
          <w:p>
            <w:pPr>
              <w:pStyle w:val="8"/>
              <w:rPr>
                <w:rFonts w:ascii="Times New Roman"/>
                <w:sz w:val="8"/>
              </w:rPr>
            </w:pPr>
          </w:p>
        </w:tc>
        <w:tc>
          <w:tcPr>
            <w:tcW w:w="1001" w:type="dxa"/>
            <w:tcBorders>
              <w:top w:val="nil"/>
              <w:bottom w:val="nil"/>
            </w:tcBorders>
          </w:tcPr>
          <w:p>
            <w:pPr>
              <w:pStyle w:val="8"/>
              <w:rPr>
                <w:rFonts w:ascii="Times New Roman"/>
                <w:sz w:val="8"/>
              </w:rPr>
            </w:pPr>
          </w:p>
        </w:tc>
        <w:tc>
          <w:tcPr>
            <w:tcW w:w="1001" w:type="dxa"/>
            <w:tcBorders>
              <w:top w:val="nil"/>
              <w:bottom w:val="nil"/>
            </w:tcBorders>
          </w:tcPr>
          <w:p>
            <w:pPr>
              <w:pStyle w:val="8"/>
              <w:rPr>
                <w:rFonts w:ascii="Times New Roman"/>
                <w:sz w:val="8"/>
              </w:rPr>
            </w:pPr>
          </w:p>
        </w:tc>
        <w:tc>
          <w:tcPr>
            <w:tcW w:w="537" w:type="dxa"/>
            <w:tcBorders>
              <w:top w:val="nil"/>
              <w:bottom w:val="nil"/>
            </w:tcBorders>
          </w:tcPr>
          <w:p>
            <w:pPr>
              <w:pStyle w:val="8"/>
              <w:rPr>
                <w:rFonts w:ascii="Times New Roman"/>
                <w:sz w:val="8"/>
              </w:rPr>
            </w:pPr>
          </w:p>
        </w:tc>
        <w:tc>
          <w:tcPr>
            <w:tcW w:w="537" w:type="dxa"/>
            <w:vMerge w:val="continue"/>
            <w:tcBorders>
              <w:top w:val="nil"/>
            </w:tcBorders>
          </w:tcPr>
          <w:p>
            <w:pPr>
              <w:rPr>
                <w:sz w:val="2"/>
                <w:szCs w:val="2"/>
              </w:rPr>
            </w:pPr>
          </w:p>
        </w:tc>
        <w:tc>
          <w:tcPr>
            <w:tcW w:w="537" w:type="dxa"/>
            <w:tcBorders>
              <w:top w:val="nil"/>
              <w:bottom w:val="nil"/>
            </w:tcBorders>
          </w:tcPr>
          <w:p>
            <w:pPr>
              <w:pStyle w:val="8"/>
              <w:rPr>
                <w:rFonts w:ascii="Times New Roman"/>
                <w:sz w:val="8"/>
              </w:rPr>
            </w:pPr>
          </w:p>
        </w:tc>
        <w:tc>
          <w:tcPr>
            <w:tcW w:w="537" w:type="dxa"/>
            <w:vMerge w:val="continue"/>
            <w:tcBorders>
              <w:top w:val="nil"/>
            </w:tcBorders>
          </w:tcPr>
          <w:p>
            <w:pPr>
              <w:rPr>
                <w:sz w:val="2"/>
                <w:szCs w:val="2"/>
              </w:rPr>
            </w:pPr>
          </w:p>
        </w:tc>
        <w:tc>
          <w:tcPr>
            <w:tcW w:w="890" w:type="dxa"/>
            <w:tcBorders>
              <w:top w:val="nil"/>
              <w:bottom w:val="nil"/>
            </w:tcBorders>
          </w:tcPr>
          <w:p>
            <w:pPr>
              <w:pStyle w:val="8"/>
              <w:rPr>
                <w:rFonts w:ascii="Times New Roman"/>
                <w:sz w:val="8"/>
              </w:rPr>
            </w:pPr>
          </w:p>
        </w:tc>
        <w:tc>
          <w:tcPr>
            <w:tcW w:w="1850" w:type="dxa"/>
            <w:tcBorders>
              <w:top w:val="nil"/>
              <w:bottom w:val="nil"/>
            </w:tcBorders>
          </w:tcPr>
          <w:p>
            <w:pPr>
              <w:pStyle w:val="8"/>
              <w:tabs>
                <w:tab w:val="left" w:pos="823"/>
              </w:tabs>
              <w:spacing w:line="123" w:lineRule="exact"/>
              <w:ind w:left="12"/>
              <w:rPr>
                <w:sz w:val="12"/>
              </w:rPr>
            </w:pPr>
            <w:r>
              <w:rPr>
                <w:rFonts w:ascii="Times New Roman" w:hAnsi="Times New Roman" w:eastAsia="Times New Roman"/>
                <w:w w:val="105"/>
                <w:sz w:val="12"/>
              </w:rPr>
              <w:t>□</w:t>
            </w:r>
            <w:r>
              <w:rPr>
                <w:w w:val="105"/>
                <w:sz w:val="12"/>
              </w:rPr>
              <w:t>两微一端</w:t>
            </w:r>
            <w:r>
              <w:rPr>
                <w:w w:val="105"/>
                <w:sz w:val="12"/>
              </w:rPr>
              <w:tab/>
            </w:r>
            <w:r>
              <w:rPr>
                <w:rFonts w:ascii="Times New Roman" w:hAnsi="Times New Roman" w:eastAsia="Times New Roman"/>
                <w:w w:val="105"/>
                <w:sz w:val="12"/>
              </w:rPr>
              <w:t>□</w:t>
            </w:r>
            <w:r>
              <w:rPr>
                <w:w w:val="105"/>
                <w:sz w:val="12"/>
              </w:rPr>
              <w:t>发布会</w:t>
            </w:r>
            <w:r>
              <w:rPr>
                <w:rFonts w:ascii="Times New Roman" w:hAnsi="Times New Roman" w:eastAsia="Times New Roman"/>
                <w:w w:val="105"/>
                <w:sz w:val="12"/>
              </w:rPr>
              <w:t>/</w:t>
            </w:r>
            <w:r>
              <w:rPr>
                <w:w w:val="105"/>
                <w:sz w:val="12"/>
              </w:rPr>
              <w:t>听证会</w:t>
            </w:r>
          </w:p>
        </w:tc>
        <w:tc>
          <w:tcPr>
            <w:tcW w:w="986" w:type="dxa"/>
            <w:vMerge w:val="continue"/>
            <w:tcBorders>
              <w:top w:val="nil"/>
            </w:tcBorders>
          </w:tcPr>
          <w:p>
            <w:pPr>
              <w:rPr>
                <w:sz w:val="2"/>
                <w:szCs w:val="2"/>
              </w:rPr>
            </w:pPr>
          </w:p>
        </w:tc>
        <w:tc>
          <w:tcPr>
            <w:tcW w:w="2098" w:type="dxa"/>
            <w:vMerge w:val="continue"/>
            <w:tcBorders>
              <w:top w:val="nil"/>
            </w:tcBorders>
          </w:tcPr>
          <w:p>
            <w:pPr>
              <w:rPr>
                <w:sz w:val="2"/>
                <w:szCs w:val="2"/>
              </w:rPr>
            </w:pPr>
          </w:p>
        </w:tc>
        <w:tc>
          <w:tcPr>
            <w:tcW w:w="801"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617" w:hRule="atLeast"/>
        </w:trPr>
        <w:tc>
          <w:tcPr>
            <w:tcW w:w="352" w:type="dxa"/>
            <w:tcBorders>
              <w:top w:val="nil"/>
              <w:bottom w:val="nil"/>
            </w:tcBorders>
          </w:tcPr>
          <w:p>
            <w:pPr>
              <w:pStyle w:val="8"/>
              <w:spacing w:before="10"/>
              <w:rPr>
                <w:rFonts w:ascii="Times New Roman"/>
                <w:sz w:val="20"/>
              </w:rPr>
            </w:pPr>
          </w:p>
          <w:p>
            <w:pPr>
              <w:pStyle w:val="8"/>
              <w:ind w:left="147"/>
              <w:rPr>
                <w:rFonts w:ascii="Times New Roman"/>
                <w:sz w:val="12"/>
              </w:rPr>
            </w:pPr>
            <w:r>
              <w:rPr>
                <w:rFonts w:ascii="Times New Roman"/>
                <w:w w:val="105"/>
                <w:sz w:val="12"/>
              </w:rPr>
              <w:t>3</w:t>
            </w:r>
          </w:p>
        </w:tc>
        <w:tc>
          <w:tcPr>
            <w:tcW w:w="641" w:type="dxa"/>
            <w:tcBorders>
              <w:top w:val="nil"/>
              <w:bottom w:val="nil"/>
            </w:tcBorders>
          </w:tcPr>
          <w:p>
            <w:pPr>
              <w:pStyle w:val="8"/>
              <w:rPr>
                <w:rFonts w:ascii="Times New Roman"/>
                <w:sz w:val="12"/>
              </w:rPr>
            </w:pPr>
          </w:p>
        </w:tc>
        <w:tc>
          <w:tcPr>
            <w:tcW w:w="1377" w:type="dxa"/>
            <w:tcBorders>
              <w:top w:val="nil"/>
              <w:bottom w:val="nil"/>
            </w:tcBorders>
          </w:tcPr>
          <w:p>
            <w:pPr>
              <w:pStyle w:val="8"/>
              <w:rPr>
                <w:rFonts w:ascii="Times New Roman"/>
                <w:sz w:val="12"/>
              </w:rPr>
            </w:pPr>
          </w:p>
          <w:p>
            <w:pPr>
              <w:pStyle w:val="8"/>
              <w:spacing w:before="103"/>
              <w:ind w:left="49" w:right="32"/>
              <w:jc w:val="center"/>
              <w:rPr>
                <w:sz w:val="12"/>
              </w:rPr>
            </w:pPr>
            <w:r>
              <w:rPr>
                <w:w w:val="105"/>
                <w:sz w:val="12"/>
              </w:rPr>
              <w:t>其他政策文件</w:t>
            </w:r>
          </w:p>
        </w:tc>
        <w:tc>
          <w:tcPr>
            <w:tcW w:w="1041" w:type="dxa"/>
            <w:tcBorders>
              <w:top w:val="nil"/>
              <w:bottom w:val="nil"/>
            </w:tcBorders>
          </w:tcPr>
          <w:p>
            <w:pPr>
              <w:pStyle w:val="8"/>
              <w:rPr>
                <w:rFonts w:ascii="Times New Roman"/>
                <w:sz w:val="12"/>
              </w:rPr>
            </w:pPr>
          </w:p>
          <w:p>
            <w:pPr>
              <w:pStyle w:val="8"/>
              <w:spacing w:before="103"/>
              <w:ind w:left="60" w:right="43"/>
              <w:jc w:val="center"/>
              <w:rPr>
                <w:sz w:val="12"/>
              </w:rPr>
            </w:pPr>
            <w:r>
              <w:rPr>
                <w:w w:val="105"/>
                <w:sz w:val="12"/>
              </w:rPr>
              <w:t>非政务服务事项</w:t>
            </w:r>
          </w:p>
        </w:tc>
        <w:tc>
          <w:tcPr>
            <w:tcW w:w="809" w:type="dxa"/>
            <w:vMerge w:val="continue"/>
            <w:tcBorders>
              <w:top w:val="nil"/>
            </w:tcBorders>
          </w:tcPr>
          <w:p>
            <w:pPr>
              <w:rPr>
                <w:sz w:val="2"/>
                <w:szCs w:val="2"/>
              </w:rPr>
            </w:pPr>
          </w:p>
        </w:tc>
        <w:tc>
          <w:tcPr>
            <w:tcW w:w="1377" w:type="dxa"/>
            <w:tcBorders>
              <w:top w:val="nil"/>
              <w:bottom w:val="nil"/>
            </w:tcBorders>
          </w:tcPr>
          <w:p>
            <w:pPr>
              <w:pStyle w:val="8"/>
              <w:spacing w:before="2"/>
              <w:rPr>
                <w:rFonts w:ascii="Times New Roman"/>
                <w:sz w:val="14"/>
              </w:rPr>
            </w:pPr>
          </w:p>
          <w:p>
            <w:pPr>
              <w:pStyle w:val="8"/>
              <w:spacing w:line="242" w:lineRule="auto"/>
              <w:ind w:left="18" w:right="66"/>
              <w:rPr>
                <w:sz w:val="12"/>
              </w:rPr>
            </w:pPr>
            <w:r>
              <w:rPr>
                <w:w w:val="105"/>
                <w:sz w:val="12"/>
              </w:rPr>
              <w:t>涉及扶贫领域其他政策文件</w:t>
            </w:r>
          </w:p>
        </w:tc>
        <w:tc>
          <w:tcPr>
            <w:tcW w:w="1889" w:type="dxa"/>
            <w:tcBorders>
              <w:top w:val="nil"/>
              <w:bottom w:val="nil"/>
            </w:tcBorders>
          </w:tcPr>
          <w:p>
            <w:pPr>
              <w:pStyle w:val="8"/>
              <w:spacing w:before="2"/>
              <w:rPr>
                <w:rFonts w:ascii="Times New Roman"/>
                <w:sz w:val="14"/>
              </w:rPr>
            </w:pPr>
          </w:p>
          <w:p>
            <w:pPr>
              <w:pStyle w:val="8"/>
              <w:spacing w:line="242" w:lineRule="auto"/>
              <w:ind w:left="17" w:right="-15"/>
              <w:rPr>
                <w:sz w:val="12"/>
              </w:rPr>
            </w:pPr>
            <w:r>
              <w:rPr>
                <w:spacing w:val="4"/>
                <w:w w:val="105"/>
                <w:sz w:val="12"/>
              </w:rPr>
              <w:t>省扶贫办扶贫领域相关政策文件</w:t>
            </w:r>
            <w:r>
              <w:rPr>
                <w:w w:val="105"/>
                <w:sz w:val="12"/>
              </w:rPr>
              <w:t>解读</w:t>
            </w:r>
          </w:p>
        </w:tc>
        <w:tc>
          <w:tcPr>
            <w:tcW w:w="1001" w:type="dxa"/>
            <w:tcBorders>
              <w:top w:val="nil"/>
              <w:bottom w:val="nil"/>
            </w:tcBorders>
          </w:tcPr>
          <w:p>
            <w:pPr>
              <w:pStyle w:val="8"/>
              <w:spacing w:before="85" w:line="244" w:lineRule="auto"/>
              <w:ind w:left="16" w:right="73"/>
              <w:jc w:val="both"/>
              <w:rPr>
                <w:sz w:val="12"/>
              </w:rPr>
            </w:pPr>
            <w:r>
              <w:rPr>
                <w:w w:val="105"/>
                <w:sz w:val="12"/>
              </w:rPr>
              <w:t>《中华人民共和国政府信息公开条例》</w:t>
            </w:r>
          </w:p>
        </w:tc>
        <w:tc>
          <w:tcPr>
            <w:tcW w:w="1001" w:type="dxa"/>
            <w:tcBorders>
              <w:top w:val="nil"/>
              <w:bottom w:val="nil"/>
            </w:tcBorders>
          </w:tcPr>
          <w:p>
            <w:pPr>
              <w:pStyle w:val="8"/>
              <w:spacing w:before="84" w:line="244" w:lineRule="auto"/>
              <w:ind w:left="17" w:right="73"/>
              <w:rPr>
                <w:sz w:val="12"/>
              </w:rPr>
            </w:pPr>
            <w:r>
              <w:rPr>
                <w:w w:val="105"/>
                <w:sz w:val="12"/>
              </w:rPr>
              <w:t>信息形成（变 更）</w:t>
            </w:r>
            <w:r>
              <w:rPr>
                <w:rFonts w:ascii="Times New Roman" w:eastAsia="Times New Roman"/>
                <w:w w:val="105"/>
                <w:sz w:val="12"/>
              </w:rPr>
              <w:t>20</w:t>
            </w:r>
            <w:r>
              <w:rPr>
                <w:spacing w:val="-4"/>
                <w:w w:val="105"/>
                <w:sz w:val="12"/>
              </w:rPr>
              <w:t>个工作日</w:t>
            </w:r>
            <w:r>
              <w:rPr>
                <w:w w:val="105"/>
                <w:sz w:val="12"/>
              </w:rPr>
              <w:t>内</w:t>
            </w:r>
          </w:p>
        </w:tc>
        <w:tc>
          <w:tcPr>
            <w:tcW w:w="1001" w:type="dxa"/>
            <w:tcBorders>
              <w:top w:val="nil"/>
              <w:bottom w:val="nil"/>
            </w:tcBorders>
          </w:tcPr>
          <w:p>
            <w:pPr>
              <w:pStyle w:val="8"/>
              <w:spacing w:before="7" w:line="242" w:lineRule="auto"/>
              <w:ind w:left="16" w:right="75"/>
              <w:rPr>
                <w:rFonts w:hint="eastAsia" w:eastAsia="宋体"/>
                <w:sz w:val="12"/>
                <w:lang w:eastAsia="zh-CN"/>
              </w:rPr>
            </w:pPr>
            <w:r>
              <w:rPr>
                <w:rFonts w:hint="eastAsia"/>
                <w:w w:val="105"/>
                <w:sz w:val="12"/>
                <w:lang w:eastAsia="zh-CN"/>
              </w:rPr>
              <w:t>龙山县</w:t>
            </w:r>
            <w:r>
              <w:rPr>
                <w:w w:val="105"/>
                <w:sz w:val="12"/>
              </w:rPr>
              <w:t>扶贫</w:t>
            </w:r>
            <w:r>
              <w:rPr>
                <w:rFonts w:hint="eastAsia"/>
                <w:w w:val="105"/>
                <w:sz w:val="12"/>
                <w:lang w:eastAsia="zh-CN"/>
              </w:rPr>
              <w:t>开发办公室</w:t>
            </w:r>
          </w:p>
          <w:p>
            <w:pPr>
              <w:pStyle w:val="8"/>
              <w:spacing w:before="4" w:line="120" w:lineRule="exact"/>
              <w:ind w:left="16"/>
              <w:rPr>
                <w:sz w:val="12"/>
              </w:rPr>
            </w:pPr>
            <w:r>
              <w:rPr>
                <w:w w:val="105"/>
                <w:sz w:val="12"/>
              </w:rPr>
              <w:t>、乡镇人民政府</w:t>
            </w:r>
          </w:p>
        </w:tc>
        <w:tc>
          <w:tcPr>
            <w:tcW w:w="537" w:type="dxa"/>
            <w:tcBorders>
              <w:top w:val="nil"/>
              <w:bottom w:val="nil"/>
            </w:tcBorders>
          </w:tcPr>
          <w:p>
            <w:pPr>
              <w:pStyle w:val="8"/>
              <w:spacing w:before="10"/>
              <w:rPr>
                <w:rFonts w:ascii="Times New Roman"/>
                <w:sz w:val="20"/>
              </w:rPr>
            </w:pPr>
          </w:p>
          <w:p>
            <w:pPr>
              <w:pStyle w:val="8"/>
              <w:ind w:left="11"/>
              <w:jc w:val="center"/>
              <w:rPr>
                <w:rFonts w:ascii="Times New Roman" w:hAnsi="Times New Roman"/>
                <w:sz w:val="12"/>
              </w:rPr>
            </w:pPr>
            <w:r>
              <w:rPr>
                <w:rFonts w:ascii="Times New Roman" w:hAnsi="Times New Roman"/>
                <w:w w:val="105"/>
                <w:sz w:val="12"/>
              </w:rPr>
              <w:t>√</w:t>
            </w:r>
          </w:p>
        </w:tc>
        <w:tc>
          <w:tcPr>
            <w:tcW w:w="537" w:type="dxa"/>
            <w:vMerge w:val="continue"/>
            <w:tcBorders>
              <w:top w:val="nil"/>
            </w:tcBorders>
          </w:tcPr>
          <w:p>
            <w:pPr>
              <w:rPr>
                <w:sz w:val="2"/>
                <w:szCs w:val="2"/>
              </w:rPr>
            </w:pPr>
          </w:p>
        </w:tc>
        <w:tc>
          <w:tcPr>
            <w:tcW w:w="537" w:type="dxa"/>
            <w:tcBorders>
              <w:top w:val="nil"/>
              <w:bottom w:val="nil"/>
            </w:tcBorders>
          </w:tcPr>
          <w:p>
            <w:pPr>
              <w:pStyle w:val="8"/>
              <w:spacing w:before="10"/>
              <w:rPr>
                <w:rFonts w:ascii="Times New Roman"/>
                <w:sz w:val="20"/>
              </w:rPr>
            </w:pPr>
          </w:p>
          <w:p>
            <w:pPr>
              <w:pStyle w:val="8"/>
              <w:ind w:left="9"/>
              <w:jc w:val="center"/>
              <w:rPr>
                <w:rFonts w:ascii="Times New Roman" w:hAnsi="Times New Roman"/>
                <w:sz w:val="12"/>
              </w:rPr>
            </w:pPr>
            <w:r>
              <w:rPr>
                <w:rFonts w:ascii="Times New Roman" w:hAnsi="Times New Roman"/>
                <w:w w:val="105"/>
                <w:sz w:val="12"/>
              </w:rPr>
              <w:t>√</w:t>
            </w:r>
          </w:p>
        </w:tc>
        <w:tc>
          <w:tcPr>
            <w:tcW w:w="537" w:type="dxa"/>
            <w:vMerge w:val="continue"/>
            <w:tcBorders>
              <w:top w:val="nil"/>
            </w:tcBorders>
          </w:tcPr>
          <w:p>
            <w:pPr>
              <w:rPr>
                <w:sz w:val="2"/>
                <w:szCs w:val="2"/>
              </w:rPr>
            </w:pPr>
          </w:p>
        </w:tc>
        <w:tc>
          <w:tcPr>
            <w:tcW w:w="890" w:type="dxa"/>
            <w:tcBorders>
              <w:top w:val="nil"/>
              <w:bottom w:val="nil"/>
            </w:tcBorders>
          </w:tcPr>
          <w:p>
            <w:pPr>
              <w:pStyle w:val="8"/>
              <w:spacing w:before="10"/>
              <w:rPr>
                <w:rFonts w:ascii="Times New Roman"/>
                <w:sz w:val="20"/>
              </w:rPr>
            </w:pPr>
          </w:p>
          <w:p>
            <w:pPr>
              <w:pStyle w:val="8"/>
              <w:ind w:left="6"/>
              <w:jc w:val="center"/>
              <w:rPr>
                <w:rFonts w:ascii="Times New Roman" w:hAnsi="Times New Roman"/>
                <w:sz w:val="12"/>
              </w:rPr>
            </w:pPr>
            <w:r>
              <w:rPr>
                <w:rFonts w:ascii="Times New Roman" w:hAnsi="Times New Roman"/>
                <w:w w:val="105"/>
                <w:sz w:val="12"/>
              </w:rPr>
              <w:t>√</w:t>
            </w:r>
          </w:p>
        </w:tc>
        <w:tc>
          <w:tcPr>
            <w:tcW w:w="1850" w:type="dxa"/>
            <w:tcBorders>
              <w:top w:val="nil"/>
              <w:bottom w:val="nil"/>
            </w:tcBorders>
          </w:tcPr>
          <w:p>
            <w:pPr>
              <w:pStyle w:val="8"/>
              <w:tabs>
                <w:tab w:val="left" w:pos="823"/>
              </w:tabs>
              <w:spacing w:line="148" w:lineRule="exact"/>
              <w:ind w:left="12"/>
              <w:rPr>
                <w:sz w:val="12"/>
              </w:rPr>
            </w:pPr>
            <w:r>
              <w:rPr>
                <w:rFonts w:ascii="Times New Roman" w:hAnsi="Times New Roman" w:eastAsia="Times New Roman"/>
                <w:w w:val="105"/>
                <w:sz w:val="12"/>
              </w:rPr>
              <w:t>□</w:t>
            </w:r>
            <w:r>
              <w:rPr>
                <w:w w:val="105"/>
                <w:sz w:val="12"/>
              </w:rPr>
              <w:t>广播电视</w:t>
            </w:r>
            <w:r>
              <w:rPr>
                <w:w w:val="105"/>
                <w:sz w:val="12"/>
              </w:rPr>
              <w:tab/>
            </w:r>
            <w:r>
              <w:rPr>
                <w:rFonts w:ascii="Times New Roman" w:hAnsi="Times New Roman" w:eastAsia="Times New Roman"/>
                <w:w w:val="105"/>
                <w:sz w:val="12"/>
              </w:rPr>
              <w:t>□</w:t>
            </w:r>
            <w:r>
              <w:rPr>
                <w:w w:val="105"/>
                <w:sz w:val="12"/>
              </w:rPr>
              <w:t>纸质媒体</w:t>
            </w:r>
          </w:p>
          <w:p>
            <w:pPr>
              <w:pStyle w:val="8"/>
              <w:spacing w:before="4"/>
              <w:ind w:left="12"/>
              <w:rPr>
                <w:sz w:val="12"/>
              </w:rPr>
            </w:pPr>
            <w:r>
              <w:rPr>
                <w:rFonts w:ascii="Times New Roman" w:hAnsi="Times New Roman" w:eastAsia="Times New Roman"/>
                <w:w w:val="105"/>
                <w:sz w:val="12"/>
              </w:rPr>
              <w:t>□</w:t>
            </w:r>
            <w:r>
              <w:rPr>
                <w:w w:val="105"/>
                <w:sz w:val="12"/>
              </w:rPr>
              <w:t xml:space="preserve">公开查阅点 </w:t>
            </w:r>
            <w:r>
              <w:rPr>
                <w:rFonts w:ascii="Times New Roman" w:hAnsi="Times New Roman" w:eastAsia="Times New Roman"/>
                <w:w w:val="105"/>
                <w:sz w:val="12"/>
              </w:rPr>
              <w:t>■</w:t>
            </w:r>
            <w:r>
              <w:rPr>
                <w:w w:val="105"/>
                <w:sz w:val="12"/>
              </w:rPr>
              <w:t>政务服务中心</w:t>
            </w:r>
          </w:p>
          <w:p>
            <w:pPr>
              <w:pStyle w:val="8"/>
              <w:spacing w:before="5"/>
              <w:ind w:left="12"/>
              <w:rPr>
                <w:sz w:val="12"/>
              </w:rPr>
            </w:pPr>
            <w:r>
              <w:rPr>
                <w:rFonts w:ascii="Times New Roman" w:hAnsi="Times New Roman" w:eastAsia="Times New Roman"/>
                <w:w w:val="105"/>
                <w:sz w:val="12"/>
              </w:rPr>
              <w:t>□</w:t>
            </w:r>
            <w:r>
              <w:rPr>
                <w:w w:val="105"/>
                <w:sz w:val="12"/>
              </w:rPr>
              <w:t xml:space="preserve">便民服务站 </w:t>
            </w:r>
            <w:r>
              <w:rPr>
                <w:rFonts w:ascii="Times New Roman" w:hAnsi="Times New Roman" w:eastAsia="Times New Roman"/>
                <w:w w:val="105"/>
                <w:sz w:val="12"/>
              </w:rPr>
              <w:t>□</w:t>
            </w:r>
            <w:r>
              <w:rPr>
                <w:w w:val="105"/>
                <w:sz w:val="12"/>
              </w:rPr>
              <w:t>入户</w:t>
            </w:r>
            <w:r>
              <w:rPr>
                <w:rFonts w:ascii="Times New Roman" w:hAnsi="Times New Roman" w:eastAsia="Times New Roman"/>
                <w:w w:val="105"/>
                <w:sz w:val="12"/>
              </w:rPr>
              <w:t>/</w:t>
            </w:r>
            <w:r>
              <w:rPr>
                <w:w w:val="105"/>
                <w:sz w:val="12"/>
              </w:rPr>
              <w:t>现场</w:t>
            </w:r>
          </w:p>
          <w:p>
            <w:pPr>
              <w:pStyle w:val="8"/>
              <w:numPr>
                <w:ilvl w:val="0"/>
                <w:numId w:val="7"/>
              </w:numPr>
              <w:tabs>
                <w:tab w:val="left" w:pos="91"/>
              </w:tabs>
              <w:spacing w:before="3" w:after="0" w:line="129" w:lineRule="exact"/>
              <w:ind w:left="90" w:right="0" w:hanging="79"/>
              <w:jc w:val="left"/>
              <w:rPr>
                <w:sz w:val="12"/>
              </w:rPr>
            </w:pPr>
            <w:r>
              <w:rPr>
                <w:w w:val="105"/>
                <w:sz w:val="12"/>
              </w:rPr>
              <w:t>社区</w:t>
            </w:r>
            <w:r>
              <w:rPr>
                <w:rFonts w:ascii="Times New Roman" w:hAnsi="Times New Roman" w:eastAsia="Times New Roman"/>
                <w:w w:val="105"/>
                <w:sz w:val="12"/>
              </w:rPr>
              <w:t>/</w:t>
            </w:r>
            <w:r>
              <w:rPr>
                <w:w w:val="105"/>
                <w:sz w:val="12"/>
              </w:rPr>
              <w:t>企事业单位</w:t>
            </w:r>
            <w:r>
              <w:rPr>
                <w:rFonts w:ascii="Times New Roman" w:hAnsi="Times New Roman" w:eastAsia="Times New Roman"/>
                <w:w w:val="105"/>
                <w:sz w:val="12"/>
              </w:rPr>
              <w:t>/</w:t>
            </w:r>
            <w:r>
              <w:rPr>
                <w:w w:val="105"/>
                <w:sz w:val="12"/>
              </w:rPr>
              <w:t>村公示栏（电</w:t>
            </w:r>
          </w:p>
        </w:tc>
        <w:tc>
          <w:tcPr>
            <w:tcW w:w="986" w:type="dxa"/>
            <w:vMerge w:val="continue"/>
            <w:tcBorders>
              <w:top w:val="nil"/>
            </w:tcBorders>
          </w:tcPr>
          <w:p>
            <w:pPr>
              <w:rPr>
                <w:sz w:val="2"/>
                <w:szCs w:val="2"/>
              </w:rPr>
            </w:pPr>
          </w:p>
        </w:tc>
        <w:tc>
          <w:tcPr>
            <w:tcW w:w="2098" w:type="dxa"/>
            <w:vMerge w:val="continue"/>
            <w:tcBorders>
              <w:top w:val="nil"/>
            </w:tcBorders>
          </w:tcPr>
          <w:p>
            <w:pPr>
              <w:rPr>
                <w:sz w:val="2"/>
                <w:szCs w:val="2"/>
              </w:rPr>
            </w:pPr>
          </w:p>
        </w:tc>
        <w:tc>
          <w:tcPr>
            <w:tcW w:w="801"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45" w:hRule="atLeast"/>
        </w:trPr>
        <w:tc>
          <w:tcPr>
            <w:tcW w:w="352" w:type="dxa"/>
            <w:tcBorders>
              <w:top w:val="nil"/>
              <w:bottom w:val="nil"/>
            </w:tcBorders>
          </w:tcPr>
          <w:p>
            <w:pPr>
              <w:pStyle w:val="8"/>
              <w:rPr>
                <w:rFonts w:ascii="Times New Roman"/>
                <w:sz w:val="8"/>
              </w:rPr>
            </w:pPr>
          </w:p>
        </w:tc>
        <w:tc>
          <w:tcPr>
            <w:tcW w:w="641" w:type="dxa"/>
            <w:tcBorders>
              <w:top w:val="nil"/>
              <w:bottom w:val="nil"/>
            </w:tcBorders>
          </w:tcPr>
          <w:p>
            <w:pPr>
              <w:pStyle w:val="8"/>
              <w:rPr>
                <w:rFonts w:ascii="Times New Roman"/>
                <w:sz w:val="8"/>
              </w:rPr>
            </w:pPr>
          </w:p>
        </w:tc>
        <w:tc>
          <w:tcPr>
            <w:tcW w:w="1377" w:type="dxa"/>
            <w:tcBorders>
              <w:top w:val="nil"/>
              <w:bottom w:val="nil"/>
            </w:tcBorders>
          </w:tcPr>
          <w:p>
            <w:pPr>
              <w:pStyle w:val="8"/>
              <w:rPr>
                <w:rFonts w:ascii="Times New Roman"/>
                <w:sz w:val="8"/>
              </w:rPr>
            </w:pPr>
          </w:p>
        </w:tc>
        <w:tc>
          <w:tcPr>
            <w:tcW w:w="1041" w:type="dxa"/>
            <w:tcBorders>
              <w:top w:val="nil"/>
              <w:bottom w:val="nil"/>
            </w:tcBorders>
          </w:tcPr>
          <w:p>
            <w:pPr>
              <w:pStyle w:val="8"/>
              <w:rPr>
                <w:rFonts w:ascii="Times New Roman"/>
                <w:sz w:val="8"/>
              </w:rPr>
            </w:pPr>
          </w:p>
        </w:tc>
        <w:tc>
          <w:tcPr>
            <w:tcW w:w="809" w:type="dxa"/>
            <w:vMerge w:val="continue"/>
            <w:tcBorders>
              <w:top w:val="nil"/>
            </w:tcBorders>
          </w:tcPr>
          <w:p>
            <w:pPr>
              <w:rPr>
                <w:sz w:val="2"/>
                <w:szCs w:val="2"/>
              </w:rPr>
            </w:pPr>
          </w:p>
        </w:tc>
        <w:tc>
          <w:tcPr>
            <w:tcW w:w="1377" w:type="dxa"/>
            <w:tcBorders>
              <w:top w:val="nil"/>
              <w:bottom w:val="nil"/>
            </w:tcBorders>
          </w:tcPr>
          <w:p>
            <w:pPr>
              <w:pStyle w:val="8"/>
              <w:rPr>
                <w:rFonts w:ascii="Times New Roman"/>
                <w:sz w:val="8"/>
              </w:rPr>
            </w:pPr>
          </w:p>
        </w:tc>
        <w:tc>
          <w:tcPr>
            <w:tcW w:w="1889" w:type="dxa"/>
            <w:tcBorders>
              <w:top w:val="nil"/>
              <w:bottom w:val="nil"/>
            </w:tcBorders>
          </w:tcPr>
          <w:p>
            <w:pPr>
              <w:pStyle w:val="8"/>
              <w:rPr>
                <w:rFonts w:ascii="Times New Roman"/>
                <w:sz w:val="8"/>
              </w:rPr>
            </w:pPr>
          </w:p>
        </w:tc>
        <w:tc>
          <w:tcPr>
            <w:tcW w:w="1001" w:type="dxa"/>
            <w:tcBorders>
              <w:top w:val="nil"/>
              <w:bottom w:val="nil"/>
            </w:tcBorders>
          </w:tcPr>
          <w:p>
            <w:pPr>
              <w:pStyle w:val="8"/>
              <w:rPr>
                <w:rFonts w:ascii="Times New Roman"/>
                <w:sz w:val="8"/>
              </w:rPr>
            </w:pPr>
          </w:p>
        </w:tc>
        <w:tc>
          <w:tcPr>
            <w:tcW w:w="1001" w:type="dxa"/>
            <w:tcBorders>
              <w:top w:val="nil"/>
              <w:bottom w:val="nil"/>
            </w:tcBorders>
          </w:tcPr>
          <w:p>
            <w:pPr>
              <w:pStyle w:val="8"/>
              <w:rPr>
                <w:rFonts w:ascii="Times New Roman"/>
                <w:sz w:val="8"/>
              </w:rPr>
            </w:pPr>
          </w:p>
        </w:tc>
        <w:tc>
          <w:tcPr>
            <w:tcW w:w="1001" w:type="dxa"/>
            <w:tcBorders>
              <w:top w:val="nil"/>
              <w:bottom w:val="nil"/>
            </w:tcBorders>
          </w:tcPr>
          <w:p>
            <w:pPr>
              <w:pStyle w:val="8"/>
              <w:rPr>
                <w:rFonts w:ascii="Times New Roman"/>
                <w:sz w:val="8"/>
              </w:rPr>
            </w:pPr>
          </w:p>
        </w:tc>
        <w:tc>
          <w:tcPr>
            <w:tcW w:w="537" w:type="dxa"/>
            <w:tcBorders>
              <w:top w:val="nil"/>
              <w:bottom w:val="nil"/>
            </w:tcBorders>
          </w:tcPr>
          <w:p>
            <w:pPr>
              <w:pStyle w:val="8"/>
              <w:rPr>
                <w:rFonts w:ascii="Times New Roman"/>
                <w:sz w:val="8"/>
              </w:rPr>
            </w:pPr>
          </w:p>
        </w:tc>
        <w:tc>
          <w:tcPr>
            <w:tcW w:w="537" w:type="dxa"/>
            <w:vMerge w:val="continue"/>
            <w:tcBorders>
              <w:top w:val="nil"/>
            </w:tcBorders>
          </w:tcPr>
          <w:p>
            <w:pPr>
              <w:rPr>
                <w:sz w:val="2"/>
                <w:szCs w:val="2"/>
              </w:rPr>
            </w:pPr>
          </w:p>
        </w:tc>
        <w:tc>
          <w:tcPr>
            <w:tcW w:w="537" w:type="dxa"/>
            <w:tcBorders>
              <w:top w:val="nil"/>
              <w:bottom w:val="nil"/>
            </w:tcBorders>
          </w:tcPr>
          <w:p>
            <w:pPr>
              <w:pStyle w:val="8"/>
              <w:rPr>
                <w:rFonts w:ascii="Times New Roman"/>
                <w:sz w:val="8"/>
              </w:rPr>
            </w:pPr>
          </w:p>
        </w:tc>
        <w:tc>
          <w:tcPr>
            <w:tcW w:w="537" w:type="dxa"/>
            <w:vMerge w:val="continue"/>
            <w:tcBorders>
              <w:top w:val="nil"/>
            </w:tcBorders>
          </w:tcPr>
          <w:p>
            <w:pPr>
              <w:rPr>
                <w:sz w:val="2"/>
                <w:szCs w:val="2"/>
              </w:rPr>
            </w:pPr>
          </w:p>
        </w:tc>
        <w:tc>
          <w:tcPr>
            <w:tcW w:w="890" w:type="dxa"/>
            <w:tcBorders>
              <w:top w:val="nil"/>
              <w:bottom w:val="nil"/>
            </w:tcBorders>
          </w:tcPr>
          <w:p>
            <w:pPr>
              <w:pStyle w:val="8"/>
              <w:rPr>
                <w:rFonts w:ascii="Times New Roman"/>
                <w:sz w:val="8"/>
              </w:rPr>
            </w:pPr>
          </w:p>
        </w:tc>
        <w:tc>
          <w:tcPr>
            <w:tcW w:w="1850" w:type="dxa"/>
            <w:tcBorders>
              <w:top w:val="nil"/>
              <w:bottom w:val="nil"/>
            </w:tcBorders>
          </w:tcPr>
          <w:p>
            <w:pPr>
              <w:pStyle w:val="8"/>
              <w:tabs>
                <w:tab w:val="left" w:pos="747"/>
                <w:tab w:val="left" w:pos="1557"/>
              </w:tabs>
              <w:spacing w:line="125" w:lineRule="exact"/>
              <w:ind w:left="12"/>
              <w:rPr>
                <w:sz w:val="12"/>
              </w:rPr>
            </w:pPr>
            <w:r>
              <w:rPr>
                <w:w w:val="105"/>
                <w:sz w:val="12"/>
              </w:rPr>
              <w:t>子屏）</w:t>
            </w:r>
            <w:r>
              <w:rPr>
                <w:w w:val="105"/>
                <w:sz w:val="12"/>
              </w:rPr>
              <w:tab/>
            </w:r>
            <w:r>
              <w:rPr>
                <w:rFonts w:ascii="Times New Roman" w:hAnsi="Times New Roman" w:eastAsia="Times New Roman"/>
                <w:w w:val="105"/>
                <w:sz w:val="12"/>
              </w:rPr>
              <w:t>□</w:t>
            </w:r>
            <w:r>
              <w:rPr>
                <w:w w:val="105"/>
                <w:sz w:val="12"/>
              </w:rPr>
              <w:t>精准推送</w:t>
            </w:r>
            <w:r>
              <w:rPr>
                <w:w w:val="105"/>
                <w:sz w:val="12"/>
              </w:rPr>
              <w:tab/>
            </w:r>
            <w:r>
              <w:rPr>
                <w:rFonts w:ascii="Times New Roman" w:hAnsi="Times New Roman" w:eastAsia="Times New Roman"/>
                <w:w w:val="105"/>
                <w:sz w:val="12"/>
              </w:rPr>
              <w:t>□</w:t>
            </w:r>
            <w:r>
              <w:rPr>
                <w:w w:val="105"/>
                <w:sz w:val="12"/>
              </w:rPr>
              <w:t>其</w:t>
            </w:r>
          </w:p>
        </w:tc>
        <w:tc>
          <w:tcPr>
            <w:tcW w:w="986" w:type="dxa"/>
            <w:vMerge w:val="continue"/>
            <w:tcBorders>
              <w:top w:val="nil"/>
            </w:tcBorders>
          </w:tcPr>
          <w:p>
            <w:pPr>
              <w:rPr>
                <w:sz w:val="2"/>
                <w:szCs w:val="2"/>
              </w:rPr>
            </w:pPr>
          </w:p>
        </w:tc>
        <w:tc>
          <w:tcPr>
            <w:tcW w:w="2098" w:type="dxa"/>
            <w:vMerge w:val="continue"/>
            <w:tcBorders>
              <w:top w:val="nil"/>
            </w:tcBorders>
          </w:tcPr>
          <w:p>
            <w:pPr>
              <w:rPr>
                <w:sz w:val="2"/>
                <w:szCs w:val="2"/>
              </w:rPr>
            </w:pPr>
          </w:p>
        </w:tc>
        <w:tc>
          <w:tcPr>
            <w:tcW w:w="801"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529" w:hRule="atLeast"/>
        </w:trPr>
        <w:tc>
          <w:tcPr>
            <w:tcW w:w="352" w:type="dxa"/>
            <w:tcBorders>
              <w:top w:val="nil"/>
            </w:tcBorders>
          </w:tcPr>
          <w:p>
            <w:pPr>
              <w:pStyle w:val="8"/>
              <w:rPr>
                <w:rFonts w:ascii="Times New Roman"/>
                <w:sz w:val="12"/>
              </w:rPr>
            </w:pPr>
          </w:p>
        </w:tc>
        <w:tc>
          <w:tcPr>
            <w:tcW w:w="641" w:type="dxa"/>
            <w:tcBorders>
              <w:top w:val="nil"/>
            </w:tcBorders>
          </w:tcPr>
          <w:p>
            <w:pPr>
              <w:pStyle w:val="8"/>
              <w:rPr>
                <w:rFonts w:ascii="Times New Roman"/>
                <w:sz w:val="12"/>
              </w:rPr>
            </w:pPr>
          </w:p>
        </w:tc>
        <w:tc>
          <w:tcPr>
            <w:tcW w:w="1377" w:type="dxa"/>
            <w:tcBorders>
              <w:top w:val="nil"/>
            </w:tcBorders>
          </w:tcPr>
          <w:p>
            <w:pPr>
              <w:pStyle w:val="8"/>
              <w:rPr>
                <w:rFonts w:ascii="Times New Roman"/>
                <w:sz w:val="12"/>
              </w:rPr>
            </w:pPr>
          </w:p>
        </w:tc>
        <w:tc>
          <w:tcPr>
            <w:tcW w:w="1041" w:type="dxa"/>
            <w:tcBorders>
              <w:top w:val="nil"/>
            </w:tcBorders>
          </w:tcPr>
          <w:p>
            <w:pPr>
              <w:pStyle w:val="8"/>
              <w:rPr>
                <w:rFonts w:ascii="Times New Roman"/>
                <w:sz w:val="12"/>
              </w:rPr>
            </w:pPr>
          </w:p>
        </w:tc>
        <w:tc>
          <w:tcPr>
            <w:tcW w:w="809" w:type="dxa"/>
            <w:vMerge w:val="continue"/>
            <w:tcBorders>
              <w:top w:val="nil"/>
            </w:tcBorders>
          </w:tcPr>
          <w:p>
            <w:pPr>
              <w:rPr>
                <w:sz w:val="2"/>
                <w:szCs w:val="2"/>
              </w:rPr>
            </w:pPr>
          </w:p>
        </w:tc>
        <w:tc>
          <w:tcPr>
            <w:tcW w:w="1377" w:type="dxa"/>
            <w:tcBorders>
              <w:top w:val="nil"/>
            </w:tcBorders>
          </w:tcPr>
          <w:p>
            <w:pPr>
              <w:pStyle w:val="8"/>
              <w:rPr>
                <w:rFonts w:ascii="Times New Roman"/>
                <w:sz w:val="12"/>
              </w:rPr>
            </w:pPr>
          </w:p>
        </w:tc>
        <w:tc>
          <w:tcPr>
            <w:tcW w:w="1889" w:type="dxa"/>
            <w:tcBorders>
              <w:top w:val="nil"/>
            </w:tcBorders>
          </w:tcPr>
          <w:p>
            <w:pPr>
              <w:pStyle w:val="8"/>
              <w:rPr>
                <w:rFonts w:ascii="Times New Roman"/>
                <w:sz w:val="12"/>
              </w:rPr>
            </w:pPr>
          </w:p>
        </w:tc>
        <w:tc>
          <w:tcPr>
            <w:tcW w:w="1001" w:type="dxa"/>
            <w:tcBorders>
              <w:top w:val="nil"/>
            </w:tcBorders>
          </w:tcPr>
          <w:p>
            <w:pPr>
              <w:pStyle w:val="8"/>
              <w:rPr>
                <w:rFonts w:ascii="Times New Roman"/>
                <w:sz w:val="12"/>
              </w:rPr>
            </w:pPr>
          </w:p>
        </w:tc>
        <w:tc>
          <w:tcPr>
            <w:tcW w:w="1001" w:type="dxa"/>
            <w:tcBorders>
              <w:top w:val="nil"/>
            </w:tcBorders>
          </w:tcPr>
          <w:p>
            <w:pPr>
              <w:pStyle w:val="8"/>
              <w:rPr>
                <w:rFonts w:ascii="Times New Roman"/>
                <w:sz w:val="12"/>
              </w:rPr>
            </w:pPr>
          </w:p>
        </w:tc>
        <w:tc>
          <w:tcPr>
            <w:tcW w:w="1001" w:type="dxa"/>
            <w:tcBorders>
              <w:top w:val="nil"/>
            </w:tcBorders>
          </w:tcPr>
          <w:p>
            <w:pPr>
              <w:pStyle w:val="8"/>
              <w:rPr>
                <w:rFonts w:ascii="Times New Roman"/>
                <w:sz w:val="12"/>
              </w:rPr>
            </w:pPr>
          </w:p>
        </w:tc>
        <w:tc>
          <w:tcPr>
            <w:tcW w:w="537" w:type="dxa"/>
            <w:tcBorders>
              <w:top w:val="nil"/>
            </w:tcBorders>
          </w:tcPr>
          <w:p>
            <w:pPr>
              <w:pStyle w:val="8"/>
              <w:rPr>
                <w:rFonts w:ascii="Times New Roman"/>
                <w:sz w:val="12"/>
              </w:rPr>
            </w:pPr>
          </w:p>
        </w:tc>
        <w:tc>
          <w:tcPr>
            <w:tcW w:w="537" w:type="dxa"/>
            <w:vMerge w:val="continue"/>
            <w:tcBorders>
              <w:top w:val="nil"/>
            </w:tcBorders>
          </w:tcPr>
          <w:p>
            <w:pPr>
              <w:rPr>
                <w:sz w:val="2"/>
                <w:szCs w:val="2"/>
              </w:rPr>
            </w:pPr>
          </w:p>
        </w:tc>
        <w:tc>
          <w:tcPr>
            <w:tcW w:w="537" w:type="dxa"/>
            <w:tcBorders>
              <w:top w:val="nil"/>
            </w:tcBorders>
          </w:tcPr>
          <w:p>
            <w:pPr>
              <w:pStyle w:val="8"/>
              <w:rPr>
                <w:rFonts w:ascii="Times New Roman"/>
                <w:sz w:val="12"/>
              </w:rPr>
            </w:pPr>
          </w:p>
        </w:tc>
        <w:tc>
          <w:tcPr>
            <w:tcW w:w="537" w:type="dxa"/>
            <w:vMerge w:val="continue"/>
            <w:tcBorders>
              <w:top w:val="nil"/>
            </w:tcBorders>
          </w:tcPr>
          <w:p>
            <w:pPr>
              <w:rPr>
                <w:sz w:val="2"/>
                <w:szCs w:val="2"/>
              </w:rPr>
            </w:pPr>
          </w:p>
        </w:tc>
        <w:tc>
          <w:tcPr>
            <w:tcW w:w="890" w:type="dxa"/>
            <w:tcBorders>
              <w:top w:val="nil"/>
            </w:tcBorders>
          </w:tcPr>
          <w:p>
            <w:pPr>
              <w:pStyle w:val="8"/>
              <w:rPr>
                <w:rFonts w:ascii="Times New Roman"/>
                <w:sz w:val="12"/>
              </w:rPr>
            </w:pPr>
          </w:p>
        </w:tc>
        <w:tc>
          <w:tcPr>
            <w:tcW w:w="1850" w:type="dxa"/>
            <w:tcBorders>
              <w:top w:val="nil"/>
            </w:tcBorders>
          </w:tcPr>
          <w:p>
            <w:pPr>
              <w:pStyle w:val="8"/>
              <w:spacing w:line="146" w:lineRule="exact"/>
              <w:ind w:left="12"/>
              <w:rPr>
                <w:sz w:val="12"/>
              </w:rPr>
            </w:pPr>
            <w:r>
              <w:rPr>
                <w:w w:val="105"/>
                <w:sz w:val="12"/>
              </w:rPr>
              <w:t>他</w:t>
            </w:r>
          </w:p>
        </w:tc>
        <w:tc>
          <w:tcPr>
            <w:tcW w:w="986" w:type="dxa"/>
            <w:vMerge w:val="continue"/>
            <w:tcBorders>
              <w:top w:val="nil"/>
            </w:tcBorders>
          </w:tcPr>
          <w:p>
            <w:pPr>
              <w:rPr>
                <w:sz w:val="2"/>
                <w:szCs w:val="2"/>
              </w:rPr>
            </w:pPr>
          </w:p>
        </w:tc>
        <w:tc>
          <w:tcPr>
            <w:tcW w:w="2098" w:type="dxa"/>
            <w:vMerge w:val="continue"/>
            <w:tcBorders>
              <w:top w:val="nil"/>
            </w:tcBorders>
          </w:tcPr>
          <w:p>
            <w:pPr>
              <w:rPr>
                <w:sz w:val="2"/>
                <w:szCs w:val="2"/>
              </w:rPr>
            </w:pPr>
          </w:p>
        </w:tc>
        <w:tc>
          <w:tcPr>
            <w:tcW w:w="801"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403" w:hRule="atLeast"/>
        </w:trPr>
        <w:tc>
          <w:tcPr>
            <w:tcW w:w="352" w:type="dxa"/>
            <w:tcBorders>
              <w:bottom w:val="nil"/>
            </w:tcBorders>
          </w:tcPr>
          <w:p>
            <w:pPr>
              <w:pStyle w:val="8"/>
              <w:rPr>
                <w:rFonts w:ascii="Times New Roman"/>
                <w:sz w:val="12"/>
              </w:rPr>
            </w:pPr>
          </w:p>
        </w:tc>
        <w:tc>
          <w:tcPr>
            <w:tcW w:w="641" w:type="dxa"/>
            <w:tcBorders>
              <w:bottom w:val="nil"/>
            </w:tcBorders>
          </w:tcPr>
          <w:p>
            <w:pPr>
              <w:pStyle w:val="8"/>
              <w:rPr>
                <w:rFonts w:ascii="Times New Roman"/>
                <w:sz w:val="12"/>
              </w:rPr>
            </w:pPr>
          </w:p>
        </w:tc>
        <w:tc>
          <w:tcPr>
            <w:tcW w:w="1377" w:type="dxa"/>
            <w:tcBorders>
              <w:bottom w:val="nil"/>
            </w:tcBorders>
          </w:tcPr>
          <w:p>
            <w:pPr>
              <w:pStyle w:val="8"/>
              <w:rPr>
                <w:rFonts w:ascii="Times New Roman"/>
                <w:sz w:val="12"/>
              </w:rPr>
            </w:pPr>
          </w:p>
        </w:tc>
        <w:tc>
          <w:tcPr>
            <w:tcW w:w="1041" w:type="dxa"/>
            <w:tcBorders>
              <w:bottom w:val="nil"/>
            </w:tcBorders>
          </w:tcPr>
          <w:p>
            <w:pPr>
              <w:pStyle w:val="8"/>
              <w:rPr>
                <w:rFonts w:ascii="Times New Roman"/>
                <w:sz w:val="12"/>
              </w:rPr>
            </w:pPr>
          </w:p>
        </w:tc>
        <w:tc>
          <w:tcPr>
            <w:tcW w:w="809" w:type="dxa"/>
            <w:tcBorders>
              <w:bottom w:val="nil"/>
            </w:tcBorders>
          </w:tcPr>
          <w:p>
            <w:pPr>
              <w:pStyle w:val="8"/>
              <w:rPr>
                <w:rFonts w:ascii="Times New Roman"/>
                <w:sz w:val="12"/>
              </w:rPr>
            </w:pPr>
          </w:p>
        </w:tc>
        <w:tc>
          <w:tcPr>
            <w:tcW w:w="1377" w:type="dxa"/>
            <w:tcBorders>
              <w:bottom w:val="nil"/>
            </w:tcBorders>
          </w:tcPr>
          <w:p>
            <w:pPr>
              <w:pStyle w:val="8"/>
              <w:rPr>
                <w:rFonts w:ascii="Times New Roman"/>
                <w:sz w:val="12"/>
              </w:rPr>
            </w:pPr>
          </w:p>
          <w:p>
            <w:pPr>
              <w:pStyle w:val="8"/>
              <w:spacing w:before="5"/>
              <w:rPr>
                <w:rFonts w:ascii="Times New Roman"/>
                <w:sz w:val="10"/>
              </w:rPr>
            </w:pPr>
          </w:p>
          <w:p>
            <w:pPr>
              <w:pStyle w:val="8"/>
              <w:spacing w:line="125" w:lineRule="exact"/>
              <w:ind w:left="18"/>
              <w:rPr>
                <w:sz w:val="12"/>
              </w:rPr>
            </w:pPr>
            <w:r>
              <w:rPr>
                <w:w w:val="105"/>
                <w:sz w:val="12"/>
              </w:rPr>
              <w:t>办事指南相关信息，</w:t>
            </w:r>
          </w:p>
        </w:tc>
        <w:tc>
          <w:tcPr>
            <w:tcW w:w="1889" w:type="dxa"/>
            <w:tcBorders>
              <w:bottom w:val="nil"/>
            </w:tcBorders>
          </w:tcPr>
          <w:p>
            <w:pPr>
              <w:pStyle w:val="8"/>
              <w:rPr>
                <w:rFonts w:ascii="Times New Roman"/>
                <w:sz w:val="12"/>
              </w:rPr>
            </w:pPr>
          </w:p>
        </w:tc>
        <w:tc>
          <w:tcPr>
            <w:tcW w:w="1001" w:type="dxa"/>
            <w:tcBorders>
              <w:bottom w:val="nil"/>
            </w:tcBorders>
          </w:tcPr>
          <w:p>
            <w:pPr>
              <w:pStyle w:val="8"/>
              <w:rPr>
                <w:rFonts w:ascii="Times New Roman"/>
                <w:sz w:val="12"/>
              </w:rPr>
            </w:pPr>
          </w:p>
        </w:tc>
        <w:tc>
          <w:tcPr>
            <w:tcW w:w="1001" w:type="dxa"/>
            <w:tcBorders>
              <w:bottom w:val="nil"/>
            </w:tcBorders>
          </w:tcPr>
          <w:p>
            <w:pPr>
              <w:pStyle w:val="8"/>
              <w:rPr>
                <w:rFonts w:ascii="Times New Roman"/>
                <w:sz w:val="12"/>
              </w:rPr>
            </w:pPr>
          </w:p>
        </w:tc>
        <w:tc>
          <w:tcPr>
            <w:tcW w:w="1001" w:type="dxa"/>
            <w:vMerge w:val="restart"/>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7" w:line="242" w:lineRule="auto"/>
              <w:ind w:left="16" w:right="75"/>
              <w:rPr>
                <w:rFonts w:hint="eastAsia" w:eastAsia="宋体"/>
                <w:sz w:val="12"/>
                <w:lang w:eastAsia="zh-CN"/>
              </w:rPr>
            </w:pPr>
            <w:r>
              <w:rPr>
                <w:rFonts w:hint="eastAsia"/>
                <w:w w:val="105"/>
                <w:sz w:val="12"/>
                <w:lang w:eastAsia="zh-CN"/>
              </w:rPr>
              <w:t>龙山县</w:t>
            </w:r>
            <w:r>
              <w:rPr>
                <w:w w:val="105"/>
                <w:sz w:val="12"/>
              </w:rPr>
              <w:t>办扶贫</w:t>
            </w:r>
            <w:r>
              <w:rPr>
                <w:rFonts w:hint="eastAsia"/>
                <w:w w:val="105"/>
                <w:sz w:val="12"/>
                <w:lang w:eastAsia="zh-CN"/>
              </w:rPr>
              <w:t>开发办公室</w:t>
            </w:r>
          </w:p>
          <w:p>
            <w:pPr>
              <w:pStyle w:val="8"/>
              <w:spacing w:line="244" w:lineRule="auto"/>
              <w:ind w:left="52" w:right="36" w:hanging="2"/>
              <w:jc w:val="center"/>
              <w:rPr>
                <w:sz w:val="12"/>
              </w:rPr>
            </w:pPr>
            <w:r>
              <w:rPr>
                <w:w w:val="105"/>
                <w:sz w:val="12"/>
              </w:rPr>
              <w:t>、乡镇人民政府</w:t>
            </w:r>
          </w:p>
        </w:tc>
        <w:tc>
          <w:tcPr>
            <w:tcW w:w="537" w:type="dxa"/>
            <w:tcBorders>
              <w:bottom w:val="nil"/>
            </w:tcBorders>
          </w:tcPr>
          <w:p>
            <w:pPr>
              <w:pStyle w:val="8"/>
              <w:rPr>
                <w:rFonts w:ascii="Times New Roman"/>
                <w:sz w:val="12"/>
              </w:rPr>
            </w:pPr>
          </w:p>
        </w:tc>
        <w:tc>
          <w:tcPr>
            <w:tcW w:w="537" w:type="dxa"/>
            <w:vMerge w:val="restart"/>
          </w:tcPr>
          <w:p>
            <w:pPr>
              <w:pStyle w:val="8"/>
              <w:rPr>
                <w:rFonts w:ascii="Times New Roman"/>
                <w:sz w:val="12"/>
              </w:rPr>
            </w:pPr>
          </w:p>
        </w:tc>
        <w:tc>
          <w:tcPr>
            <w:tcW w:w="537" w:type="dxa"/>
            <w:tcBorders>
              <w:bottom w:val="nil"/>
            </w:tcBorders>
          </w:tcPr>
          <w:p>
            <w:pPr>
              <w:pStyle w:val="8"/>
              <w:rPr>
                <w:rFonts w:ascii="Times New Roman"/>
                <w:sz w:val="12"/>
              </w:rPr>
            </w:pPr>
          </w:p>
        </w:tc>
        <w:tc>
          <w:tcPr>
            <w:tcW w:w="537" w:type="dxa"/>
            <w:vMerge w:val="restart"/>
          </w:tcPr>
          <w:p>
            <w:pPr>
              <w:pStyle w:val="8"/>
              <w:rPr>
                <w:rFonts w:ascii="Times New Roman"/>
                <w:sz w:val="12"/>
              </w:rPr>
            </w:pPr>
          </w:p>
        </w:tc>
        <w:tc>
          <w:tcPr>
            <w:tcW w:w="890" w:type="dxa"/>
            <w:tcBorders>
              <w:bottom w:val="nil"/>
            </w:tcBorders>
          </w:tcPr>
          <w:p>
            <w:pPr>
              <w:pStyle w:val="8"/>
              <w:rPr>
                <w:rFonts w:ascii="Times New Roman"/>
                <w:sz w:val="12"/>
              </w:rPr>
            </w:pPr>
          </w:p>
        </w:tc>
        <w:tc>
          <w:tcPr>
            <w:tcW w:w="185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7"/>
              </w:rPr>
            </w:pPr>
          </w:p>
          <w:p>
            <w:pPr>
              <w:pStyle w:val="8"/>
              <w:numPr>
                <w:ilvl w:val="0"/>
                <w:numId w:val="8"/>
              </w:numPr>
              <w:tabs>
                <w:tab w:val="left" w:pos="91"/>
                <w:tab w:val="left" w:pos="824"/>
              </w:tabs>
              <w:spacing w:before="0" w:after="0" w:line="240" w:lineRule="auto"/>
              <w:ind w:left="90" w:right="0" w:hanging="79"/>
              <w:jc w:val="left"/>
              <w:rPr>
                <w:sz w:val="12"/>
              </w:rPr>
            </w:pPr>
            <w:r>
              <w:rPr>
                <w:w w:val="105"/>
                <w:sz w:val="12"/>
              </w:rPr>
              <w:t>政府网站</w:t>
            </w:r>
            <w:r>
              <w:rPr>
                <w:w w:val="105"/>
                <w:sz w:val="12"/>
              </w:rPr>
              <w:tab/>
            </w:r>
            <w:r>
              <w:rPr>
                <w:rFonts w:ascii="Times New Roman" w:hAnsi="Times New Roman" w:eastAsia="Times New Roman"/>
                <w:w w:val="105"/>
                <w:sz w:val="12"/>
              </w:rPr>
              <w:t>□</w:t>
            </w:r>
            <w:r>
              <w:rPr>
                <w:w w:val="105"/>
                <w:sz w:val="12"/>
              </w:rPr>
              <w:t>政府公报</w:t>
            </w:r>
          </w:p>
          <w:p>
            <w:pPr>
              <w:pStyle w:val="8"/>
              <w:tabs>
                <w:tab w:val="left" w:pos="824"/>
              </w:tabs>
              <w:spacing w:before="5"/>
              <w:ind w:left="12"/>
              <w:rPr>
                <w:sz w:val="12"/>
              </w:rPr>
            </w:pPr>
            <w:r>
              <w:rPr>
                <w:rFonts w:ascii="Times New Roman" w:hAnsi="Times New Roman" w:eastAsia="Times New Roman"/>
                <w:w w:val="105"/>
                <w:sz w:val="12"/>
              </w:rPr>
              <w:t>□</w:t>
            </w:r>
            <w:r>
              <w:rPr>
                <w:w w:val="105"/>
                <w:sz w:val="12"/>
              </w:rPr>
              <w:t>两微一端</w:t>
            </w:r>
            <w:r>
              <w:rPr>
                <w:w w:val="105"/>
                <w:sz w:val="12"/>
              </w:rPr>
              <w:tab/>
            </w:r>
            <w:r>
              <w:rPr>
                <w:rFonts w:ascii="Times New Roman" w:hAnsi="Times New Roman" w:eastAsia="Times New Roman"/>
                <w:w w:val="105"/>
                <w:sz w:val="12"/>
              </w:rPr>
              <w:t>□</w:t>
            </w:r>
            <w:r>
              <w:rPr>
                <w:w w:val="105"/>
                <w:sz w:val="12"/>
              </w:rPr>
              <w:t>发布会</w:t>
            </w:r>
            <w:r>
              <w:rPr>
                <w:rFonts w:ascii="Times New Roman" w:hAnsi="Times New Roman" w:eastAsia="Times New Roman"/>
                <w:w w:val="105"/>
                <w:sz w:val="12"/>
              </w:rPr>
              <w:t>/</w:t>
            </w:r>
            <w:r>
              <w:rPr>
                <w:w w:val="105"/>
                <w:sz w:val="12"/>
              </w:rPr>
              <w:t>听证会</w:t>
            </w:r>
          </w:p>
          <w:p>
            <w:pPr>
              <w:pStyle w:val="8"/>
              <w:tabs>
                <w:tab w:val="left" w:pos="824"/>
              </w:tabs>
              <w:spacing w:before="5"/>
              <w:ind w:left="12"/>
              <w:rPr>
                <w:sz w:val="12"/>
              </w:rPr>
            </w:pPr>
            <w:r>
              <w:rPr>
                <w:rFonts w:ascii="Times New Roman" w:hAnsi="Times New Roman" w:eastAsia="Times New Roman"/>
                <w:w w:val="105"/>
                <w:sz w:val="12"/>
              </w:rPr>
              <w:t>□</w:t>
            </w:r>
            <w:r>
              <w:rPr>
                <w:w w:val="105"/>
                <w:sz w:val="12"/>
              </w:rPr>
              <w:t>广播电视</w:t>
            </w:r>
            <w:r>
              <w:rPr>
                <w:w w:val="105"/>
                <w:sz w:val="12"/>
              </w:rPr>
              <w:tab/>
            </w:r>
            <w:r>
              <w:rPr>
                <w:rFonts w:ascii="Times New Roman" w:hAnsi="Times New Roman" w:eastAsia="Times New Roman"/>
                <w:w w:val="105"/>
                <w:sz w:val="12"/>
              </w:rPr>
              <w:t>□</w:t>
            </w:r>
            <w:r>
              <w:rPr>
                <w:w w:val="105"/>
                <w:sz w:val="12"/>
              </w:rPr>
              <w:t>纸质媒体</w:t>
            </w:r>
          </w:p>
          <w:p>
            <w:pPr>
              <w:pStyle w:val="8"/>
              <w:spacing w:before="4"/>
              <w:ind w:left="12"/>
              <w:rPr>
                <w:sz w:val="12"/>
              </w:rPr>
            </w:pPr>
            <w:r>
              <w:rPr>
                <w:rFonts w:ascii="Times New Roman" w:hAnsi="Times New Roman" w:eastAsia="Times New Roman"/>
                <w:w w:val="105"/>
                <w:sz w:val="12"/>
              </w:rPr>
              <w:t>□</w:t>
            </w:r>
            <w:r>
              <w:rPr>
                <w:w w:val="105"/>
                <w:sz w:val="12"/>
              </w:rPr>
              <w:t xml:space="preserve">公开查阅点 </w:t>
            </w:r>
            <w:r>
              <w:rPr>
                <w:rFonts w:ascii="Times New Roman" w:hAnsi="Times New Roman" w:eastAsia="Times New Roman"/>
                <w:w w:val="105"/>
                <w:sz w:val="12"/>
              </w:rPr>
              <w:t>□</w:t>
            </w:r>
            <w:r>
              <w:rPr>
                <w:w w:val="105"/>
                <w:sz w:val="12"/>
              </w:rPr>
              <w:t>政务服务中心</w:t>
            </w:r>
          </w:p>
          <w:p>
            <w:pPr>
              <w:pStyle w:val="8"/>
              <w:spacing w:before="5"/>
              <w:ind w:left="12"/>
              <w:rPr>
                <w:sz w:val="12"/>
              </w:rPr>
            </w:pPr>
            <w:r>
              <w:rPr>
                <w:rFonts w:ascii="Times New Roman" w:hAnsi="Times New Roman" w:eastAsia="Times New Roman"/>
                <w:w w:val="105"/>
                <w:sz w:val="12"/>
              </w:rPr>
              <w:t>□</w:t>
            </w:r>
            <w:r>
              <w:rPr>
                <w:w w:val="105"/>
                <w:sz w:val="12"/>
              </w:rPr>
              <w:t xml:space="preserve">便民服务站 </w:t>
            </w:r>
            <w:r>
              <w:rPr>
                <w:rFonts w:ascii="Times New Roman" w:hAnsi="Times New Roman" w:eastAsia="Times New Roman"/>
                <w:w w:val="105"/>
                <w:sz w:val="12"/>
              </w:rPr>
              <w:t>□</w:t>
            </w:r>
            <w:r>
              <w:rPr>
                <w:w w:val="105"/>
                <w:sz w:val="12"/>
              </w:rPr>
              <w:t>入户</w:t>
            </w:r>
            <w:r>
              <w:rPr>
                <w:rFonts w:ascii="Times New Roman" w:hAnsi="Times New Roman" w:eastAsia="Times New Roman"/>
                <w:w w:val="105"/>
                <w:sz w:val="12"/>
              </w:rPr>
              <w:t>/</w:t>
            </w:r>
            <w:r>
              <w:rPr>
                <w:w w:val="105"/>
                <w:sz w:val="12"/>
              </w:rPr>
              <w:t>现场</w:t>
            </w:r>
          </w:p>
          <w:p>
            <w:pPr>
              <w:pStyle w:val="8"/>
              <w:numPr>
                <w:ilvl w:val="0"/>
                <w:numId w:val="8"/>
              </w:numPr>
              <w:tabs>
                <w:tab w:val="left" w:pos="91"/>
                <w:tab w:val="left" w:pos="747"/>
                <w:tab w:val="left" w:pos="1557"/>
              </w:tabs>
              <w:spacing w:before="4" w:after="0" w:line="254" w:lineRule="auto"/>
              <w:ind w:left="12" w:right="13" w:firstLine="0"/>
              <w:jc w:val="left"/>
              <w:rPr>
                <w:sz w:val="12"/>
              </w:rPr>
            </w:pPr>
            <w:r>
              <w:rPr>
                <w:w w:val="105"/>
                <w:sz w:val="12"/>
              </w:rPr>
              <w:t>社区</w:t>
            </w:r>
            <w:r>
              <w:rPr>
                <w:rFonts w:ascii="Times New Roman" w:hAnsi="Times New Roman" w:eastAsia="Times New Roman"/>
                <w:w w:val="105"/>
                <w:sz w:val="12"/>
              </w:rPr>
              <w:t>/</w:t>
            </w:r>
            <w:r>
              <w:rPr>
                <w:w w:val="105"/>
                <w:sz w:val="12"/>
              </w:rPr>
              <w:t>企事业单位</w:t>
            </w:r>
            <w:r>
              <w:rPr>
                <w:rFonts w:ascii="Times New Roman" w:hAnsi="Times New Roman" w:eastAsia="Times New Roman"/>
                <w:w w:val="105"/>
                <w:sz w:val="12"/>
              </w:rPr>
              <w:t>/</w:t>
            </w:r>
            <w:r>
              <w:rPr>
                <w:w w:val="105"/>
                <w:sz w:val="12"/>
              </w:rPr>
              <w:t>村公示栏（</w:t>
            </w:r>
            <w:r>
              <w:rPr>
                <w:spacing w:val="-13"/>
                <w:w w:val="105"/>
                <w:sz w:val="12"/>
              </w:rPr>
              <w:t>电</w:t>
            </w:r>
            <w:r>
              <w:rPr>
                <w:w w:val="105"/>
                <w:sz w:val="12"/>
              </w:rPr>
              <w:t>子屏）</w:t>
            </w:r>
            <w:r>
              <w:rPr>
                <w:w w:val="105"/>
                <w:sz w:val="12"/>
              </w:rPr>
              <w:tab/>
            </w:r>
            <w:r>
              <w:rPr>
                <w:rFonts w:ascii="Times New Roman" w:hAnsi="Times New Roman" w:eastAsia="Times New Roman"/>
                <w:w w:val="105"/>
                <w:sz w:val="12"/>
              </w:rPr>
              <w:t>□</w:t>
            </w:r>
            <w:r>
              <w:rPr>
                <w:w w:val="105"/>
                <w:sz w:val="12"/>
              </w:rPr>
              <w:t>精准推送</w:t>
            </w:r>
            <w:r>
              <w:rPr>
                <w:w w:val="105"/>
                <w:sz w:val="12"/>
              </w:rPr>
              <w:tab/>
            </w:r>
            <w:r>
              <w:rPr>
                <w:rFonts w:ascii="Times New Roman" w:hAnsi="Times New Roman" w:eastAsia="Times New Roman"/>
                <w:w w:val="105"/>
                <w:sz w:val="12"/>
              </w:rPr>
              <w:t>□</w:t>
            </w:r>
            <w:r>
              <w:rPr>
                <w:w w:val="105"/>
                <w:sz w:val="12"/>
              </w:rPr>
              <w:t>其他</w:t>
            </w:r>
          </w:p>
        </w:tc>
        <w:tc>
          <w:tcPr>
            <w:tcW w:w="986" w:type="dxa"/>
            <w:tcBorders>
              <w:bottom w:val="nil"/>
            </w:tcBorders>
          </w:tcPr>
          <w:p>
            <w:pPr>
              <w:pStyle w:val="8"/>
              <w:rPr>
                <w:rFonts w:ascii="Times New Roman"/>
                <w:sz w:val="12"/>
              </w:rPr>
            </w:pPr>
          </w:p>
        </w:tc>
        <w:tc>
          <w:tcPr>
            <w:tcW w:w="2098" w:type="dxa"/>
            <w:tcBorders>
              <w:bottom w:val="nil"/>
            </w:tcBorders>
          </w:tcPr>
          <w:p>
            <w:pPr>
              <w:pStyle w:val="8"/>
              <w:rPr>
                <w:rFonts w:ascii="Times New Roman"/>
                <w:sz w:val="12"/>
              </w:rPr>
            </w:pPr>
          </w:p>
        </w:tc>
        <w:tc>
          <w:tcPr>
            <w:tcW w:w="801" w:type="dxa"/>
            <w:vMerge w:val="restart"/>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5"/>
              <w:rPr>
                <w:rFonts w:ascii="Times New Roman"/>
                <w:sz w:val="17"/>
              </w:rPr>
            </w:pPr>
          </w:p>
          <w:p>
            <w:pPr>
              <w:pStyle w:val="8"/>
              <w:spacing w:line="247" w:lineRule="auto"/>
              <w:ind w:left="46" w:right="43" w:hanging="1"/>
              <w:jc w:val="center"/>
              <w:rPr>
                <w:sz w:val="12"/>
              </w:rPr>
            </w:pPr>
            <w:r>
              <w:rPr>
                <w:rFonts w:ascii="Times New Roman" w:hAnsi="Times New Roman" w:eastAsia="Times New Roman"/>
                <w:w w:val="105"/>
                <w:sz w:val="12"/>
              </w:rPr>
              <w:t>“</w:t>
            </w:r>
            <w:r>
              <w:rPr>
                <w:w w:val="105"/>
                <w:sz w:val="12"/>
              </w:rPr>
              <w:t>互联网</w:t>
            </w:r>
            <w:r>
              <w:rPr>
                <w:rFonts w:ascii="Times New Roman" w:hAnsi="Times New Roman" w:eastAsia="Times New Roman"/>
                <w:w w:val="105"/>
                <w:sz w:val="12"/>
              </w:rPr>
              <w:t>+</w:t>
            </w:r>
            <w:r>
              <w:rPr>
                <w:w w:val="105"/>
                <w:sz w:val="12"/>
              </w:rPr>
              <w:t>政务服务</w:t>
            </w:r>
            <w:r>
              <w:rPr>
                <w:rFonts w:ascii="Times New Roman" w:hAnsi="Times New Roman" w:eastAsia="Times New Roman"/>
                <w:w w:val="105"/>
                <w:sz w:val="12"/>
              </w:rPr>
              <w:t>”</w:t>
            </w:r>
            <w:r>
              <w:rPr>
                <w:w w:val="105"/>
                <w:sz w:val="12"/>
              </w:rPr>
              <w:t>一体化平台中无法找到该事项，经业务部门核实为政务服务事项</w:t>
            </w: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34" w:hRule="atLeast"/>
        </w:trPr>
        <w:tc>
          <w:tcPr>
            <w:tcW w:w="352" w:type="dxa"/>
            <w:tcBorders>
              <w:top w:val="nil"/>
              <w:bottom w:val="nil"/>
            </w:tcBorders>
          </w:tcPr>
          <w:p>
            <w:pPr>
              <w:pStyle w:val="8"/>
              <w:rPr>
                <w:rFonts w:ascii="Times New Roman"/>
                <w:sz w:val="8"/>
              </w:rPr>
            </w:pPr>
          </w:p>
        </w:tc>
        <w:tc>
          <w:tcPr>
            <w:tcW w:w="641" w:type="dxa"/>
            <w:tcBorders>
              <w:top w:val="nil"/>
              <w:bottom w:val="nil"/>
            </w:tcBorders>
          </w:tcPr>
          <w:p>
            <w:pPr>
              <w:pStyle w:val="8"/>
              <w:rPr>
                <w:rFonts w:ascii="Times New Roman"/>
                <w:sz w:val="8"/>
              </w:rPr>
            </w:pPr>
          </w:p>
        </w:tc>
        <w:tc>
          <w:tcPr>
            <w:tcW w:w="1377" w:type="dxa"/>
            <w:tcBorders>
              <w:top w:val="nil"/>
              <w:bottom w:val="nil"/>
            </w:tcBorders>
          </w:tcPr>
          <w:p>
            <w:pPr>
              <w:pStyle w:val="8"/>
              <w:rPr>
                <w:rFonts w:ascii="Times New Roman"/>
                <w:sz w:val="8"/>
              </w:rPr>
            </w:pPr>
          </w:p>
        </w:tc>
        <w:tc>
          <w:tcPr>
            <w:tcW w:w="1041" w:type="dxa"/>
            <w:tcBorders>
              <w:top w:val="nil"/>
              <w:bottom w:val="nil"/>
            </w:tcBorders>
          </w:tcPr>
          <w:p>
            <w:pPr>
              <w:pStyle w:val="8"/>
              <w:rPr>
                <w:rFonts w:ascii="Times New Roman"/>
                <w:sz w:val="8"/>
              </w:rPr>
            </w:pPr>
          </w:p>
        </w:tc>
        <w:tc>
          <w:tcPr>
            <w:tcW w:w="809" w:type="dxa"/>
            <w:tcBorders>
              <w:top w:val="nil"/>
              <w:bottom w:val="nil"/>
            </w:tcBorders>
          </w:tcPr>
          <w:p>
            <w:pPr>
              <w:pStyle w:val="8"/>
              <w:rPr>
                <w:rFonts w:ascii="Times New Roman"/>
                <w:sz w:val="8"/>
              </w:rPr>
            </w:pPr>
          </w:p>
        </w:tc>
        <w:tc>
          <w:tcPr>
            <w:tcW w:w="1377" w:type="dxa"/>
            <w:tcBorders>
              <w:top w:val="nil"/>
              <w:bottom w:val="nil"/>
            </w:tcBorders>
          </w:tcPr>
          <w:p>
            <w:pPr>
              <w:pStyle w:val="8"/>
              <w:spacing w:line="115" w:lineRule="exact"/>
              <w:ind w:left="18"/>
              <w:rPr>
                <w:sz w:val="12"/>
              </w:rPr>
            </w:pPr>
            <w:r>
              <w:rPr>
                <w:w w:val="105"/>
                <w:sz w:val="12"/>
              </w:rPr>
              <w:t>如：识别标准（国定标</w:t>
            </w:r>
          </w:p>
        </w:tc>
        <w:tc>
          <w:tcPr>
            <w:tcW w:w="1889" w:type="dxa"/>
            <w:tcBorders>
              <w:top w:val="nil"/>
              <w:bottom w:val="nil"/>
            </w:tcBorders>
          </w:tcPr>
          <w:p>
            <w:pPr>
              <w:pStyle w:val="8"/>
              <w:rPr>
                <w:rFonts w:ascii="Times New Roman"/>
                <w:sz w:val="8"/>
              </w:rPr>
            </w:pPr>
          </w:p>
        </w:tc>
        <w:tc>
          <w:tcPr>
            <w:tcW w:w="1001" w:type="dxa"/>
            <w:tcBorders>
              <w:top w:val="nil"/>
              <w:bottom w:val="nil"/>
            </w:tcBorders>
          </w:tcPr>
          <w:p>
            <w:pPr>
              <w:pStyle w:val="8"/>
              <w:rPr>
                <w:rFonts w:ascii="Times New Roman"/>
                <w:sz w:val="8"/>
              </w:rPr>
            </w:pPr>
          </w:p>
        </w:tc>
        <w:tc>
          <w:tcPr>
            <w:tcW w:w="1001" w:type="dxa"/>
            <w:tcBorders>
              <w:top w:val="nil"/>
              <w:bottom w:val="nil"/>
            </w:tcBorders>
          </w:tcPr>
          <w:p>
            <w:pPr>
              <w:pStyle w:val="8"/>
              <w:rPr>
                <w:rFonts w:ascii="Times New Roman"/>
                <w:sz w:val="8"/>
              </w:rPr>
            </w:pPr>
          </w:p>
        </w:tc>
        <w:tc>
          <w:tcPr>
            <w:tcW w:w="1001" w:type="dxa"/>
            <w:vMerge w:val="continue"/>
            <w:tcBorders>
              <w:top w:val="nil"/>
            </w:tcBorders>
          </w:tcPr>
          <w:p>
            <w:pPr>
              <w:rPr>
                <w:sz w:val="2"/>
                <w:szCs w:val="2"/>
              </w:rPr>
            </w:pPr>
          </w:p>
        </w:tc>
        <w:tc>
          <w:tcPr>
            <w:tcW w:w="537" w:type="dxa"/>
            <w:tcBorders>
              <w:top w:val="nil"/>
              <w:bottom w:val="nil"/>
            </w:tcBorders>
          </w:tcPr>
          <w:p>
            <w:pPr>
              <w:pStyle w:val="8"/>
              <w:rPr>
                <w:rFonts w:ascii="Times New Roman"/>
                <w:sz w:val="8"/>
              </w:rPr>
            </w:pPr>
          </w:p>
        </w:tc>
        <w:tc>
          <w:tcPr>
            <w:tcW w:w="537" w:type="dxa"/>
            <w:vMerge w:val="continue"/>
            <w:tcBorders>
              <w:top w:val="nil"/>
            </w:tcBorders>
          </w:tcPr>
          <w:p>
            <w:pPr>
              <w:rPr>
                <w:sz w:val="2"/>
                <w:szCs w:val="2"/>
              </w:rPr>
            </w:pPr>
          </w:p>
        </w:tc>
        <w:tc>
          <w:tcPr>
            <w:tcW w:w="537" w:type="dxa"/>
            <w:tcBorders>
              <w:top w:val="nil"/>
              <w:bottom w:val="nil"/>
            </w:tcBorders>
          </w:tcPr>
          <w:p>
            <w:pPr>
              <w:pStyle w:val="8"/>
              <w:rPr>
                <w:rFonts w:ascii="Times New Roman"/>
                <w:sz w:val="8"/>
              </w:rPr>
            </w:pPr>
          </w:p>
        </w:tc>
        <w:tc>
          <w:tcPr>
            <w:tcW w:w="537" w:type="dxa"/>
            <w:vMerge w:val="continue"/>
            <w:tcBorders>
              <w:top w:val="nil"/>
            </w:tcBorders>
          </w:tcPr>
          <w:p>
            <w:pPr>
              <w:rPr>
                <w:sz w:val="2"/>
                <w:szCs w:val="2"/>
              </w:rPr>
            </w:pPr>
          </w:p>
        </w:tc>
        <w:tc>
          <w:tcPr>
            <w:tcW w:w="890" w:type="dxa"/>
            <w:tcBorders>
              <w:top w:val="nil"/>
              <w:bottom w:val="nil"/>
            </w:tcBorders>
          </w:tcPr>
          <w:p>
            <w:pPr>
              <w:pStyle w:val="8"/>
              <w:rPr>
                <w:rFonts w:ascii="Times New Roman"/>
                <w:sz w:val="8"/>
              </w:rPr>
            </w:pPr>
          </w:p>
        </w:tc>
        <w:tc>
          <w:tcPr>
            <w:tcW w:w="1850" w:type="dxa"/>
            <w:vMerge w:val="continue"/>
            <w:tcBorders>
              <w:top w:val="nil"/>
            </w:tcBorders>
          </w:tcPr>
          <w:p>
            <w:pPr>
              <w:rPr>
                <w:sz w:val="2"/>
                <w:szCs w:val="2"/>
              </w:rPr>
            </w:pPr>
          </w:p>
        </w:tc>
        <w:tc>
          <w:tcPr>
            <w:tcW w:w="986" w:type="dxa"/>
            <w:tcBorders>
              <w:top w:val="nil"/>
              <w:bottom w:val="nil"/>
            </w:tcBorders>
          </w:tcPr>
          <w:p>
            <w:pPr>
              <w:pStyle w:val="8"/>
              <w:rPr>
                <w:rFonts w:ascii="Times New Roman"/>
                <w:sz w:val="8"/>
              </w:rPr>
            </w:pPr>
          </w:p>
        </w:tc>
        <w:tc>
          <w:tcPr>
            <w:tcW w:w="2098" w:type="dxa"/>
            <w:tcBorders>
              <w:top w:val="nil"/>
              <w:bottom w:val="nil"/>
            </w:tcBorders>
          </w:tcPr>
          <w:p>
            <w:pPr>
              <w:pStyle w:val="8"/>
              <w:rPr>
                <w:rFonts w:ascii="Times New Roman"/>
                <w:sz w:val="8"/>
              </w:rPr>
            </w:pPr>
          </w:p>
        </w:tc>
        <w:tc>
          <w:tcPr>
            <w:tcW w:w="801"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307" w:hRule="atLeast"/>
        </w:trPr>
        <w:tc>
          <w:tcPr>
            <w:tcW w:w="352" w:type="dxa"/>
            <w:tcBorders>
              <w:top w:val="nil"/>
              <w:bottom w:val="nil"/>
            </w:tcBorders>
          </w:tcPr>
          <w:p>
            <w:pPr>
              <w:pStyle w:val="8"/>
              <w:rPr>
                <w:rFonts w:ascii="Times New Roman"/>
                <w:sz w:val="12"/>
              </w:rPr>
            </w:pPr>
          </w:p>
        </w:tc>
        <w:tc>
          <w:tcPr>
            <w:tcW w:w="641" w:type="dxa"/>
            <w:tcBorders>
              <w:top w:val="nil"/>
              <w:bottom w:val="nil"/>
            </w:tcBorders>
          </w:tcPr>
          <w:p>
            <w:pPr>
              <w:pStyle w:val="8"/>
              <w:rPr>
                <w:rFonts w:ascii="Times New Roman"/>
                <w:sz w:val="12"/>
              </w:rPr>
            </w:pPr>
          </w:p>
        </w:tc>
        <w:tc>
          <w:tcPr>
            <w:tcW w:w="1377" w:type="dxa"/>
            <w:tcBorders>
              <w:top w:val="nil"/>
              <w:bottom w:val="nil"/>
            </w:tcBorders>
          </w:tcPr>
          <w:p>
            <w:pPr>
              <w:pStyle w:val="8"/>
              <w:rPr>
                <w:rFonts w:ascii="Times New Roman"/>
                <w:sz w:val="12"/>
              </w:rPr>
            </w:pPr>
          </w:p>
        </w:tc>
        <w:tc>
          <w:tcPr>
            <w:tcW w:w="1041" w:type="dxa"/>
            <w:tcBorders>
              <w:top w:val="nil"/>
              <w:bottom w:val="nil"/>
            </w:tcBorders>
          </w:tcPr>
          <w:p>
            <w:pPr>
              <w:pStyle w:val="8"/>
              <w:rPr>
                <w:rFonts w:ascii="Times New Roman"/>
                <w:sz w:val="12"/>
              </w:rPr>
            </w:pPr>
          </w:p>
        </w:tc>
        <w:tc>
          <w:tcPr>
            <w:tcW w:w="809" w:type="dxa"/>
            <w:tcBorders>
              <w:top w:val="nil"/>
              <w:bottom w:val="nil"/>
            </w:tcBorders>
          </w:tcPr>
          <w:p>
            <w:pPr>
              <w:pStyle w:val="8"/>
              <w:rPr>
                <w:rFonts w:ascii="Times New Roman"/>
                <w:sz w:val="12"/>
              </w:rPr>
            </w:pPr>
          </w:p>
        </w:tc>
        <w:tc>
          <w:tcPr>
            <w:tcW w:w="1377" w:type="dxa"/>
            <w:tcBorders>
              <w:top w:val="nil"/>
              <w:bottom w:val="nil"/>
            </w:tcBorders>
          </w:tcPr>
          <w:p>
            <w:pPr>
              <w:pStyle w:val="8"/>
              <w:spacing w:line="147" w:lineRule="exact"/>
              <w:ind w:left="18"/>
              <w:rPr>
                <w:sz w:val="12"/>
              </w:rPr>
            </w:pPr>
            <w:r>
              <w:rPr>
                <w:w w:val="105"/>
                <w:sz w:val="12"/>
              </w:rPr>
              <w:t>准、省定标准）</w:t>
            </w:r>
            <w:r>
              <w:rPr>
                <w:rFonts w:ascii="Times New Roman" w:hAnsi="Times New Roman" w:eastAsia="Times New Roman"/>
                <w:w w:val="105"/>
                <w:sz w:val="12"/>
              </w:rPr>
              <w:t>·</w:t>
            </w:r>
            <w:r>
              <w:rPr>
                <w:w w:val="105"/>
                <w:sz w:val="12"/>
              </w:rPr>
              <w:t>识别程</w:t>
            </w:r>
          </w:p>
          <w:p>
            <w:pPr>
              <w:pStyle w:val="8"/>
              <w:spacing w:before="4" w:line="136" w:lineRule="exact"/>
              <w:ind w:left="18"/>
              <w:rPr>
                <w:sz w:val="12"/>
              </w:rPr>
            </w:pPr>
            <w:r>
              <w:rPr>
                <w:w w:val="105"/>
                <w:sz w:val="12"/>
              </w:rPr>
              <w:t>序</w:t>
            </w:r>
            <w:r>
              <w:rPr>
                <w:rFonts w:ascii="Times New Roman" w:eastAsia="Times New Roman"/>
                <w:w w:val="105"/>
                <w:sz w:val="12"/>
              </w:rPr>
              <w:t>(</w:t>
            </w:r>
            <w:r>
              <w:rPr>
                <w:w w:val="105"/>
                <w:sz w:val="12"/>
              </w:rPr>
              <w:t>农户申请、民主评议</w:t>
            </w:r>
          </w:p>
        </w:tc>
        <w:tc>
          <w:tcPr>
            <w:tcW w:w="1889" w:type="dxa"/>
            <w:tcBorders>
              <w:top w:val="nil"/>
              <w:bottom w:val="nil"/>
            </w:tcBorders>
          </w:tcPr>
          <w:p>
            <w:pPr>
              <w:pStyle w:val="8"/>
              <w:spacing w:line="147" w:lineRule="exact"/>
              <w:ind w:left="17"/>
              <w:rPr>
                <w:sz w:val="12"/>
              </w:rPr>
            </w:pPr>
            <w:r>
              <w:rPr>
                <w:rFonts w:ascii="Times New Roman" w:eastAsia="Times New Roman"/>
                <w:w w:val="105"/>
                <w:sz w:val="12"/>
              </w:rPr>
              <w:t>1</w:t>
            </w:r>
            <w:r>
              <w:rPr>
                <w:w w:val="105"/>
                <w:sz w:val="12"/>
              </w:rPr>
              <w:t>、贫困人口识别标准</w:t>
            </w:r>
          </w:p>
          <w:p>
            <w:pPr>
              <w:pStyle w:val="8"/>
              <w:spacing w:before="4" w:line="136" w:lineRule="exact"/>
              <w:ind w:left="17"/>
              <w:rPr>
                <w:sz w:val="12"/>
              </w:rPr>
            </w:pPr>
            <w:r>
              <w:rPr>
                <w:rFonts w:ascii="Times New Roman" w:eastAsia="Times New Roman"/>
                <w:w w:val="105"/>
                <w:sz w:val="12"/>
              </w:rPr>
              <w:t>2</w:t>
            </w:r>
            <w:r>
              <w:rPr>
                <w:w w:val="105"/>
                <w:sz w:val="12"/>
              </w:rPr>
              <w:t>、贫困人口识别程序</w:t>
            </w:r>
          </w:p>
        </w:tc>
        <w:tc>
          <w:tcPr>
            <w:tcW w:w="1001" w:type="dxa"/>
            <w:tcBorders>
              <w:top w:val="nil"/>
              <w:bottom w:val="nil"/>
            </w:tcBorders>
          </w:tcPr>
          <w:p>
            <w:pPr>
              <w:pStyle w:val="8"/>
              <w:rPr>
                <w:rFonts w:ascii="Times New Roman"/>
                <w:sz w:val="12"/>
              </w:rPr>
            </w:pPr>
          </w:p>
        </w:tc>
        <w:tc>
          <w:tcPr>
            <w:tcW w:w="1001" w:type="dxa"/>
            <w:tcBorders>
              <w:top w:val="nil"/>
              <w:bottom w:val="nil"/>
            </w:tcBorders>
          </w:tcPr>
          <w:p>
            <w:pPr>
              <w:pStyle w:val="8"/>
              <w:rPr>
                <w:rFonts w:ascii="Times New Roman"/>
                <w:sz w:val="12"/>
              </w:rPr>
            </w:pPr>
          </w:p>
        </w:tc>
        <w:tc>
          <w:tcPr>
            <w:tcW w:w="1001" w:type="dxa"/>
            <w:vMerge w:val="continue"/>
            <w:tcBorders>
              <w:top w:val="nil"/>
            </w:tcBorders>
          </w:tcPr>
          <w:p>
            <w:pPr>
              <w:rPr>
                <w:sz w:val="2"/>
                <w:szCs w:val="2"/>
              </w:rPr>
            </w:pPr>
          </w:p>
        </w:tc>
        <w:tc>
          <w:tcPr>
            <w:tcW w:w="537" w:type="dxa"/>
            <w:tcBorders>
              <w:top w:val="nil"/>
              <w:bottom w:val="nil"/>
            </w:tcBorders>
          </w:tcPr>
          <w:p>
            <w:pPr>
              <w:pStyle w:val="8"/>
              <w:rPr>
                <w:rFonts w:ascii="Times New Roman"/>
                <w:sz w:val="12"/>
              </w:rPr>
            </w:pPr>
          </w:p>
        </w:tc>
        <w:tc>
          <w:tcPr>
            <w:tcW w:w="537" w:type="dxa"/>
            <w:vMerge w:val="continue"/>
            <w:tcBorders>
              <w:top w:val="nil"/>
            </w:tcBorders>
          </w:tcPr>
          <w:p>
            <w:pPr>
              <w:rPr>
                <w:sz w:val="2"/>
                <w:szCs w:val="2"/>
              </w:rPr>
            </w:pPr>
          </w:p>
        </w:tc>
        <w:tc>
          <w:tcPr>
            <w:tcW w:w="537" w:type="dxa"/>
            <w:tcBorders>
              <w:top w:val="nil"/>
              <w:bottom w:val="nil"/>
            </w:tcBorders>
          </w:tcPr>
          <w:p>
            <w:pPr>
              <w:pStyle w:val="8"/>
              <w:rPr>
                <w:rFonts w:ascii="Times New Roman"/>
                <w:sz w:val="12"/>
              </w:rPr>
            </w:pPr>
          </w:p>
        </w:tc>
        <w:tc>
          <w:tcPr>
            <w:tcW w:w="537" w:type="dxa"/>
            <w:vMerge w:val="continue"/>
            <w:tcBorders>
              <w:top w:val="nil"/>
            </w:tcBorders>
          </w:tcPr>
          <w:p>
            <w:pPr>
              <w:rPr>
                <w:sz w:val="2"/>
                <w:szCs w:val="2"/>
              </w:rPr>
            </w:pPr>
          </w:p>
        </w:tc>
        <w:tc>
          <w:tcPr>
            <w:tcW w:w="890" w:type="dxa"/>
            <w:tcBorders>
              <w:top w:val="nil"/>
              <w:bottom w:val="nil"/>
            </w:tcBorders>
          </w:tcPr>
          <w:p>
            <w:pPr>
              <w:pStyle w:val="8"/>
              <w:rPr>
                <w:rFonts w:ascii="Times New Roman"/>
                <w:sz w:val="12"/>
              </w:rPr>
            </w:pPr>
          </w:p>
        </w:tc>
        <w:tc>
          <w:tcPr>
            <w:tcW w:w="1850" w:type="dxa"/>
            <w:vMerge w:val="continue"/>
            <w:tcBorders>
              <w:top w:val="nil"/>
            </w:tcBorders>
          </w:tcPr>
          <w:p>
            <w:pPr>
              <w:rPr>
                <w:sz w:val="2"/>
                <w:szCs w:val="2"/>
              </w:rPr>
            </w:pPr>
          </w:p>
        </w:tc>
        <w:tc>
          <w:tcPr>
            <w:tcW w:w="986" w:type="dxa"/>
            <w:tcBorders>
              <w:top w:val="nil"/>
              <w:bottom w:val="nil"/>
            </w:tcBorders>
          </w:tcPr>
          <w:p>
            <w:pPr>
              <w:pStyle w:val="8"/>
              <w:rPr>
                <w:rFonts w:ascii="Times New Roman"/>
                <w:sz w:val="12"/>
              </w:rPr>
            </w:pPr>
          </w:p>
        </w:tc>
        <w:tc>
          <w:tcPr>
            <w:tcW w:w="2098" w:type="dxa"/>
            <w:tcBorders>
              <w:top w:val="nil"/>
              <w:bottom w:val="nil"/>
            </w:tcBorders>
          </w:tcPr>
          <w:p>
            <w:pPr>
              <w:pStyle w:val="8"/>
              <w:rPr>
                <w:rFonts w:ascii="Times New Roman"/>
                <w:sz w:val="12"/>
              </w:rPr>
            </w:pPr>
          </w:p>
        </w:tc>
        <w:tc>
          <w:tcPr>
            <w:tcW w:w="801"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42" w:hRule="atLeast"/>
        </w:trPr>
        <w:tc>
          <w:tcPr>
            <w:tcW w:w="352" w:type="dxa"/>
            <w:tcBorders>
              <w:top w:val="nil"/>
              <w:bottom w:val="nil"/>
            </w:tcBorders>
          </w:tcPr>
          <w:p>
            <w:pPr>
              <w:pStyle w:val="8"/>
              <w:rPr>
                <w:rFonts w:ascii="Times New Roman"/>
                <w:sz w:val="8"/>
              </w:rPr>
            </w:pPr>
          </w:p>
        </w:tc>
        <w:tc>
          <w:tcPr>
            <w:tcW w:w="641" w:type="dxa"/>
            <w:tcBorders>
              <w:top w:val="nil"/>
              <w:bottom w:val="nil"/>
            </w:tcBorders>
          </w:tcPr>
          <w:p>
            <w:pPr>
              <w:pStyle w:val="8"/>
              <w:rPr>
                <w:rFonts w:ascii="Times New Roman"/>
                <w:sz w:val="8"/>
              </w:rPr>
            </w:pPr>
          </w:p>
        </w:tc>
        <w:tc>
          <w:tcPr>
            <w:tcW w:w="1377" w:type="dxa"/>
            <w:tcBorders>
              <w:top w:val="nil"/>
              <w:bottom w:val="nil"/>
            </w:tcBorders>
          </w:tcPr>
          <w:p>
            <w:pPr>
              <w:pStyle w:val="8"/>
              <w:rPr>
                <w:rFonts w:ascii="Times New Roman"/>
                <w:sz w:val="8"/>
              </w:rPr>
            </w:pPr>
          </w:p>
        </w:tc>
        <w:tc>
          <w:tcPr>
            <w:tcW w:w="1041" w:type="dxa"/>
            <w:tcBorders>
              <w:top w:val="nil"/>
              <w:bottom w:val="nil"/>
            </w:tcBorders>
          </w:tcPr>
          <w:p>
            <w:pPr>
              <w:pStyle w:val="8"/>
              <w:rPr>
                <w:rFonts w:ascii="Times New Roman"/>
                <w:sz w:val="8"/>
              </w:rPr>
            </w:pPr>
          </w:p>
        </w:tc>
        <w:tc>
          <w:tcPr>
            <w:tcW w:w="809" w:type="dxa"/>
            <w:tcBorders>
              <w:top w:val="nil"/>
              <w:bottom w:val="nil"/>
            </w:tcBorders>
          </w:tcPr>
          <w:p>
            <w:pPr>
              <w:pStyle w:val="8"/>
              <w:rPr>
                <w:rFonts w:ascii="Times New Roman"/>
                <w:sz w:val="8"/>
              </w:rPr>
            </w:pPr>
          </w:p>
        </w:tc>
        <w:tc>
          <w:tcPr>
            <w:tcW w:w="1377" w:type="dxa"/>
            <w:tcBorders>
              <w:top w:val="nil"/>
              <w:bottom w:val="nil"/>
            </w:tcBorders>
          </w:tcPr>
          <w:p>
            <w:pPr>
              <w:pStyle w:val="8"/>
              <w:spacing w:line="123" w:lineRule="exact"/>
              <w:ind w:left="18"/>
              <w:rPr>
                <w:sz w:val="12"/>
              </w:rPr>
            </w:pPr>
            <w:r>
              <w:rPr>
                <w:w w:val="105"/>
                <w:sz w:val="12"/>
              </w:rPr>
              <w:t>、公示公告、逐级审</w:t>
            </w:r>
          </w:p>
        </w:tc>
        <w:tc>
          <w:tcPr>
            <w:tcW w:w="1889" w:type="dxa"/>
            <w:tcBorders>
              <w:top w:val="nil"/>
              <w:bottom w:val="nil"/>
            </w:tcBorders>
          </w:tcPr>
          <w:p>
            <w:pPr>
              <w:pStyle w:val="8"/>
              <w:rPr>
                <w:rFonts w:ascii="Times New Roman"/>
                <w:sz w:val="8"/>
              </w:rPr>
            </w:pPr>
          </w:p>
        </w:tc>
        <w:tc>
          <w:tcPr>
            <w:tcW w:w="1001" w:type="dxa"/>
            <w:tcBorders>
              <w:top w:val="nil"/>
              <w:bottom w:val="nil"/>
            </w:tcBorders>
          </w:tcPr>
          <w:p>
            <w:pPr>
              <w:pStyle w:val="8"/>
              <w:rPr>
                <w:rFonts w:ascii="Times New Roman"/>
                <w:sz w:val="8"/>
              </w:rPr>
            </w:pPr>
          </w:p>
        </w:tc>
        <w:tc>
          <w:tcPr>
            <w:tcW w:w="1001" w:type="dxa"/>
            <w:tcBorders>
              <w:top w:val="nil"/>
              <w:bottom w:val="nil"/>
            </w:tcBorders>
          </w:tcPr>
          <w:p>
            <w:pPr>
              <w:pStyle w:val="8"/>
              <w:rPr>
                <w:rFonts w:ascii="Times New Roman"/>
                <w:sz w:val="8"/>
              </w:rPr>
            </w:pPr>
          </w:p>
        </w:tc>
        <w:tc>
          <w:tcPr>
            <w:tcW w:w="1001" w:type="dxa"/>
            <w:vMerge w:val="continue"/>
            <w:tcBorders>
              <w:top w:val="nil"/>
            </w:tcBorders>
          </w:tcPr>
          <w:p>
            <w:pPr>
              <w:rPr>
                <w:sz w:val="2"/>
                <w:szCs w:val="2"/>
              </w:rPr>
            </w:pPr>
          </w:p>
        </w:tc>
        <w:tc>
          <w:tcPr>
            <w:tcW w:w="537" w:type="dxa"/>
            <w:tcBorders>
              <w:top w:val="nil"/>
              <w:bottom w:val="nil"/>
            </w:tcBorders>
          </w:tcPr>
          <w:p>
            <w:pPr>
              <w:pStyle w:val="8"/>
              <w:rPr>
                <w:rFonts w:ascii="Times New Roman"/>
                <w:sz w:val="8"/>
              </w:rPr>
            </w:pPr>
          </w:p>
        </w:tc>
        <w:tc>
          <w:tcPr>
            <w:tcW w:w="537" w:type="dxa"/>
            <w:vMerge w:val="continue"/>
            <w:tcBorders>
              <w:top w:val="nil"/>
            </w:tcBorders>
          </w:tcPr>
          <w:p>
            <w:pPr>
              <w:rPr>
                <w:sz w:val="2"/>
                <w:szCs w:val="2"/>
              </w:rPr>
            </w:pPr>
          </w:p>
        </w:tc>
        <w:tc>
          <w:tcPr>
            <w:tcW w:w="537" w:type="dxa"/>
            <w:tcBorders>
              <w:top w:val="nil"/>
              <w:bottom w:val="nil"/>
            </w:tcBorders>
          </w:tcPr>
          <w:p>
            <w:pPr>
              <w:pStyle w:val="8"/>
              <w:rPr>
                <w:rFonts w:ascii="Times New Roman"/>
                <w:sz w:val="8"/>
              </w:rPr>
            </w:pPr>
          </w:p>
        </w:tc>
        <w:tc>
          <w:tcPr>
            <w:tcW w:w="537" w:type="dxa"/>
            <w:vMerge w:val="continue"/>
            <w:tcBorders>
              <w:top w:val="nil"/>
            </w:tcBorders>
          </w:tcPr>
          <w:p>
            <w:pPr>
              <w:rPr>
                <w:sz w:val="2"/>
                <w:szCs w:val="2"/>
              </w:rPr>
            </w:pPr>
          </w:p>
        </w:tc>
        <w:tc>
          <w:tcPr>
            <w:tcW w:w="890" w:type="dxa"/>
            <w:tcBorders>
              <w:top w:val="nil"/>
              <w:bottom w:val="nil"/>
            </w:tcBorders>
          </w:tcPr>
          <w:p>
            <w:pPr>
              <w:pStyle w:val="8"/>
              <w:rPr>
                <w:rFonts w:ascii="Times New Roman"/>
                <w:sz w:val="8"/>
              </w:rPr>
            </w:pPr>
          </w:p>
        </w:tc>
        <w:tc>
          <w:tcPr>
            <w:tcW w:w="1850" w:type="dxa"/>
            <w:vMerge w:val="continue"/>
            <w:tcBorders>
              <w:top w:val="nil"/>
            </w:tcBorders>
          </w:tcPr>
          <w:p>
            <w:pPr>
              <w:rPr>
                <w:sz w:val="2"/>
                <w:szCs w:val="2"/>
              </w:rPr>
            </w:pPr>
          </w:p>
        </w:tc>
        <w:tc>
          <w:tcPr>
            <w:tcW w:w="986" w:type="dxa"/>
            <w:tcBorders>
              <w:top w:val="nil"/>
              <w:bottom w:val="nil"/>
            </w:tcBorders>
          </w:tcPr>
          <w:p>
            <w:pPr>
              <w:pStyle w:val="8"/>
              <w:rPr>
                <w:rFonts w:ascii="Times New Roman"/>
                <w:sz w:val="8"/>
              </w:rPr>
            </w:pPr>
          </w:p>
        </w:tc>
        <w:tc>
          <w:tcPr>
            <w:tcW w:w="2098" w:type="dxa"/>
            <w:tcBorders>
              <w:top w:val="nil"/>
              <w:bottom w:val="nil"/>
            </w:tcBorders>
          </w:tcPr>
          <w:p>
            <w:pPr>
              <w:pStyle w:val="8"/>
              <w:rPr>
                <w:rFonts w:ascii="Times New Roman"/>
                <w:sz w:val="8"/>
              </w:rPr>
            </w:pPr>
          </w:p>
        </w:tc>
        <w:tc>
          <w:tcPr>
            <w:tcW w:w="801"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58" w:hRule="atLeast"/>
        </w:trPr>
        <w:tc>
          <w:tcPr>
            <w:tcW w:w="352" w:type="dxa"/>
            <w:tcBorders>
              <w:top w:val="nil"/>
              <w:bottom w:val="nil"/>
            </w:tcBorders>
          </w:tcPr>
          <w:p>
            <w:pPr>
              <w:pStyle w:val="8"/>
              <w:rPr>
                <w:rFonts w:ascii="Times New Roman"/>
                <w:sz w:val="10"/>
              </w:rPr>
            </w:pPr>
          </w:p>
        </w:tc>
        <w:tc>
          <w:tcPr>
            <w:tcW w:w="641" w:type="dxa"/>
            <w:tcBorders>
              <w:top w:val="nil"/>
              <w:bottom w:val="nil"/>
            </w:tcBorders>
          </w:tcPr>
          <w:p>
            <w:pPr>
              <w:pStyle w:val="8"/>
              <w:rPr>
                <w:rFonts w:ascii="Times New Roman"/>
                <w:sz w:val="10"/>
              </w:rPr>
            </w:pPr>
          </w:p>
        </w:tc>
        <w:tc>
          <w:tcPr>
            <w:tcW w:w="1377" w:type="dxa"/>
            <w:tcBorders>
              <w:top w:val="nil"/>
              <w:bottom w:val="nil"/>
            </w:tcBorders>
          </w:tcPr>
          <w:p>
            <w:pPr>
              <w:pStyle w:val="8"/>
              <w:rPr>
                <w:rFonts w:ascii="Times New Roman"/>
                <w:sz w:val="10"/>
              </w:rPr>
            </w:pPr>
          </w:p>
        </w:tc>
        <w:tc>
          <w:tcPr>
            <w:tcW w:w="1041" w:type="dxa"/>
            <w:tcBorders>
              <w:top w:val="nil"/>
              <w:bottom w:val="nil"/>
            </w:tcBorders>
          </w:tcPr>
          <w:p>
            <w:pPr>
              <w:pStyle w:val="8"/>
              <w:rPr>
                <w:rFonts w:ascii="Times New Roman"/>
                <w:sz w:val="10"/>
              </w:rPr>
            </w:pPr>
          </w:p>
        </w:tc>
        <w:tc>
          <w:tcPr>
            <w:tcW w:w="809" w:type="dxa"/>
            <w:tcBorders>
              <w:top w:val="nil"/>
              <w:bottom w:val="nil"/>
            </w:tcBorders>
          </w:tcPr>
          <w:p>
            <w:pPr>
              <w:pStyle w:val="8"/>
              <w:rPr>
                <w:rFonts w:ascii="Times New Roman"/>
                <w:sz w:val="10"/>
              </w:rPr>
            </w:pPr>
          </w:p>
        </w:tc>
        <w:tc>
          <w:tcPr>
            <w:tcW w:w="1377" w:type="dxa"/>
            <w:tcBorders>
              <w:top w:val="nil"/>
              <w:bottom w:val="nil"/>
            </w:tcBorders>
          </w:tcPr>
          <w:p>
            <w:pPr>
              <w:pStyle w:val="8"/>
              <w:spacing w:line="139" w:lineRule="exact"/>
              <w:ind w:left="18"/>
              <w:rPr>
                <w:sz w:val="12"/>
              </w:rPr>
            </w:pPr>
            <w:r>
              <w:rPr>
                <w:w w:val="105"/>
                <w:sz w:val="12"/>
              </w:rPr>
              <w:t>核）</w:t>
            </w:r>
          </w:p>
        </w:tc>
        <w:tc>
          <w:tcPr>
            <w:tcW w:w="1889" w:type="dxa"/>
            <w:tcBorders>
              <w:top w:val="nil"/>
              <w:bottom w:val="nil"/>
            </w:tcBorders>
          </w:tcPr>
          <w:p>
            <w:pPr>
              <w:pStyle w:val="8"/>
              <w:rPr>
                <w:rFonts w:ascii="Times New Roman"/>
                <w:sz w:val="10"/>
              </w:rPr>
            </w:pPr>
          </w:p>
        </w:tc>
        <w:tc>
          <w:tcPr>
            <w:tcW w:w="1001" w:type="dxa"/>
            <w:tcBorders>
              <w:top w:val="nil"/>
              <w:bottom w:val="nil"/>
            </w:tcBorders>
          </w:tcPr>
          <w:p>
            <w:pPr>
              <w:pStyle w:val="8"/>
              <w:rPr>
                <w:rFonts w:ascii="Times New Roman"/>
                <w:sz w:val="10"/>
              </w:rPr>
            </w:pPr>
          </w:p>
        </w:tc>
        <w:tc>
          <w:tcPr>
            <w:tcW w:w="1001" w:type="dxa"/>
            <w:tcBorders>
              <w:top w:val="nil"/>
              <w:bottom w:val="nil"/>
            </w:tcBorders>
          </w:tcPr>
          <w:p>
            <w:pPr>
              <w:pStyle w:val="8"/>
              <w:rPr>
                <w:rFonts w:ascii="Times New Roman"/>
                <w:sz w:val="10"/>
              </w:rPr>
            </w:pPr>
          </w:p>
        </w:tc>
        <w:tc>
          <w:tcPr>
            <w:tcW w:w="1001" w:type="dxa"/>
            <w:vMerge w:val="continue"/>
            <w:tcBorders>
              <w:top w:val="nil"/>
            </w:tcBorders>
          </w:tcPr>
          <w:p>
            <w:pPr>
              <w:rPr>
                <w:sz w:val="2"/>
                <w:szCs w:val="2"/>
              </w:rPr>
            </w:pPr>
          </w:p>
        </w:tc>
        <w:tc>
          <w:tcPr>
            <w:tcW w:w="537" w:type="dxa"/>
            <w:tcBorders>
              <w:top w:val="nil"/>
              <w:bottom w:val="nil"/>
            </w:tcBorders>
          </w:tcPr>
          <w:p>
            <w:pPr>
              <w:pStyle w:val="8"/>
              <w:rPr>
                <w:rFonts w:ascii="Times New Roman"/>
                <w:sz w:val="10"/>
              </w:rPr>
            </w:pPr>
          </w:p>
        </w:tc>
        <w:tc>
          <w:tcPr>
            <w:tcW w:w="537" w:type="dxa"/>
            <w:vMerge w:val="continue"/>
            <w:tcBorders>
              <w:top w:val="nil"/>
            </w:tcBorders>
          </w:tcPr>
          <w:p>
            <w:pPr>
              <w:rPr>
                <w:sz w:val="2"/>
                <w:szCs w:val="2"/>
              </w:rPr>
            </w:pPr>
          </w:p>
        </w:tc>
        <w:tc>
          <w:tcPr>
            <w:tcW w:w="537" w:type="dxa"/>
            <w:tcBorders>
              <w:top w:val="nil"/>
              <w:bottom w:val="nil"/>
            </w:tcBorders>
          </w:tcPr>
          <w:p>
            <w:pPr>
              <w:pStyle w:val="8"/>
              <w:rPr>
                <w:rFonts w:ascii="Times New Roman"/>
                <w:sz w:val="10"/>
              </w:rPr>
            </w:pPr>
          </w:p>
        </w:tc>
        <w:tc>
          <w:tcPr>
            <w:tcW w:w="537" w:type="dxa"/>
            <w:vMerge w:val="continue"/>
            <w:tcBorders>
              <w:top w:val="nil"/>
            </w:tcBorders>
          </w:tcPr>
          <w:p>
            <w:pPr>
              <w:rPr>
                <w:sz w:val="2"/>
                <w:szCs w:val="2"/>
              </w:rPr>
            </w:pPr>
          </w:p>
        </w:tc>
        <w:tc>
          <w:tcPr>
            <w:tcW w:w="890" w:type="dxa"/>
            <w:tcBorders>
              <w:top w:val="nil"/>
              <w:bottom w:val="nil"/>
            </w:tcBorders>
          </w:tcPr>
          <w:p>
            <w:pPr>
              <w:pStyle w:val="8"/>
              <w:rPr>
                <w:rFonts w:ascii="Times New Roman"/>
                <w:sz w:val="10"/>
              </w:rPr>
            </w:pPr>
          </w:p>
        </w:tc>
        <w:tc>
          <w:tcPr>
            <w:tcW w:w="1850" w:type="dxa"/>
            <w:vMerge w:val="continue"/>
            <w:tcBorders>
              <w:top w:val="nil"/>
            </w:tcBorders>
          </w:tcPr>
          <w:p>
            <w:pPr>
              <w:rPr>
                <w:sz w:val="2"/>
                <w:szCs w:val="2"/>
              </w:rPr>
            </w:pPr>
          </w:p>
        </w:tc>
        <w:tc>
          <w:tcPr>
            <w:tcW w:w="986" w:type="dxa"/>
            <w:tcBorders>
              <w:top w:val="nil"/>
              <w:bottom w:val="nil"/>
            </w:tcBorders>
          </w:tcPr>
          <w:p>
            <w:pPr>
              <w:pStyle w:val="8"/>
              <w:rPr>
                <w:rFonts w:ascii="Times New Roman"/>
                <w:sz w:val="10"/>
              </w:rPr>
            </w:pPr>
          </w:p>
        </w:tc>
        <w:tc>
          <w:tcPr>
            <w:tcW w:w="2098" w:type="dxa"/>
            <w:tcBorders>
              <w:top w:val="nil"/>
              <w:bottom w:val="nil"/>
            </w:tcBorders>
          </w:tcPr>
          <w:p>
            <w:pPr>
              <w:pStyle w:val="8"/>
              <w:rPr>
                <w:rFonts w:ascii="Times New Roman"/>
                <w:sz w:val="10"/>
              </w:rPr>
            </w:pPr>
          </w:p>
        </w:tc>
        <w:tc>
          <w:tcPr>
            <w:tcW w:w="801"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66" w:hRule="atLeast"/>
        </w:trPr>
        <w:tc>
          <w:tcPr>
            <w:tcW w:w="352" w:type="dxa"/>
            <w:tcBorders>
              <w:top w:val="nil"/>
              <w:bottom w:val="nil"/>
            </w:tcBorders>
          </w:tcPr>
          <w:p>
            <w:pPr>
              <w:pStyle w:val="8"/>
              <w:rPr>
                <w:rFonts w:ascii="Times New Roman"/>
                <w:sz w:val="10"/>
              </w:rPr>
            </w:pPr>
          </w:p>
        </w:tc>
        <w:tc>
          <w:tcPr>
            <w:tcW w:w="641" w:type="dxa"/>
            <w:tcBorders>
              <w:top w:val="nil"/>
              <w:bottom w:val="nil"/>
            </w:tcBorders>
          </w:tcPr>
          <w:p>
            <w:pPr>
              <w:pStyle w:val="8"/>
              <w:rPr>
                <w:rFonts w:ascii="Times New Roman"/>
                <w:sz w:val="10"/>
              </w:rPr>
            </w:pPr>
          </w:p>
        </w:tc>
        <w:tc>
          <w:tcPr>
            <w:tcW w:w="1377" w:type="dxa"/>
            <w:tcBorders>
              <w:top w:val="nil"/>
              <w:bottom w:val="nil"/>
            </w:tcBorders>
          </w:tcPr>
          <w:p>
            <w:pPr>
              <w:pStyle w:val="8"/>
              <w:rPr>
                <w:rFonts w:ascii="Times New Roman"/>
                <w:sz w:val="10"/>
              </w:rPr>
            </w:pPr>
          </w:p>
        </w:tc>
        <w:tc>
          <w:tcPr>
            <w:tcW w:w="1041" w:type="dxa"/>
            <w:tcBorders>
              <w:top w:val="nil"/>
              <w:bottom w:val="nil"/>
            </w:tcBorders>
          </w:tcPr>
          <w:p>
            <w:pPr>
              <w:pStyle w:val="8"/>
              <w:rPr>
                <w:rFonts w:ascii="Times New Roman"/>
                <w:sz w:val="10"/>
              </w:rPr>
            </w:pPr>
          </w:p>
        </w:tc>
        <w:tc>
          <w:tcPr>
            <w:tcW w:w="809" w:type="dxa"/>
            <w:tcBorders>
              <w:top w:val="nil"/>
              <w:bottom w:val="nil"/>
            </w:tcBorders>
          </w:tcPr>
          <w:p>
            <w:pPr>
              <w:pStyle w:val="8"/>
              <w:rPr>
                <w:rFonts w:ascii="Times New Roman"/>
                <w:sz w:val="10"/>
              </w:rPr>
            </w:pPr>
          </w:p>
        </w:tc>
        <w:tc>
          <w:tcPr>
            <w:tcW w:w="1377" w:type="dxa"/>
            <w:tcBorders>
              <w:top w:val="nil"/>
              <w:bottom w:val="nil"/>
            </w:tcBorders>
          </w:tcPr>
          <w:p>
            <w:pPr>
              <w:pStyle w:val="8"/>
              <w:rPr>
                <w:rFonts w:ascii="Times New Roman"/>
                <w:sz w:val="10"/>
              </w:rPr>
            </w:pPr>
          </w:p>
        </w:tc>
        <w:tc>
          <w:tcPr>
            <w:tcW w:w="1889" w:type="dxa"/>
            <w:tcBorders>
              <w:top w:val="nil"/>
              <w:bottom w:val="nil"/>
            </w:tcBorders>
          </w:tcPr>
          <w:p>
            <w:pPr>
              <w:pStyle w:val="8"/>
              <w:rPr>
                <w:rFonts w:ascii="Times New Roman"/>
                <w:sz w:val="10"/>
              </w:rPr>
            </w:pPr>
          </w:p>
        </w:tc>
        <w:tc>
          <w:tcPr>
            <w:tcW w:w="1001" w:type="dxa"/>
            <w:tcBorders>
              <w:top w:val="nil"/>
              <w:bottom w:val="nil"/>
            </w:tcBorders>
          </w:tcPr>
          <w:p>
            <w:pPr>
              <w:pStyle w:val="8"/>
              <w:rPr>
                <w:rFonts w:ascii="Times New Roman"/>
                <w:sz w:val="10"/>
              </w:rPr>
            </w:pPr>
          </w:p>
        </w:tc>
        <w:tc>
          <w:tcPr>
            <w:tcW w:w="1001" w:type="dxa"/>
            <w:tcBorders>
              <w:top w:val="nil"/>
              <w:bottom w:val="nil"/>
            </w:tcBorders>
          </w:tcPr>
          <w:p>
            <w:pPr>
              <w:pStyle w:val="8"/>
              <w:rPr>
                <w:rFonts w:ascii="Times New Roman"/>
                <w:sz w:val="10"/>
              </w:rPr>
            </w:pPr>
          </w:p>
        </w:tc>
        <w:tc>
          <w:tcPr>
            <w:tcW w:w="1001" w:type="dxa"/>
            <w:vMerge w:val="continue"/>
            <w:tcBorders>
              <w:top w:val="nil"/>
            </w:tcBorders>
          </w:tcPr>
          <w:p>
            <w:pPr>
              <w:rPr>
                <w:sz w:val="2"/>
                <w:szCs w:val="2"/>
              </w:rPr>
            </w:pPr>
          </w:p>
        </w:tc>
        <w:tc>
          <w:tcPr>
            <w:tcW w:w="537" w:type="dxa"/>
            <w:tcBorders>
              <w:top w:val="nil"/>
              <w:bottom w:val="nil"/>
            </w:tcBorders>
          </w:tcPr>
          <w:p>
            <w:pPr>
              <w:pStyle w:val="8"/>
              <w:rPr>
                <w:rFonts w:ascii="Times New Roman"/>
                <w:sz w:val="10"/>
              </w:rPr>
            </w:pPr>
          </w:p>
        </w:tc>
        <w:tc>
          <w:tcPr>
            <w:tcW w:w="537" w:type="dxa"/>
            <w:vMerge w:val="continue"/>
            <w:tcBorders>
              <w:top w:val="nil"/>
            </w:tcBorders>
          </w:tcPr>
          <w:p>
            <w:pPr>
              <w:rPr>
                <w:sz w:val="2"/>
                <w:szCs w:val="2"/>
              </w:rPr>
            </w:pPr>
          </w:p>
        </w:tc>
        <w:tc>
          <w:tcPr>
            <w:tcW w:w="537" w:type="dxa"/>
            <w:tcBorders>
              <w:top w:val="nil"/>
              <w:bottom w:val="nil"/>
            </w:tcBorders>
          </w:tcPr>
          <w:p>
            <w:pPr>
              <w:pStyle w:val="8"/>
              <w:rPr>
                <w:rFonts w:ascii="Times New Roman"/>
                <w:sz w:val="10"/>
              </w:rPr>
            </w:pPr>
          </w:p>
        </w:tc>
        <w:tc>
          <w:tcPr>
            <w:tcW w:w="537" w:type="dxa"/>
            <w:vMerge w:val="continue"/>
            <w:tcBorders>
              <w:top w:val="nil"/>
            </w:tcBorders>
          </w:tcPr>
          <w:p>
            <w:pPr>
              <w:rPr>
                <w:sz w:val="2"/>
                <w:szCs w:val="2"/>
              </w:rPr>
            </w:pPr>
          </w:p>
        </w:tc>
        <w:tc>
          <w:tcPr>
            <w:tcW w:w="890" w:type="dxa"/>
            <w:tcBorders>
              <w:top w:val="nil"/>
              <w:bottom w:val="nil"/>
            </w:tcBorders>
          </w:tcPr>
          <w:p>
            <w:pPr>
              <w:pStyle w:val="8"/>
              <w:rPr>
                <w:rFonts w:ascii="Times New Roman"/>
                <w:sz w:val="10"/>
              </w:rPr>
            </w:pPr>
          </w:p>
        </w:tc>
        <w:tc>
          <w:tcPr>
            <w:tcW w:w="1850" w:type="dxa"/>
            <w:vMerge w:val="continue"/>
            <w:tcBorders>
              <w:top w:val="nil"/>
            </w:tcBorders>
          </w:tcPr>
          <w:p>
            <w:pPr>
              <w:rPr>
                <w:sz w:val="2"/>
                <w:szCs w:val="2"/>
              </w:rPr>
            </w:pPr>
          </w:p>
        </w:tc>
        <w:tc>
          <w:tcPr>
            <w:tcW w:w="986" w:type="dxa"/>
            <w:tcBorders>
              <w:top w:val="nil"/>
              <w:bottom w:val="nil"/>
            </w:tcBorders>
          </w:tcPr>
          <w:p>
            <w:pPr>
              <w:pStyle w:val="8"/>
              <w:rPr>
                <w:rFonts w:ascii="Times New Roman"/>
                <w:sz w:val="10"/>
              </w:rPr>
            </w:pPr>
          </w:p>
        </w:tc>
        <w:tc>
          <w:tcPr>
            <w:tcW w:w="2098" w:type="dxa"/>
            <w:tcBorders>
              <w:top w:val="nil"/>
              <w:bottom w:val="nil"/>
            </w:tcBorders>
          </w:tcPr>
          <w:p>
            <w:pPr>
              <w:pStyle w:val="8"/>
              <w:tabs>
                <w:tab w:val="left" w:pos="822"/>
              </w:tabs>
              <w:spacing w:before="17" w:line="129" w:lineRule="exact"/>
              <w:ind w:left="11"/>
              <w:rPr>
                <w:sz w:val="12"/>
              </w:rPr>
            </w:pPr>
            <w:r>
              <w:rPr>
                <w:rFonts w:ascii="Times New Roman" w:hAnsi="Times New Roman" w:eastAsia="Times New Roman"/>
                <w:w w:val="105"/>
                <w:sz w:val="12"/>
              </w:rPr>
              <w:t>□</w:t>
            </w:r>
            <w:r>
              <w:rPr>
                <w:w w:val="105"/>
                <w:sz w:val="12"/>
              </w:rPr>
              <w:t>政府网站</w:t>
            </w:r>
            <w:r>
              <w:rPr>
                <w:w w:val="105"/>
                <w:sz w:val="12"/>
              </w:rPr>
              <w:tab/>
            </w:r>
            <w:r>
              <w:rPr>
                <w:rFonts w:ascii="Times New Roman" w:hAnsi="Times New Roman" w:eastAsia="Times New Roman"/>
                <w:w w:val="105"/>
                <w:sz w:val="12"/>
              </w:rPr>
              <w:t>□</w:t>
            </w:r>
            <w:r>
              <w:rPr>
                <w:w w:val="105"/>
                <w:sz w:val="12"/>
              </w:rPr>
              <w:t>政府公报</w:t>
            </w:r>
          </w:p>
        </w:tc>
        <w:tc>
          <w:tcPr>
            <w:tcW w:w="801"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32" w:hRule="atLeast"/>
        </w:trPr>
        <w:tc>
          <w:tcPr>
            <w:tcW w:w="352" w:type="dxa"/>
            <w:vMerge w:val="restart"/>
            <w:tcBorders>
              <w:top w:val="nil"/>
              <w:bottom w:val="nil"/>
            </w:tcBorders>
          </w:tcPr>
          <w:p>
            <w:pPr>
              <w:pStyle w:val="8"/>
              <w:rPr>
                <w:rFonts w:ascii="Times New Roman"/>
                <w:sz w:val="8"/>
              </w:rPr>
            </w:pPr>
          </w:p>
        </w:tc>
        <w:tc>
          <w:tcPr>
            <w:tcW w:w="641" w:type="dxa"/>
            <w:vMerge w:val="restart"/>
            <w:tcBorders>
              <w:top w:val="nil"/>
              <w:bottom w:val="nil"/>
            </w:tcBorders>
          </w:tcPr>
          <w:p>
            <w:pPr>
              <w:pStyle w:val="8"/>
              <w:rPr>
                <w:rFonts w:ascii="Times New Roman"/>
                <w:sz w:val="8"/>
              </w:rPr>
            </w:pPr>
          </w:p>
        </w:tc>
        <w:tc>
          <w:tcPr>
            <w:tcW w:w="1377" w:type="dxa"/>
            <w:vMerge w:val="restart"/>
            <w:tcBorders>
              <w:top w:val="nil"/>
              <w:bottom w:val="nil"/>
            </w:tcBorders>
          </w:tcPr>
          <w:p>
            <w:pPr>
              <w:pStyle w:val="8"/>
              <w:rPr>
                <w:rFonts w:ascii="Times New Roman"/>
                <w:sz w:val="8"/>
              </w:rPr>
            </w:pPr>
          </w:p>
        </w:tc>
        <w:tc>
          <w:tcPr>
            <w:tcW w:w="1041" w:type="dxa"/>
            <w:vMerge w:val="restart"/>
            <w:tcBorders>
              <w:top w:val="nil"/>
              <w:bottom w:val="nil"/>
            </w:tcBorders>
          </w:tcPr>
          <w:p>
            <w:pPr>
              <w:pStyle w:val="8"/>
              <w:rPr>
                <w:rFonts w:ascii="Times New Roman"/>
                <w:sz w:val="8"/>
              </w:rPr>
            </w:pPr>
          </w:p>
        </w:tc>
        <w:tc>
          <w:tcPr>
            <w:tcW w:w="809" w:type="dxa"/>
            <w:vMerge w:val="restart"/>
            <w:tcBorders>
              <w:top w:val="nil"/>
              <w:bottom w:val="nil"/>
            </w:tcBorders>
          </w:tcPr>
          <w:p>
            <w:pPr>
              <w:pStyle w:val="8"/>
              <w:rPr>
                <w:rFonts w:ascii="Times New Roman"/>
                <w:sz w:val="8"/>
              </w:rPr>
            </w:pPr>
          </w:p>
        </w:tc>
        <w:tc>
          <w:tcPr>
            <w:tcW w:w="1377" w:type="dxa"/>
            <w:tcBorders>
              <w:top w:val="nil"/>
            </w:tcBorders>
          </w:tcPr>
          <w:p>
            <w:pPr>
              <w:pStyle w:val="8"/>
              <w:rPr>
                <w:rFonts w:ascii="Times New Roman"/>
                <w:sz w:val="2"/>
              </w:rPr>
            </w:pPr>
          </w:p>
        </w:tc>
        <w:tc>
          <w:tcPr>
            <w:tcW w:w="1889" w:type="dxa"/>
            <w:tcBorders>
              <w:top w:val="nil"/>
            </w:tcBorders>
          </w:tcPr>
          <w:p>
            <w:pPr>
              <w:pStyle w:val="8"/>
              <w:rPr>
                <w:rFonts w:ascii="Times New Roman"/>
                <w:sz w:val="2"/>
              </w:rPr>
            </w:pPr>
          </w:p>
        </w:tc>
        <w:tc>
          <w:tcPr>
            <w:tcW w:w="1001" w:type="dxa"/>
            <w:vMerge w:val="restart"/>
            <w:tcBorders>
              <w:top w:val="nil"/>
              <w:bottom w:val="nil"/>
            </w:tcBorders>
          </w:tcPr>
          <w:p>
            <w:pPr>
              <w:pStyle w:val="8"/>
              <w:rPr>
                <w:rFonts w:ascii="Times New Roman"/>
                <w:sz w:val="8"/>
              </w:rPr>
            </w:pPr>
          </w:p>
        </w:tc>
        <w:tc>
          <w:tcPr>
            <w:tcW w:w="1001" w:type="dxa"/>
            <w:vMerge w:val="restart"/>
            <w:tcBorders>
              <w:top w:val="nil"/>
              <w:bottom w:val="nil"/>
            </w:tcBorders>
          </w:tcPr>
          <w:p>
            <w:pPr>
              <w:pStyle w:val="8"/>
              <w:rPr>
                <w:rFonts w:ascii="Times New Roman"/>
                <w:sz w:val="8"/>
              </w:rPr>
            </w:pPr>
          </w:p>
        </w:tc>
        <w:tc>
          <w:tcPr>
            <w:tcW w:w="1001" w:type="dxa"/>
            <w:vMerge w:val="continue"/>
            <w:tcBorders>
              <w:top w:val="nil"/>
            </w:tcBorders>
          </w:tcPr>
          <w:p>
            <w:pPr>
              <w:rPr>
                <w:sz w:val="2"/>
                <w:szCs w:val="2"/>
              </w:rPr>
            </w:pPr>
          </w:p>
        </w:tc>
        <w:tc>
          <w:tcPr>
            <w:tcW w:w="537" w:type="dxa"/>
            <w:vMerge w:val="restart"/>
            <w:tcBorders>
              <w:top w:val="nil"/>
              <w:bottom w:val="nil"/>
            </w:tcBorders>
          </w:tcPr>
          <w:p>
            <w:pPr>
              <w:pStyle w:val="8"/>
              <w:rPr>
                <w:rFonts w:ascii="Times New Roman"/>
                <w:sz w:val="8"/>
              </w:rPr>
            </w:pPr>
          </w:p>
        </w:tc>
        <w:tc>
          <w:tcPr>
            <w:tcW w:w="537" w:type="dxa"/>
            <w:vMerge w:val="continue"/>
            <w:tcBorders>
              <w:top w:val="nil"/>
            </w:tcBorders>
          </w:tcPr>
          <w:p>
            <w:pPr>
              <w:rPr>
                <w:sz w:val="2"/>
                <w:szCs w:val="2"/>
              </w:rPr>
            </w:pPr>
          </w:p>
        </w:tc>
        <w:tc>
          <w:tcPr>
            <w:tcW w:w="537" w:type="dxa"/>
            <w:vMerge w:val="restart"/>
            <w:tcBorders>
              <w:top w:val="nil"/>
              <w:bottom w:val="nil"/>
            </w:tcBorders>
          </w:tcPr>
          <w:p>
            <w:pPr>
              <w:pStyle w:val="8"/>
              <w:rPr>
                <w:rFonts w:ascii="Times New Roman"/>
                <w:sz w:val="8"/>
              </w:rPr>
            </w:pPr>
          </w:p>
        </w:tc>
        <w:tc>
          <w:tcPr>
            <w:tcW w:w="537" w:type="dxa"/>
            <w:vMerge w:val="continue"/>
            <w:tcBorders>
              <w:top w:val="nil"/>
            </w:tcBorders>
          </w:tcPr>
          <w:p>
            <w:pPr>
              <w:rPr>
                <w:sz w:val="2"/>
                <w:szCs w:val="2"/>
              </w:rPr>
            </w:pPr>
          </w:p>
        </w:tc>
        <w:tc>
          <w:tcPr>
            <w:tcW w:w="890" w:type="dxa"/>
            <w:vMerge w:val="restart"/>
            <w:tcBorders>
              <w:top w:val="nil"/>
              <w:bottom w:val="nil"/>
            </w:tcBorders>
          </w:tcPr>
          <w:p>
            <w:pPr>
              <w:pStyle w:val="8"/>
              <w:rPr>
                <w:rFonts w:ascii="Times New Roman"/>
                <w:sz w:val="8"/>
              </w:rPr>
            </w:pPr>
          </w:p>
        </w:tc>
        <w:tc>
          <w:tcPr>
            <w:tcW w:w="1850" w:type="dxa"/>
            <w:vMerge w:val="continue"/>
            <w:tcBorders>
              <w:top w:val="nil"/>
            </w:tcBorders>
          </w:tcPr>
          <w:p>
            <w:pPr>
              <w:rPr>
                <w:sz w:val="2"/>
                <w:szCs w:val="2"/>
              </w:rPr>
            </w:pPr>
          </w:p>
        </w:tc>
        <w:tc>
          <w:tcPr>
            <w:tcW w:w="986" w:type="dxa"/>
            <w:vMerge w:val="restart"/>
            <w:tcBorders>
              <w:top w:val="nil"/>
              <w:bottom w:val="nil"/>
            </w:tcBorders>
          </w:tcPr>
          <w:p>
            <w:pPr>
              <w:pStyle w:val="8"/>
              <w:spacing w:before="7" w:line="117" w:lineRule="exact"/>
              <w:ind w:left="40"/>
              <w:rPr>
                <w:sz w:val="12"/>
              </w:rPr>
            </w:pPr>
            <w:r>
              <w:rPr>
                <w:w w:val="105"/>
                <w:sz w:val="12"/>
              </w:rPr>
              <w:t>各区县（市）政</w:t>
            </w:r>
          </w:p>
        </w:tc>
        <w:tc>
          <w:tcPr>
            <w:tcW w:w="2098" w:type="dxa"/>
            <w:vMerge w:val="restart"/>
            <w:tcBorders>
              <w:top w:val="nil"/>
              <w:bottom w:val="nil"/>
            </w:tcBorders>
          </w:tcPr>
          <w:p>
            <w:pPr>
              <w:pStyle w:val="8"/>
              <w:tabs>
                <w:tab w:val="left" w:pos="822"/>
              </w:tabs>
              <w:spacing w:line="125" w:lineRule="exact"/>
              <w:ind w:left="11"/>
              <w:rPr>
                <w:sz w:val="12"/>
              </w:rPr>
            </w:pPr>
            <w:r>
              <w:rPr>
                <w:rFonts w:ascii="Times New Roman" w:hAnsi="Times New Roman" w:eastAsia="Times New Roman"/>
                <w:w w:val="105"/>
                <w:sz w:val="12"/>
              </w:rPr>
              <w:t>□</w:t>
            </w:r>
            <w:r>
              <w:rPr>
                <w:w w:val="105"/>
                <w:sz w:val="12"/>
              </w:rPr>
              <w:t>两微一端</w:t>
            </w:r>
            <w:r>
              <w:rPr>
                <w:w w:val="105"/>
                <w:sz w:val="12"/>
              </w:rPr>
              <w:tab/>
            </w:r>
            <w:r>
              <w:rPr>
                <w:rFonts w:ascii="Times New Roman" w:hAnsi="Times New Roman" w:eastAsia="Times New Roman"/>
                <w:w w:val="105"/>
                <w:sz w:val="12"/>
              </w:rPr>
              <w:t>□</w:t>
            </w:r>
            <w:r>
              <w:rPr>
                <w:w w:val="105"/>
                <w:sz w:val="12"/>
              </w:rPr>
              <w:t>发布会</w:t>
            </w:r>
            <w:r>
              <w:rPr>
                <w:rFonts w:ascii="Times New Roman" w:hAnsi="Times New Roman" w:eastAsia="Times New Roman"/>
                <w:w w:val="105"/>
                <w:sz w:val="12"/>
              </w:rPr>
              <w:t>/</w:t>
            </w:r>
            <w:r>
              <w:rPr>
                <w:w w:val="105"/>
                <w:sz w:val="12"/>
              </w:rPr>
              <w:t>听证会</w:t>
            </w:r>
          </w:p>
        </w:tc>
        <w:tc>
          <w:tcPr>
            <w:tcW w:w="801"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98" w:hRule="atLeast"/>
        </w:trPr>
        <w:tc>
          <w:tcPr>
            <w:tcW w:w="352" w:type="dxa"/>
            <w:vMerge w:val="continue"/>
            <w:tcBorders>
              <w:top w:val="nil"/>
              <w:bottom w:val="nil"/>
            </w:tcBorders>
          </w:tcPr>
          <w:p>
            <w:pPr>
              <w:rPr>
                <w:sz w:val="2"/>
                <w:szCs w:val="2"/>
              </w:rPr>
            </w:pPr>
          </w:p>
        </w:tc>
        <w:tc>
          <w:tcPr>
            <w:tcW w:w="641" w:type="dxa"/>
            <w:vMerge w:val="continue"/>
            <w:tcBorders>
              <w:top w:val="nil"/>
              <w:bottom w:val="nil"/>
            </w:tcBorders>
          </w:tcPr>
          <w:p>
            <w:pPr>
              <w:rPr>
                <w:sz w:val="2"/>
                <w:szCs w:val="2"/>
              </w:rPr>
            </w:pPr>
          </w:p>
        </w:tc>
        <w:tc>
          <w:tcPr>
            <w:tcW w:w="1377" w:type="dxa"/>
            <w:vMerge w:val="continue"/>
            <w:tcBorders>
              <w:top w:val="nil"/>
              <w:bottom w:val="nil"/>
            </w:tcBorders>
          </w:tcPr>
          <w:p>
            <w:pPr>
              <w:rPr>
                <w:sz w:val="2"/>
                <w:szCs w:val="2"/>
              </w:rPr>
            </w:pPr>
          </w:p>
        </w:tc>
        <w:tc>
          <w:tcPr>
            <w:tcW w:w="1041" w:type="dxa"/>
            <w:vMerge w:val="continue"/>
            <w:tcBorders>
              <w:top w:val="nil"/>
              <w:bottom w:val="nil"/>
            </w:tcBorders>
          </w:tcPr>
          <w:p>
            <w:pPr>
              <w:rPr>
                <w:sz w:val="2"/>
                <w:szCs w:val="2"/>
              </w:rPr>
            </w:pPr>
          </w:p>
        </w:tc>
        <w:tc>
          <w:tcPr>
            <w:tcW w:w="809" w:type="dxa"/>
            <w:vMerge w:val="continue"/>
            <w:tcBorders>
              <w:top w:val="nil"/>
              <w:bottom w:val="nil"/>
            </w:tcBorders>
          </w:tcPr>
          <w:p>
            <w:pPr>
              <w:rPr>
                <w:sz w:val="2"/>
                <w:szCs w:val="2"/>
              </w:rPr>
            </w:pPr>
          </w:p>
        </w:tc>
        <w:tc>
          <w:tcPr>
            <w:tcW w:w="1377" w:type="dxa"/>
            <w:tcBorders>
              <w:bottom w:val="nil"/>
            </w:tcBorders>
          </w:tcPr>
          <w:p>
            <w:pPr>
              <w:pStyle w:val="8"/>
              <w:rPr>
                <w:rFonts w:ascii="Times New Roman"/>
                <w:sz w:val="4"/>
              </w:rPr>
            </w:pPr>
          </w:p>
        </w:tc>
        <w:tc>
          <w:tcPr>
            <w:tcW w:w="1889" w:type="dxa"/>
            <w:tcBorders>
              <w:bottom w:val="nil"/>
            </w:tcBorders>
          </w:tcPr>
          <w:p>
            <w:pPr>
              <w:pStyle w:val="8"/>
              <w:rPr>
                <w:rFonts w:ascii="Times New Roman"/>
                <w:sz w:val="4"/>
              </w:rPr>
            </w:pPr>
          </w:p>
        </w:tc>
        <w:tc>
          <w:tcPr>
            <w:tcW w:w="1001" w:type="dxa"/>
            <w:vMerge w:val="continue"/>
            <w:tcBorders>
              <w:top w:val="nil"/>
              <w:bottom w:val="nil"/>
            </w:tcBorders>
          </w:tcPr>
          <w:p>
            <w:pPr>
              <w:rPr>
                <w:sz w:val="2"/>
                <w:szCs w:val="2"/>
              </w:rPr>
            </w:pPr>
          </w:p>
        </w:tc>
        <w:tc>
          <w:tcPr>
            <w:tcW w:w="1001" w:type="dxa"/>
            <w:vMerge w:val="continue"/>
            <w:tcBorders>
              <w:top w:val="nil"/>
              <w:bottom w:val="nil"/>
            </w:tcBorders>
          </w:tcPr>
          <w:p>
            <w:pPr>
              <w:rPr>
                <w:sz w:val="2"/>
                <w:szCs w:val="2"/>
              </w:rPr>
            </w:pPr>
          </w:p>
        </w:tc>
        <w:tc>
          <w:tcPr>
            <w:tcW w:w="1001" w:type="dxa"/>
            <w:vMerge w:val="continue"/>
            <w:tcBorders>
              <w:top w:val="nil"/>
            </w:tcBorders>
          </w:tcPr>
          <w:p>
            <w:pPr>
              <w:rPr>
                <w:sz w:val="2"/>
                <w:szCs w:val="2"/>
              </w:rPr>
            </w:pPr>
          </w:p>
        </w:tc>
        <w:tc>
          <w:tcPr>
            <w:tcW w:w="537" w:type="dxa"/>
            <w:vMerge w:val="continue"/>
            <w:tcBorders>
              <w:top w:val="nil"/>
              <w:bottom w:val="nil"/>
            </w:tcBorders>
          </w:tcPr>
          <w:p>
            <w:pPr>
              <w:rPr>
                <w:sz w:val="2"/>
                <w:szCs w:val="2"/>
              </w:rPr>
            </w:pPr>
          </w:p>
        </w:tc>
        <w:tc>
          <w:tcPr>
            <w:tcW w:w="537" w:type="dxa"/>
            <w:vMerge w:val="continue"/>
            <w:tcBorders>
              <w:top w:val="nil"/>
            </w:tcBorders>
          </w:tcPr>
          <w:p>
            <w:pPr>
              <w:rPr>
                <w:sz w:val="2"/>
                <w:szCs w:val="2"/>
              </w:rPr>
            </w:pPr>
          </w:p>
        </w:tc>
        <w:tc>
          <w:tcPr>
            <w:tcW w:w="537" w:type="dxa"/>
            <w:vMerge w:val="continue"/>
            <w:tcBorders>
              <w:top w:val="nil"/>
              <w:bottom w:val="nil"/>
            </w:tcBorders>
          </w:tcPr>
          <w:p>
            <w:pPr>
              <w:rPr>
                <w:sz w:val="2"/>
                <w:szCs w:val="2"/>
              </w:rPr>
            </w:pPr>
          </w:p>
        </w:tc>
        <w:tc>
          <w:tcPr>
            <w:tcW w:w="537" w:type="dxa"/>
            <w:vMerge w:val="continue"/>
            <w:tcBorders>
              <w:top w:val="nil"/>
            </w:tcBorders>
          </w:tcPr>
          <w:p>
            <w:pPr>
              <w:rPr>
                <w:sz w:val="2"/>
                <w:szCs w:val="2"/>
              </w:rPr>
            </w:pPr>
          </w:p>
        </w:tc>
        <w:tc>
          <w:tcPr>
            <w:tcW w:w="890" w:type="dxa"/>
            <w:vMerge w:val="continue"/>
            <w:tcBorders>
              <w:top w:val="nil"/>
              <w:bottom w:val="nil"/>
            </w:tcBorders>
          </w:tcPr>
          <w:p>
            <w:pPr>
              <w:rPr>
                <w:sz w:val="2"/>
                <w:szCs w:val="2"/>
              </w:rPr>
            </w:pPr>
          </w:p>
        </w:tc>
        <w:tc>
          <w:tcPr>
            <w:tcW w:w="1850" w:type="dxa"/>
            <w:vMerge w:val="continue"/>
            <w:tcBorders>
              <w:top w:val="nil"/>
            </w:tcBorders>
          </w:tcPr>
          <w:p>
            <w:pPr>
              <w:rPr>
                <w:sz w:val="2"/>
                <w:szCs w:val="2"/>
              </w:rPr>
            </w:pPr>
          </w:p>
        </w:tc>
        <w:tc>
          <w:tcPr>
            <w:tcW w:w="986" w:type="dxa"/>
            <w:vMerge w:val="continue"/>
            <w:tcBorders>
              <w:top w:val="nil"/>
              <w:bottom w:val="nil"/>
            </w:tcBorders>
          </w:tcPr>
          <w:p>
            <w:pPr>
              <w:rPr>
                <w:sz w:val="2"/>
                <w:szCs w:val="2"/>
              </w:rPr>
            </w:pPr>
          </w:p>
        </w:tc>
        <w:tc>
          <w:tcPr>
            <w:tcW w:w="2098" w:type="dxa"/>
            <w:vMerge w:val="continue"/>
            <w:tcBorders>
              <w:top w:val="nil"/>
              <w:bottom w:val="nil"/>
            </w:tcBorders>
          </w:tcPr>
          <w:p>
            <w:pPr>
              <w:rPr>
                <w:sz w:val="2"/>
                <w:szCs w:val="2"/>
              </w:rPr>
            </w:pPr>
          </w:p>
        </w:tc>
        <w:tc>
          <w:tcPr>
            <w:tcW w:w="801"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42" w:hRule="atLeast"/>
        </w:trPr>
        <w:tc>
          <w:tcPr>
            <w:tcW w:w="352" w:type="dxa"/>
            <w:tcBorders>
              <w:top w:val="nil"/>
              <w:bottom w:val="nil"/>
            </w:tcBorders>
          </w:tcPr>
          <w:p>
            <w:pPr>
              <w:pStyle w:val="8"/>
              <w:rPr>
                <w:rFonts w:ascii="Times New Roman"/>
                <w:sz w:val="8"/>
              </w:rPr>
            </w:pPr>
          </w:p>
        </w:tc>
        <w:tc>
          <w:tcPr>
            <w:tcW w:w="641" w:type="dxa"/>
            <w:tcBorders>
              <w:top w:val="nil"/>
              <w:bottom w:val="nil"/>
            </w:tcBorders>
          </w:tcPr>
          <w:p>
            <w:pPr>
              <w:pStyle w:val="8"/>
              <w:rPr>
                <w:rFonts w:ascii="Times New Roman"/>
                <w:sz w:val="8"/>
              </w:rPr>
            </w:pPr>
          </w:p>
        </w:tc>
        <w:tc>
          <w:tcPr>
            <w:tcW w:w="1377" w:type="dxa"/>
            <w:tcBorders>
              <w:top w:val="nil"/>
              <w:bottom w:val="nil"/>
            </w:tcBorders>
          </w:tcPr>
          <w:p>
            <w:pPr>
              <w:pStyle w:val="8"/>
              <w:rPr>
                <w:rFonts w:ascii="Times New Roman"/>
                <w:sz w:val="8"/>
              </w:rPr>
            </w:pPr>
          </w:p>
        </w:tc>
        <w:tc>
          <w:tcPr>
            <w:tcW w:w="1041" w:type="dxa"/>
            <w:tcBorders>
              <w:top w:val="nil"/>
              <w:bottom w:val="nil"/>
            </w:tcBorders>
          </w:tcPr>
          <w:p>
            <w:pPr>
              <w:pStyle w:val="8"/>
              <w:rPr>
                <w:rFonts w:ascii="Times New Roman"/>
                <w:sz w:val="8"/>
              </w:rPr>
            </w:pPr>
          </w:p>
        </w:tc>
        <w:tc>
          <w:tcPr>
            <w:tcW w:w="809" w:type="dxa"/>
            <w:tcBorders>
              <w:top w:val="nil"/>
              <w:bottom w:val="nil"/>
            </w:tcBorders>
          </w:tcPr>
          <w:p>
            <w:pPr>
              <w:pStyle w:val="8"/>
              <w:rPr>
                <w:rFonts w:ascii="Times New Roman"/>
                <w:sz w:val="8"/>
              </w:rPr>
            </w:pPr>
          </w:p>
        </w:tc>
        <w:tc>
          <w:tcPr>
            <w:tcW w:w="1377" w:type="dxa"/>
            <w:tcBorders>
              <w:top w:val="nil"/>
              <w:bottom w:val="nil"/>
            </w:tcBorders>
          </w:tcPr>
          <w:p>
            <w:pPr>
              <w:pStyle w:val="8"/>
              <w:rPr>
                <w:rFonts w:ascii="Times New Roman"/>
                <w:sz w:val="8"/>
              </w:rPr>
            </w:pPr>
          </w:p>
        </w:tc>
        <w:tc>
          <w:tcPr>
            <w:tcW w:w="1889" w:type="dxa"/>
            <w:tcBorders>
              <w:top w:val="nil"/>
              <w:bottom w:val="nil"/>
            </w:tcBorders>
          </w:tcPr>
          <w:p>
            <w:pPr>
              <w:pStyle w:val="8"/>
              <w:rPr>
                <w:rFonts w:ascii="Times New Roman"/>
                <w:sz w:val="8"/>
              </w:rPr>
            </w:pPr>
          </w:p>
        </w:tc>
        <w:tc>
          <w:tcPr>
            <w:tcW w:w="1001" w:type="dxa"/>
            <w:tcBorders>
              <w:top w:val="nil"/>
              <w:bottom w:val="nil"/>
            </w:tcBorders>
          </w:tcPr>
          <w:p>
            <w:pPr>
              <w:pStyle w:val="8"/>
              <w:spacing w:before="4" w:line="118" w:lineRule="exact"/>
              <w:ind w:left="37" w:right="24"/>
              <w:jc w:val="center"/>
              <w:rPr>
                <w:sz w:val="12"/>
              </w:rPr>
            </w:pPr>
            <w:r>
              <w:rPr>
                <w:w w:val="105"/>
                <w:sz w:val="12"/>
              </w:rPr>
              <w:t>《国务院扶贫办</w:t>
            </w:r>
          </w:p>
        </w:tc>
        <w:tc>
          <w:tcPr>
            <w:tcW w:w="1001" w:type="dxa"/>
            <w:tcBorders>
              <w:top w:val="nil"/>
              <w:bottom w:val="nil"/>
            </w:tcBorders>
          </w:tcPr>
          <w:p>
            <w:pPr>
              <w:pStyle w:val="8"/>
              <w:spacing w:before="3" w:line="119" w:lineRule="exact"/>
              <w:ind w:left="51" w:right="39"/>
              <w:jc w:val="center"/>
              <w:rPr>
                <w:sz w:val="12"/>
              </w:rPr>
            </w:pPr>
            <w:r>
              <w:rPr>
                <w:w w:val="105"/>
                <w:sz w:val="12"/>
              </w:rPr>
              <w:t>信息形成（变</w:t>
            </w:r>
          </w:p>
        </w:tc>
        <w:tc>
          <w:tcPr>
            <w:tcW w:w="1001" w:type="dxa"/>
            <w:vMerge w:val="continue"/>
            <w:tcBorders>
              <w:top w:val="nil"/>
            </w:tcBorders>
          </w:tcPr>
          <w:p>
            <w:pPr>
              <w:rPr>
                <w:sz w:val="2"/>
                <w:szCs w:val="2"/>
              </w:rPr>
            </w:pPr>
          </w:p>
        </w:tc>
        <w:tc>
          <w:tcPr>
            <w:tcW w:w="537" w:type="dxa"/>
            <w:tcBorders>
              <w:top w:val="nil"/>
              <w:bottom w:val="nil"/>
            </w:tcBorders>
          </w:tcPr>
          <w:p>
            <w:pPr>
              <w:pStyle w:val="8"/>
              <w:rPr>
                <w:rFonts w:ascii="Times New Roman"/>
                <w:sz w:val="8"/>
              </w:rPr>
            </w:pPr>
          </w:p>
        </w:tc>
        <w:tc>
          <w:tcPr>
            <w:tcW w:w="537" w:type="dxa"/>
            <w:vMerge w:val="continue"/>
            <w:tcBorders>
              <w:top w:val="nil"/>
            </w:tcBorders>
          </w:tcPr>
          <w:p>
            <w:pPr>
              <w:rPr>
                <w:sz w:val="2"/>
                <w:szCs w:val="2"/>
              </w:rPr>
            </w:pPr>
          </w:p>
        </w:tc>
        <w:tc>
          <w:tcPr>
            <w:tcW w:w="537" w:type="dxa"/>
            <w:tcBorders>
              <w:top w:val="nil"/>
              <w:bottom w:val="nil"/>
            </w:tcBorders>
          </w:tcPr>
          <w:p>
            <w:pPr>
              <w:pStyle w:val="8"/>
              <w:rPr>
                <w:rFonts w:ascii="Times New Roman"/>
                <w:sz w:val="8"/>
              </w:rPr>
            </w:pPr>
          </w:p>
        </w:tc>
        <w:tc>
          <w:tcPr>
            <w:tcW w:w="537" w:type="dxa"/>
            <w:vMerge w:val="continue"/>
            <w:tcBorders>
              <w:top w:val="nil"/>
            </w:tcBorders>
          </w:tcPr>
          <w:p>
            <w:pPr>
              <w:rPr>
                <w:sz w:val="2"/>
                <w:szCs w:val="2"/>
              </w:rPr>
            </w:pPr>
          </w:p>
        </w:tc>
        <w:tc>
          <w:tcPr>
            <w:tcW w:w="890" w:type="dxa"/>
            <w:tcBorders>
              <w:top w:val="nil"/>
              <w:bottom w:val="nil"/>
            </w:tcBorders>
          </w:tcPr>
          <w:p>
            <w:pPr>
              <w:pStyle w:val="8"/>
              <w:rPr>
                <w:rFonts w:ascii="Times New Roman"/>
                <w:sz w:val="8"/>
              </w:rPr>
            </w:pPr>
          </w:p>
        </w:tc>
        <w:tc>
          <w:tcPr>
            <w:tcW w:w="1850" w:type="dxa"/>
            <w:vMerge w:val="continue"/>
            <w:tcBorders>
              <w:top w:val="nil"/>
            </w:tcBorders>
          </w:tcPr>
          <w:p>
            <w:pPr>
              <w:rPr>
                <w:sz w:val="2"/>
                <w:szCs w:val="2"/>
              </w:rPr>
            </w:pPr>
          </w:p>
        </w:tc>
        <w:tc>
          <w:tcPr>
            <w:tcW w:w="986" w:type="dxa"/>
            <w:tcBorders>
              <w:top w:val="nil"/>
              <w:bottom w:val="nil"/>
            </w:tcBorders>
          </w:tcPr>
          <w:p>
            <w:pPr>
              <w:pStyle w:val="8"/>
              <w:spacing w:before="4" w:line="118" w:lineRule="exact"/>
              <w:ind w:right="35"/>
              <w:jc w:val="right"/>
              <w:rPr>
                <w:sz w:val="12"/>
              </w:rPr>
            </w:pPr>
            <w:r>
              <w:rPr>
                <w:w w:val="105"/>
                <w:sz w:val="12"/>
              </w:rPr>
              <w:t>府组织下辖乡镇</w:t>
            </w:r>
          </w:p>
        </w:tc>
        <w:tc>
          <w:tcPr>
            <w:tcW w:w="2098" w:type="dxa"/>
            <w:tcBorders>
              <w:top w:val="nil"/>
              <w:bottom w:val="nil"/>
            </w:tcBorders>
          </w:tcPr>
          <w:p>
            <w:pPr>
              <w:pStyle w:val="8"/>
              <w:tabs>
                <w:tab w:val="left" w:pos="822"/>
              </w:tabs>
              <w:spacing w:line="123" w:lineRule="exact"/>
              <w:ind w:left="11"/>
              <w:rPr>
                <w:sz w:val="12"/>
              </w:rPr>
            </w:pPr>
            <w:r>
              <w:rPr>
                <w:rFonts w:ascii="Times New Roman" w:hAnsi="Times New Roman" w:eastAsia="Times New Roman"/>
                <w:w w:val="105"/>
                <w:sz w:val="12"/>
              </w:rPr>
              <w:t>□</w:t>
            </w:r>
            <w:r>
              <w:rPr>
                <w:w w:val="105"/>
                <w:sz w:val="12"/>
              </w:rPr>
              <w:t>广播电视</w:t>
            </w:r>
            <w:r>
              <w:rPr>
                <w:w w:val="105"/>
                <w:sz w:val="12"/>
              </w:rPr>
              <w:tab/>
            </w:r>
            <w:r>
              <w:rPr>
                <w:rFonts w:ascii="Times New Roman" w:hAnsi="Times New Roman" w:eastAsia="Times New Roman"/>
                <w:w w:val="105"/>
                <w:sz w:val="12"/>
              </w:rPr>
              <w:t>□</w:t>
            </w:r>
            <w:r>
              <w:rPr>
                <w:w w:val="105"/>
                <w:sz w:val="12"/>
              </w:rPr>
              <w:t>纸质媒体</w:t>
            </w:r>
          </w:p>
        </w:tc>
        <w:tc>
          <w:tcPr>
            <w:tcW w:w="801"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42" w:hRule="atLeast"/>
        </w:trPr>
        <w:tc>
          <w:tcPr>
            <w:tcW w:w="352" w:type="dxa"/>
            <w:tcBorders>
              <w:top w:val="nil"/>
              <w:bottom w:val="nil"/>
            </w:tcBorders>
          </w:tcPr>
          <w:p>
            <w:pPr>
              <w:pStyle w:val="8"/>
              <w:spacing w:before="1" w:line="121" w:lineRule="exact"/>
              <w:ind w:left="147"/>
              <w:rPr>
                <w:rFonts w:ascii="Times New Roman"/>
                <w:sz w:val="12"/>
              </w:rPr>
            </w:pPr>
            <w:r>
              <w:rPr>
                <w:rFonts w:ascii="Times New Roman"/>
                <w:w w:val="105"/>
                <w:sz w:val="12"/>
              </w:rPr>
              <w:t>4</w:t>
            </w:r>
          </w:p>
        </w:tc>
        <w:tc>
          <w:tcPr>
            <w:tcW w:w="641" w:type="dxa"/>
            <w:tcBorders>
              <w:top w:val="nil"/>
              <w:bottom w:val="nil"/>
            </w:tcBorders>
          </w:tcPr>
          <w:p>
            <w:pPr>
              <w:pStyle w:val="8"/>
              <w:rPr>
                <w:rFonts w:ascii="Times New Roman"/>
                <w:sz w:val="8"/>
              </w:rPr>
            </w:pPr>
          </w:p>
        </w:tc>
        <w:tc>
          <w:tcPr>
            <w:tcW w:w="1377" w:type="dxa"/>
            <w:tcBorders>
              <w:top w:val="nil"/>
              <w:bottom w:val="nil"/>
            </w:tcBorders>
          </w:tcPr>
          <w:p>
            <w:pPr>
              <w:pStyle w:val="8"/>
              <w:spacing w:before="3" w:line="119" w:lineRule="exact"/>
              <w:ind w:left="49" w:right="32"/>
              <w:jc w:val="center"/>
              <w:rPr>
                <w:sz w:val="12"/>
              </w:rPr>
            </w:pPr>
            <w:r>
              <w:rPr>
                <w:w w:val="105"/>
                <w:sz w:val="12"/>
              </w:rPr>
              <w:t>贫困人口识别</w:t>
            </w:r>
          </w:p>
        </w:tc>
        <w:tc>
          <w:tcPr>
            <w:tcW w:w="1041" w:type="dxa"/>
            <w:tcBorders>
              <w:top w:val="nil"/>
              <w:bottom w:val="nil"/>
            </w:tcBorders>
          </w:tcPr>
          <w:p>
            <w:pPr>
              <w:pStyle w:val="8"/>
              <w:spacing w:before="3" w:line="119" w:lineRule="exact"/>
              <w:ind w:left="60" w:right="43"/>
              <w:jc w:val="center"/>
              <w:rPr>
                <w:sz w:val="12"/>
              </w:rPr>
            </w:pPr>
            <w:r>
              <w:rPr>
                <w:w w:val="105"/>
                <w:sz w:val="12"/>
              </w:rPr>
              <w:t>政务服务事项</w:t>
            </w:r>
          </w:p>
        </w:tc>
        <w:tc>
          <w:tcPr>
            <w:tcW w:w="809" w:type="dxa"/>
            <w:tcBorders>
              <w:top w:val="nil"/>
              <w:bottom w:val="nil"/>
            </w:tcBorders>
          </w:tcPr>
          <w:p>
            <w:pPr>
              <w:pStyle w:val="8"/>
              <w:spacing w:before="3" w:line="119" w:lineRule="exact"/>
              <w:ind w:left="150"/>
              <w:rPr>
                <w:sz w:val="12"/>
              </w:rPr>
            </w:pPr>
            <w:r>
              <w:rPr>
                <w:w w:val="105"/>
                <w:sz w:val="12"/>
              </w:rPr>
              <w:t>精准识别</w:t>
            </w:r>
          </w:p>
        </w:tc>
        <w:tc>
          <w:tcPr>
            <w:tcW w:w="1377" w:type="dxa"/>
            <w:tcBorders>
              <w:top w:val="nil"/>
              <w:bottom w:val="nil"/>
            </w:tcBorders>
          </w:tcPr>
          <w:p>
            <w:pPr>
              <w:pStyle w:val="8"/>
              <w:rPr>
                <w:rFonts w:ascii="Times New Roman"/>
                <w:sz w:val="8"/>
              </w:rPr>
            </w:pPr>
          </w:p>
        </w:tc>
        <w:tc>
          <w:tcPr>
            <w:tcW w:w="1889" w:type="dxa"/>
            <w:tcBorders>
              <w:top w:val="nil"/>
              <w:bottom w:val="nil"/>
            </w:tcBorders>
          </w:tcPr>
          <w:p>
            <w:pPr>
              <w:pStyle w:val="8"/>
              <w:rPr>
                <w:rFonts w:ascii="Times New Roman"/>
                <w:sz w:val="8"/>
              </w:rPr>
            </w:pPr>
          </w:p>
        </w:tc>
        <w:tc>
          <w:tcPr>
            <w:tcW w:w="1001" w:type="dxa"/>
            <w:tcBorders>
              <w:top w:val="nil"/>
              <w:bottom w:val="nil"/>
            </w:tcBorders>
          </w:tcPr>
          <w:p>
            <w:pPr>
              <w:pStyle w:val="8"/>
              <w:spacing w:before="3" w:line="119" w:lineRule="exact"/>
              <w:ind w:left="36" w:right="25"/>
              <w:jc w:val="center"/>
              <w:rPr>
                <w:sz w:val="12"/>
              </w:rPr>
            </w:pPr>
            <w:r>
              <w:rPr>
                <w:w w:val="105"/>
                <w:sz w:val="12"/>
              </w:rPr>
              <w:t>扶贫开发建档立</w:t>
            </w:r>
          </w:p>
        </w:tc>
        <w:tc>
          <w:tcPr>
            <w:tcW w:w="1001" w:type="dxa"/>
            <w:tcBorders>
              <w:top w:val="nil"/>
              <w:bottom w:val="nil"/>
            </w:tcBorders>
          </w:tcPr>
          <w:p>
            <w:pPr>
              <w:pStyle w:val="8"/>
              <w:spacing w:line="122" w:lineRule="exact"/>
              <w:ind w:left="37" w:right="23"/>
              <w:jc w:val="center"/>
              <w:rPr>
                <w:sz w:val="12"/>
              </w:rPr>
            </w:pPr>
            <w:r>
              <w:rPr>
                <w:w w:val="105"/>
                <w:sz w:val="12"/>
              </w:rPr>
              <w:t>更）</w:t>
            </w:r>
            <w:r>
              <w:rPr>
                <w:rFonts w:ascii="Times New Roman" w:eastAsia="Times New Roman"/>
                <w:w w:val="105"/>
                <w:sz w:val="12"/>
              </w:rPr>
              <w:t>20</w:t>
            </w:r>
            <w:r>
              <w:rPr>
                <w:w w:val="105"/>
                <w:sz w:val="12"/>
              </w:rPr>
              <w:t>个工作日</w:t>
            </w:r>
          </w:p>
        </w:tc>
        <w:tc>
          <w:tcPr>
            <w:tcW w:w="1001" w:type="dxa"/>
            <w:vMerge w:val="continue"/>
            <w:tcBorders>
              <w:top w:val="nil"/>
            </w:tcBorders>
          </w:tcPr>
          <w:p>
            <w:pPr>
              <w:rPr>
                <w:sz w:val="2"/>
                <w:szCs w:val="2"/>
              </w:rPr>
            </w:pPr>
          </w:p>
        </w:tc>
        <w:tc>
          <w:tcPr>
            <w:tcW w:w="537" w:type="dxa"/>
            <w:tcBorders>
              <w:top w:val="nil"/>
              <w:bottom w:val="nil"/>
            </w:tcBorders>
          </w:tcPr>
          <w:p>
            <w:pPr>
              <w:pStyle w:val="8"/>
              <w:spacing w:before="1" w:line="121" w:lineRule="exact"/>
              <w:ind w:left="11"/>
              <w:jc w:val="center"/>
              <w:rPr>
                <w:rFonts w:ascii="Times New Roman" w:hAnsi="Times New Roman"/>
                <w:sz w:val="12"/>
              </w:rPr>
            </w:pPr>
            <w:r>
              <w:rPr>
                <w:rFonts w:ascii="Times New Roman" w:hAnsi="Times New Roman"/>
                <w:w w:val="105"/>
                <w:sz w:val="12"/>
              </w:rPr>
              <w:t>√</w:t>
            </w:r>
          </w:p>
        </w:tc>
        <w:tc>
          <w:tcPr>
            <w:tcW w:w="537" w:type="dxa"/>
            <w:vMerge w:val="continue"/>
            <w:tcBorders>
              <w:top w:val="nil"/>
            </w:tcBorders>
          </w:tcPr>
          <w:p>
            <w:pPr>
              <w:rPr>
                <w:sz w:val="2"/>
                <w:szCs w:val="2"/>
              </w:rPr>
            </w:pPr>
          </w:p>
        </w:tc>
        <w:tc>
          <w:tcPr>
            <w:tcW w:w="537" w:type="dxa"/>
            <w:tcBorders>
              <w:top w:val="nil"/>
              <w:bottom w:val="nil"/>
            </w:tcBorders>
          </w:tcPr>
          <w:p>
            <w:pPr>
              <w:pStyle w:val="8"/>
              <w:spacing w:before="1" w:line="121" w:lineRule="exact"/>
              <w:ind w:left="9"/>
              <w:jc w:val="center"/>
              <w:rPr>
                <w:rFonts w:ascii="Times New Roman" w:hAnsi="Times New Roman"/>
                <w:sz w:val="12"/>
              </w:rPr>
            </w:pPr>
            <w:r>
              <w:rPr>
                <w:rFonts w:ascii="Times New Roman" w:hAnsi="Times New Roman"/>
                <w:w w:val="105"/>
                <w:sz w:val="12"/>
              </w:rPr>
              <w:t>√</w:t>
            </w:r>
          </w:p>
        </w:tc>
        <w:tc>
          <w:tcPr>
            <w:tcW w:w="537" w:type="dxa"/>
            <w:vMerge w:val="continue"/>
            <w:tcBorders>
              <w:top w:val="nil"/>
            </w:tcBorders>
          </w:tcPr>
          <w:p>
            <w:pPr>
              <w:rPr>
                <w:sz w:val="2"/>
                <w:szCs w:val="2"/>
              </w:rPr>
            </w:pPr>
          </w:p>
        </w:tc>
        <w:tc>
          <w:tcPr>
            <w:tcW w:w="890" w:type="dxa"/>
            <w:tcBorders>
              <w:top w:val="nil"/>
              <w:bottom w:val="nil"/>
            </w:tcBorders>
          </w:tcPr>
          <w:p>
            <w:pPr>
              <w:pStyle w:val="8"/>
              <w:spacing w:before="1" w:line="121" w:lineRule="exact"/>
              <w:ind w:left="7"/>
              <w:jc w:val="center"/>
              <w:rPr>
                <w:rFonts w:ascii="Times New Roman" w:hAnsi="Times New Roman"/>
                <w:sz w:val="12"/>
              </w:rPr>
            </w:pPr>
            <w:r>
              <w:rPr>
                <w:rFonts w:ascii="Times New Roman" w:hAnsi="Times New Roman"/>
                <w:w w:val="105"/>
                <w:sz w:val="12"/>
              </w:rPr>
              <w:t>√</w:t>
            </w:r>
          </w:p>
        </w:tc>
        <w:tc>
          <w:tcPr>
            <w:tcW w:w="1850" w:type="dxa"/>
            <w:vMerge w:val="continue"/>
            <w:tcBorders>
              <w:top w:val="nil"/>
            </w:tcBorders>
          </w:tcPr>
          <w:p>
            <w:pPr>
              <w:rPr>
                <w:sz w:val="2"/>
                <w:szCs w:val="2"/>
              </w:rPr>
            </w:pPr>
          </w:p>
        </w:tc>
        <w:tc>
          <w:tcPr>
            <w:tcW w:w="986" w:type="dxa"/>
            <w:tcBorders>
              <w:top w:val="nil"/>
              <w:bottom w:val="nil"/>
            </w:tcBorders>
          </w:tcPr>
          <w:p>
            <w:pPr>
              <w:pStyle w:val="8"/>
              <w:spacing w:before="3" w:line="119" w:lineRule="exact"/>
              <w:ind w:right="99"/>
              <w:jc w:val="right"/>
              <w:rPr>
                <w:sz w:val="12"/>
              </w:rPr>
            </w:pPr>
            <w:r>
              <w:rPr>
                <w:w w:val="105"/>
                <w:sz w:val="12"/>
              </w:rPr>
              <w:t>（街道）、村</w:t>
            </w:r>
          </w:p>
        </w:tc>
        <w:tc>
          <w:tcPr>
            <w:tcW w:w="2098" w:type="dxa"/>
            <w:tcBorders>
              <w:top w:val="nil"/>
              <w:bottom w:val="nil"/>
            </w:tcBorders>
          </w:tcPr>
          <w:p>
            <w:pPr>
              <w:pStyle w:val="8"/>
              <w:spacing w:line="122" w:lineRule="exact"/>
              <w:ind w:left="11"/>
              <w:rPr>
                <w:sz w:val="12"/>
              </w:rPr>
            </w:pPr>
            <w:r>
              <w:rPr>
                <w:rFonts w:ascii="Times New Roman" w:hAnsi="Times New Roman" w:eastAsia="Times New Roman"/>
                <w:w w:val="105"/>
                <w:sz w:val="12"/>
              </w:rPr>
              <w:t>□</w:t>
            </w:r>
            <w:r>
              <w:rPr>
                <w:w w:val="105"/>
                <w:sz w:val="12"/>
              </w:rPr>
              <w:t xml:space="preserve">公开查阅点 </w:t>
            </w:r>
            <w:r>
              <w:rPr>
                <w:rFonts w:ascii="Times New Roman" w:hAnsi="Times New Roman" w:eastAsia="Times New Roman"/>
                <w:w w:val="105"/>
                <w:sz w:val="12"/>
              </w:rPr>
              <w:t>□</w:t>
            </w:r>
            <w:r>
              <w:rPr>
                <w:w w:val="105"/>
                <w:sz w:val="12"/>
              </w:rPr>
              <w:t>政务服务中心</w:t>
            </w:r>
          </w:p>
        </w:tc>
        <w:tc>
          <w:tcPr>
            <w:tcW w:w="801"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217" w:hRule="atLeast"/>
        </w:trPr>
        <w:tc>
          <w:tcPr>
            <w:tcW w:w="352" w:type="dxa"/>
            <w:tcBorders>
              <w:top w:val="nil"/>
              <w:bottom w:val="nil"/>
            </w:tcBorders>
          </w:tcPr>
          <w:p>
            <w:pPr>
              <w:pStyle w:val="8"/>
              <w:rPr>
                <w:rFonts w:ascii="Times New Roman"/>
                <w:sz w:val="8"/>
              </w:rPr>
            </w:pPr>
          </w:p>
        </w:tc>
        <w:tc>
          <w:tcPr>
            <w:tcW w:w="641" w:type="dxa"/>
            <w:tcBorders>
              <w:top w:val="nil"/>
              <w:bottom w:val="nil"/>
            </w:tcBorders>
          </w:tcPr>
          <w:p>
            <w:pPr>
              <w:pStyle w:val="8"/>
              <w:rPr>
                <w:rFonts w:ascii="Times New Roman"/>
                <w:sz w:val="8"/>
              </w:rPr>
            </w:pPr>
          </w:p>
        </w:tc>
        <w:tc>
          <w:tcPr>
            <w:tcW w:w="1377" w:type="dxa"/>
            <w:tcBorders>
              <w:top w:val="nil"/>
              <w:bottom w:val="nil"/>
            </w:tcBorders>
          </w:tcPr>
          <w:p>
            <w:pPr>
              <w:pStyle w:val="8"/>
              <w:rPr>
                <w:rFonts w:ascii="Times New Roman"/>
                <w:sz w:val="8"/>
              </w:rPr>
            </w:pPr>
          </w:p>
        </w:tc>
        <w:tc>
          <w:tcPr>
            <w:tcW w:w="1041" w:type="dxa"/>
            <w:tcBorders>
              <w:top w:val="nil"/>
              <w:bottom w:val="nil"/>
            </w:tcBorders>
          </w:tcPr>
          <w:p>
            <w:pPr>
              <w:pStyle w:val="8"/>
              <w:rPr>
                <w:rFonts w:ascii="Times New Roman"/>
                <w:sz w:val="8"/>
              </w:rPr>
            </w:pPr>
          </w:p>
        </w:tc>
        <w:tc>
          <w:tcPr>
            <w:tcW w:w="809" w:type="dxa"/>
            <w:tcBorders>
              <w:top w:val="nil"/>
              <w:bottom w:val="nil"/>
            </w:tcBorders>
          </w:tcPr>
          <w:p>
            <w:pPr>
              <w:pStyle w:val="8"/>
              <w:rPr>
                <w:rFonts w:ascii="Times New Roman"/>
                <w:sz w:val="8"/>
              </w:rPr>
            </w:pPr>
          </w:p>
        </w:tc>
        <w:tc>
          <w:tcPr>
            <w:tcW w:w="1377" w:type="dxa"/>
            <w:tcBorders>
              <w:top w:val="nil"/>
              <w:bottom w:val="nil"/>
            </w:tcBorders>
          </w:tcPr>
          <w:p>
            <w:pPr>
              <w:pStyle w:val="8"/>
              <w:rPr>
                <w:rFonts w:hint="eastAsia"/>
                <w:w w:val="105"/>
                <w:sz w:val="12"/>
                <w:lang w:val="en-US" w:eastAsia="zh-CN"/>
              </w:rPr>
            </w:pPr>
          </w:p>
        </w:tc>
        <w:tc>
          <w:tcPr>
            <w:tcW w:w="1889" w:type="dxa"/>
            <w:tcBorders>
              <w:top w:val="nil"/>
              <w:bottom w:val="nil"/>
            </w:tcBorders>
          </w:tcPr>
          <w:p>
            <w:pPr>
              <w:pStyle w:val="8"/>
              <w:rPr>
                <w:rFonts w:hint="default"/>
                <w:w w:val="105"/>
                <w:sz w:val="12"/>
                <w:lang w:val="en-US" w:eastAsia="zh-CN"/>
              </w:rPr>
            </w:pPr>
          </w:p>
        </w:tc>
        <w:tc>
          <w:tcPr>
            <w:tcW w:w="1001" w:type="dxa"/>
            <w:tcBorders>
              <w:top w:val="nil"/>
              <w:bottom w:val="nil"/>
            </w:tcBorders>
          </w:tcPr>
          <w:p>
            <w:pPr>
              <w:pStyle w:val="8"/>
              <w:spacing w:before="3" w:line="120" w:lineRule="exact"/>
              <w:ind w:left="52" w:right="39"/>
              <w:jc w:val="center"/>
              <w:rPr>
                <w:sz w:val="12"/>
              </w:rPr>
            </w:pPr>
            <w:r>
              <w:rPr>
                <w:w w:val="105"/>
                <w:sz w:val="12"/>
              </w:rPr>
              <w:t>卡工作方案》</w:t>
            </w:r>
          </w:p>
        </w:tc>
        <w:tc>
          <w:tcPr>
            <w:tcW w:w="1001" w:type="dxa"/>
            <w:tcBorders>
              <w:top w:val="nil"/>
              <w:bottom w:val="nil"/>
            </w:tcBorders>
          </w:tcPr>
          <w:p>
            <w:pPr>
              <w:pStyle w:val="8"/>
              <w:spacing w:before="4" w:line="119" w:lineRule="exact"/>
              <w:ind w:left="13"/>
              <w:jc w:val="center"/>
              <w:rPr>
                <w:sz w:val="12"/>
              </w:rPr>
            </w:pPr>
            <w:r>
              <w:rPr>
                <w:w w:val="105"/>
                <w:sz w:val="12"/>
              </w:rPr>
              <w:t>内</w:t>
            </w:r>
          </w:p>
        </w:tc>
        <w:tc>
          <w:tcPr>
            <w:tcW w:w="1001" w:type="dxa"/>
            <w:vMerge w:val="continue"/>
            <w:tcBorders>
              <w:top w:val="nil"/>
            </w:tcBorders>
          </w:tcPr>
          <w:p>
            <w:pPr>
              <w:rPr>
                <w:sz w:val="2"/>
                <w:szCs w:val="2"/>
              </w:rPr>
            </w:pPr>
          </w:p>
        </w:tc>
        <w:tc>
          <w:tcPr>
            <w:tcW w:w="537" w:type="dxa"/>
            <w:tcBorders>
              <w:top w:val="nil"/>
              <w:bottom w:val="nil"/>
            </w:tcBorders>
          </w:tcPr>
          <w:p>
            <w:pPr>
              <w:pStyle w:val="8"/>
              <w:rPr>
                <w:rFonts w:ascii="Times New Roman"/>
                <w:sz w:val="8"/>
              </w:rPr>
            </w:pPr>
          </w:p>
        </w:tc>
        <w:tc>
          <w:tcPr>
            <w:tcW w:w="537" w:type="dxa"/>
            <w:vMerge w:val="continue"/>
            <w:tcBorders>
              <w:top w:val="nil"/>
            </w:tcBorders>
          </w:tcPr>
          <w:p>
            <w:pPr>
              <w:rPr>
                <w:sz w:val="2"/>
                <w:szCs w:val="2"/>
              </w:rPr>
            </w:pPr>
          </w:p>
        </w:tc>
        <w:tc>
          <w:tcPr>
            <w:tcW w:w="537" w:type="dxa"/>
            <w:tcBorders>
              <w:top w:val="nil"/>
              <w:bottom w:val="nil"/>
            </w:tcBorders>
          </w:tcPr>
          <w:p>
            <w:pPr>
              <w:pStyle w:val="8"/>
              <w:rPr>
                <w:rFonts w:ascii="Times New Roman"/>
                <w:sz w:val="8"/>
              </w:rPr>
            </w:pPr>
          </w:p>
        </w:tc>
        <w:tc>
          <w:tcPr>
            <w:tcW w:w="537" w:type="dxa"/>
            <w:vMerge w:val="continue"/>
            <w:tcBorders>
              <w:top w:val="nil"/>
            </w:tcBorders>
          </w:tcPr>
          <w:p>
            <w:pPr>
              <w:rPr>
                <w:sz w:val="2"/>
                <w:szCs w:val="2"/>
              </w:rPr>
            </w:pPr>
          </w:p>
        </w:tc>
        <w:tc>
          <w:tcPr>
            <w:tcW w:w="890" w:type="dxa"/>
            <w:tcBorders>
              <w:top w:val="nil"/>
              <w:bottom w:val="nil"/>
            </w:tcBorders>
          </w:tcPr>
          <w:p>
            <w:pPr>
              <w:pStyle w:val="8"/>
              <w:rPr>
                <w:rFonts w:ascii="Times New Roman"/>
                <w:sz w:val="8"/>
              </w:rPr>
            </w:pPr>
          </w:p>
        </w:tc>
        <w:tc>
          <w:tcPr>
            <w:tcW w:w="1850" w:type="dxa"/>
            <w:vMerge w:val="continue"/>
            <w:tcBorders>
              <w:top w:val="nil"/>
            </w:tcBorders>
          </w:tcPr>
          <w:p>
            <w:pPr>
              <w:rPr>
                <w:sz w:val="2"/>
                <w:szCs w:val="2"/>
              </w:rPr>
            </w:pPr>
          </w:p>
        </w:tc>
        <w:tc>
          <w:tcPr>
            <w:tcW w:w="986" w:type="dxa"/>
            <w:tcBorders>
              <w:top w:val="nil"/>
              <w:bottom w:val="nil"/>
            </w:tcBorders>
          </w:tcPr>
          <w:p>
            <w:pPr>
              <w:pStyle w:val="8"/>
              <w:spacing w:before="3" w:line="120" w:lineRule="exact"/>
              <w:ind w:right="36"/>
              <w:jc w:val="right"/>
              <w:rPr>
                <w:sz w:val="12"/>
              </w:rPr>
            </w:pPr>
            <w:r>
              <w:rPr>
                <w:w w:val="105"/>
                <w:sz w:val="12"/>
              </w:rPr>
              <w:t>（社区）据实梳</w:t>
            </w:r>
          </w:p>
        </w:tc>
        <w:tc>
          <w:tcPr>
            <w:tcW w:w="2098" w:type="dxa"/>
            <w:tcBorders>
              <w:top w:val="nil"/>
              <w:bottom w:val="nil"/>
            </w:tcBorders>
          </w:tcPr>
          <w:p>
            <w:pPr>
              <w:pStyle w:val="8"/>
              <w:spacing w:line="123" w:lineRule="exact"/>
              <w:ind w:left="11"/>
              <w:rPr>
                <w:sz w:val="12"/>
              </w:rPr>
            </w:pPr>
            <w:r>
              <w:rPr>
                <w:rFonts w:ascii="Times New Roman" w:hAnsi="Times New Roman" w:eastAsia="Times New Roman"/>
                <w:w w:val="105"/>
                <w:sz w:val="12"/>
              </w:rPr>
              <w:t>□</w:t>
            </w:r>
            <w:r>
              <w:rPr>
                <w:w w:val="105"/>
                <w:sz w:val="12"/>
              </w:rPr>
              <w:t xml:space="preserve">便民服务站 </w:t>
            </w:r>
            <w:r>
              <w:rPr>
                <w:rFonts w:ascii="Times New Roman" w:hAnsi="Times New Roman" w:eastAsia="Times New Roman"/>
                <w:w w:val="105"/>
                <w:sz w:val="12"/>
              </w:rPr>
              <w:t>□</w:t>
            </w:r>
            <w:r>
              <w:rPr>
                <w:w w:val="105"/>
                <w:sz w:val="12"/>
              </w:rPr>
              <w:t>入户</w:t>
            </w:r>
            <w:r>
              <w:rPr>
                <w:rFonts w:ascii="Times New Roman" w:hAnsi="Times New Roman" w:eastAsia="Times New Roman"/>
                <w:w w:val="105"/>
                <w:sz w:val="12"/>
              </w:rPr>
              <w:t>/</w:t>
            </w:r>
            <w:r>
              <w:rPr>
                <w:w w:val="105"/>
                <w:sz w:val="12"/>
              </w:rPr>
              <w:t>现场</w:t>
            </w:r>
          </w:p>
        </w:tc>
        <w:tc>
          <w:tcPr>
            <w:tcW w:w="801"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50" w:hRule="atLeast"/>
        </w:trPr>
        <w:tc>
          <w:tcPr>
            <w:tcW w:w="352" w:type="dxa"/>
            <w:tcBorders>
              <w:top w:val="nil"/>
              <w:bottom w:val="nil"/>
            </w:tcBorders>
          </w:tcPr>
          <w:p>
            <w:pPr>
              <w:pStyle w:val="8"/>
              <w:rPr>
                <w:rFonts w:ascii="Times New Roman"/>
                <w:sz w:val="8"/>
              </w:rPr>
            </w:pPr>
          </w:p>
        </w:tc>
        <w:tc>
          <w:tcPr>
            <w:tcW w:w="641" w:type="dxa"/>
            <w:tcBorders>
              <w:top w:val="nil"/>
              <w:bottom w:val="nil"/>
            </w:tcBorders>
          </w:tcPr>
          <w:p>
            <w:pPr>
              <w:pStyle w:val="8"/>
              <w:rPr>
                <w:rFonts w:ascii="Times New Roman"/>
                <w:sz w:val="8"/>
              </w:rPr>
            </w:pPr>
          </w:p>
        </w:tc>
        <w:tc>
          <w:tcPr>
            <w:tcW w:w="1377" w:type="dxa"/>
            <w:tcBorders>
              <w:top w:val="nil"/>
              <w:bottom w:val="nil"/>
            </w:tcBorders>
          </w:tcPr>
          <w:p>
            <w:pPr>
              <w:pStyle w:val="8"/>
              <w:rPr>
                <w:rFonts w:ascii="Times New Roman"/>
                <w:sz w:val="8"/>
              </w:rPr>
            </w:pPr>
          </w:p>
        </w:tc>
        <w:tc>
          <w:tcPr>
            <w:tcW w:w="1041" w:type="dxa"/>
            <w:tcBorders>
              <w:top w:val="nil"/>
              <w:bottom w:val="nil"/>
            </w:tcBorders>
          </w:tcPr>
          <w:p>
            <w:pPr>
              <w:pStyle w:val="8"/>
              <w:rPr>
                <w:rFonts w:ascii="Times New Roman"/>
                <w:sz w:val="8"/>
              </w:rPr>
            </w:pPr>
          </w:p>
        </w:tc>
        <w:tc>
          <w:tcPr>
            <w:tcW w:w="809" w:type="dxa"/>
            <w:tcBorders>
              <w:top w:val="nil"/>
              <w:bottom w:val="nil"/>
            </w:tcBorders>
          </w:tcPr>
          <w:p>
            <w:pPr>
              <w:pStyle w:val="8"/>
              <w:rPr>
                <w:rFonts w:ascii="Times New Roman"/>
                <w:sz w:val="8"/>
              </w:rPr>
            </w:pPr>
          </w:p>
        </w:tc>
        <w:tc>
          <w:tcPr>
            <w:tcW w:w="1377" w:type="dxa"/>
            <w:tcBorders>
              <w:top w:val="nil"/>
              <w:bottom w:val="nil"/>
            </w:tcBorders>
          </w:tcPr>
          <w:p>
            <w:pPr>
              <w:pStyle w:val="8"/>
              <w:rPr>
                <w:rFonts w:ascii="Times New Roman"/>
                <w:sz w:val="8"/>
              </w:rPr>
            </w:pPr>
          </w:p>
        </w:tc>
        <w:tc>
          <w:tcPr>
            <w:tcW w:w="1889" w:type="dxa"/>
            <w:tcBorders>
              <w:top w:val="nil"/>
              <w:bottom w:val="nil"/>
            </w:tcBorders>
          </w:tcPr>
          <w:p>
            <w:pPr>
              <w:pStyle w:val="8"/>
              <w:spacing w:before="7" w:line="122" w:lineRule="exact"/>
              <w:rPr>
                <w:sz w:val="12"/>
              </w:rPr>
            </w:pPr>
          </w:p>
        </w:tc>
        <w:tc>
          <w:tcPr>
            <w:tcW w:w="1001" w:type="dxa"/>
            <w:tcBorders>
              <w:top w:val="nil"/>
              <w:bottom w:val="nil"/>
            </w:tcBorders>
          </w:tcPr>
          <w:p>
            <w:pPr>
              <w:pStyle w:val="8"/>
              <w:rPr>
                <w:rFonts w:ascii="Times New Roman"/>
                <w:sz w:val="8"/>
              </w:rPr>
            </w:pPr>
          </w:p>
        </w:tc>
        <w:tc>
          <w:tcPr>
            <w:tcW w:w="1001" w:type="dxa"/>
            <w:tcBorders>
              <w:top w:val="nil"/>
              <w:bottom w:val="nil"/>
            </w:tcBorders>
          </w:tcPr>
          <w:p>
            <w:pPr>
              <w:pStyle w:val="8"/>
              <w:rPr>
                <w:rFonts w:ascii="Times New Roman"/>
                <w:sz w:val="8"/>
              </w:rPr>
            </w:pPr>
          </w:p>
        </w:tc>
        <w:tc>
          <w:tcPr>
            <w:tcW w:w="1001" w:type="dxa"/>
            <w:vMerge w:val="continue"/>
            <w:tcBorders>
              <w:top w:val="nil"/>
            </w:tcBorders>
          </w:tcPr>
          <w:p>
            <w:pPr>
              <w:rPr>
                <w:sz w:val="2"/>
                <w:szCs w:val="2"/>
              </w:rPr>
            </w:pPr>
          </w:p>
        </w:tc>
        <w:tc>
          <w:tcPr>
            <w:tcW w:w="537" w:type="dxa"/>
            <w:tcBorders>
              <w:top w:val="nil"/>
              <w:bottom w:val="nil"/>
            </w:tcBorders>
          </w:tcPr>
          <w:p>
            <w:pPr>
              <w:pStyle w:val="8"/>
              <w:rPr>
                <w:rFonts w:ascii="Times New Roman"/>
                <w:sz w:val="8"/>
              </w:rPr>
            </w:pPr>
          </w:p>
        </w:tc>
        <w:tc>
          <w:tcPr>
            <w:tcW w:w="537" w:type="dxa"/>
            <w:vMerge w:val="continue"/>
            <w:tcBorders>
              <w:top w:val="nil"/>
            </w:tcBorders>
          </w:tcPr>
          <w:p>
            <w:pPr>
              <w:rPr>
                <w:sz w:val="2"/>
                <w:szCs w:val="2"/>
              </w:rPr>
            </w:pPr>
          </w:p>
        </w:tc>
        <w:tc>
          <w:tcPr>
            <w:tcW w:w="537" w:type="dxa"/>
            <w:tcBorders>
              <w:top w:val="nil"/>
              <w:bottom w:val="nil"/>
            </w:tcBorders>
          </w:tcPr>
          <w:p>
            <w:pPr>
              <w:pStyle w:val="8"/>
              <w:rPr>
                <w:rFonts w:ascii="Times New Roman"/>
                <w:sz w:val="8"/>
              </w:rPr>
            </w:pPr>
          </w:p>
        </w:tc>
        <w:tc>
          <w:tcPr>
            <w:tcW w:w="537" w:type="dxa"/>
            <w:vMerge w:val="continue"/>
            <w:tcBorders>
              <w:top w:val="nil"/>
            </w:tcBorders>
          </w:tcPr>
          <w:p>
            <w:pPr>
              <w:rPr>
                <w:sz w:val="2"/>
                <w:szCs w:val="2"/>
              </w:rPr>
            </w:pPr>
          </w:p>
        </w:tc>
        <w:tc>
          <w:tcPr>
            <w:tcW w:w="890" w:type="dxa"/>
            <w:tcBorders>
              <w:top w:val="nil"/>
              <w:bottom w:val="nil"/>
            </w:tcBorders>
          </w:tcPr>
          <w:p>
            <w:pPr>
              <w:pStyle w:val="8"/>
              <w:rPr>
                <w:rFonts w:ascii="Times New Roman"/>
                <w:sz w:val="8"/>
              </w:rPr>
            </w:pPr>
          </w:p>
        </w:tc>
        <w:tc>
          <w:tcPr>
            <w:tcW w:w="1850" w:type="dxa"/>
            <w:vMerge w:val="continue"/>
            <w:tcBorders>
              <w:top w:val="nil"/>
            </w:tcBorders>
          </w:tcPr>
          <w:p>
            <w:pPr>
              <w:rPr>
                <w:sz w:val="2"/>
                <w:szCs w:val="2"/>
              </w:rPr>
            </w:pPr>
          </w:p>
        </w:tc>
        <w:tc>
          <w:tcPr>
            <w:tcW w:w="986" w:type="dxa"/>
            <w:tcBorders>
              <w:top w:val="nil"/>
              <w:bottom w:val="nil"/>
            </w:tcBorders>
          </w:tcPr>
          <w:p>
            <w:pPr>
              <w:pStyle w:val="8"/>
              <w:spacing w:line="129" w:lineRule="exact"/>
              <w:ind w:left="231"/>
              <w:rPr>
                <w:sz w:val="12"/>
              </w:rPr>
            </w:pPr>
            <w:r>
              <w:rPr>
                <w:w w:val="105"/>
                <w:sz w:val="12"/>
              </w:rPr>
              <w:t>理、填报</w:t>
            </w:r>
          </w:p>
        </w:tc>
        <w:tc>
          <w:tcPr>
            <w:tcW w:w="2098" w:type="dxa"/>
            <w:tcBorders>
              <w:top w:val="nil"/>
              <w:bottom w:val="nil"/>
            </w:tcBorders>
          </w:tcPr>
          <w:p>
            <w:pPr>
              <w:pStyle w:val="8"/>
              <w:spacing w:line="130" w:lineRule="exact"/>
              <w:ind w:left="11"/>
              <w:rPr>
                <w:sz w:val="12"/>
              </w:rPr>
            </w:pPr>
            <w:r>
              <w:rPr>
                <w:rFonts w:ascii="Times New Roman" w:hAnsi="Times New Roman" w:eastAsia="Times New Roman"/>
                <w:w w:val="105"/>
                <w:sz w:val="12"/>
              </w:rPr>
              <w:t>□</w:t>
            </w:r>
            <w:r>
              <w:rPr>
                <w:w w:val="105"/>
                <w:sz w:val="12"/>
              </w:rPr>
              <w:t>社区</w:t>
            </w:r>
            <w:r>
              <w:rPr>
                <w:rFonts w:ascii="Times New Roman" w:hAnsi="Times New Roman" w:eastAsia="Times New Roman"/>
                <w:w w:val="105"/>
                <w:sz w:val="12"/>
              </w:rPr>
              <w:t>/</w:t>
            </w:r>
            <w:r>
              <w:rPr>
                <w:w w:val="105"/>
                <w:sz w:val="12"/>
              </w:rPr>
              <w:t>企事业单位</w:t>
            </w:r>
            <w:r>
              <w:rPr>
                <w:rFonts w:ascii="Times New Roman" w:hAnsi="Times New Roman" w:eastAsia="Times New Roman"/>
                <w:w w:val="105"/>
                <w:sz w:val="12"/>
              </w:rPr>
              <w:t>/</w:t>
            </w:r>
            <w:r>
              <w:rPr>
                <w:w w:val="105"/>
                <w:sz w:val="12"/>
              </w:rPr>
              <w:t>村公示栏（电子</w:t>
            </w:r>
          </w:p>
        </w:tc>
        <w:tc>
          <w:tcPr>
            <w:tcW w:w="801"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44" w:hRule="atLeast"/>
        </w:trPr>
        <w:tc>
          <w:tcPr>
            <w:tcW w:w="352" w:type="dxa"/>
            <w:tcBorders>
              <w:top w:val="nil"/>
              <w:bottom w:val="nil"/>
            </w:tcBorders>
          </w:tcPr>
          <w:p>
            <w:pPr>
              <w:pStyle w:val="8"/>
              <w:rPr>
                <w:rFonts w:ascii="Times New Roman"/>
                <w:sz w:val="8"/>
              </w:rPr>
            </w:pPr>
          </w:p>
        </w:tc>
        <w:tc>
          <w:tcPr>
            <w:tcW w:w="641" w:type="dxa"/>
            <w:tcBorders>
              <w:top w:val="nil"/>
              <w:bottom w:val="nil"/>
            </w:tcBorders>
          </w:tcPr>
          <w:p>
            <w:pPr>
              <w:pStyle w:val="8"/>
              <w:rPr>
                <w:rFonts w:ascii="Times New Roman"/>
                <w:sz w:val="8"/>
              </w:rPr>
            </w:pPr>
          </w:p>
        </w:tc>
        <w:tc>
          <w:tcPr>
            <w:tcW w:w="1377" w:type="dxa"/>
            <w:tcBorders>
              <w:top w:val="nil"/>
              <w:bottom w:val="nil"/>
            </w:tcBorders>
          </w:tcPr>
          <w:p>
            <w:pPr>
              <w:pStyle w:val="8"/>
              <w:rPr>
                <w:rFonts w:ascii="Times New Roman"/>
                <w:sz w:val="8"/>
              </w:rPr>
            </w:pPr>
          </w:p>
        </w:tc>
        <w:tc>
          <w:tcPr>
            <w:tcW w:w="1041" w:type="dxa"/>
            <w:tcBorders>
              <w:top w:val="nil"/>
              <w:bottom w:val="nil"/>
            </w:tcBorders>
          </w:tcPr>
          <w:p>
            <w:pPr>
              <w:pStyle w:val="8"/>
              <w:rPr>
                <w:rFonts w:ascii="Times New Roman"/>
                <w:sz w:val="8"/>
              </w:rPr>
            </w:pPr>
          </w:p>
        </w:tc>
        <w:tc>
          <w:tcPr>
            <w:tcW w:w="809" w:type="dxa"/>
            <w:tcBorders>
              <w:top w:val="nil"/>
              <w:bottom w:val="nil"/>
            </w:tcBorders>
          </w:tcPr>
          <w:p>
            <w:pPr>
              <w:pStyle w:val="8"/>
              <w:rPr>
                <w:rFonts w:ascii="Times New Roman"/>
                <w:sz w:val="8"/>
              </w:rPr>
            </w:pPr>
          </w:p>
        </w:tc>
        <w:tc>
          <w:tcPr>
            <w:tcW w:w="1377" w:type="dxa"/>
            <w:tcBorders>
              <w:top w:val="nil"/>
              <w:bottom w:val="nil"/>
            </w:tcBorders>
          </w:tcPr>
          <w:p>
            <w:pPr>
              <w:pStyle w:val="8"/>
              <w:rPr>
                <w:rFonts w:ascii="Times New Roman"/>
                <w:sz w:val="8"/>
              </w:rPr>
            </w:pPr>
          </w:p>
        </w:tc>
        <w:tc>
          <w:tcPr>
            <w:tcW w:w="1889" w:type="dxa"/>
            <w:tcBorders>
              <w:top w:val="nil"/>
              <w:bottom w:val="nil"/>
            </w:tcBorders>
          </w:tcPr>
          <w:p>
            <w:pPr>
              <w:pStyle w:val="8"/>
              <w:spacing w:before="1" w:line="123" w:lineRule="exact"/>
              <w:rPr>
                <w:sz w:val="12"/>
              </w:rPr>
            </w:pPr>
          </w:p>
        </w:tc>
        <w:tc>
          <w:tcPr>
            <w:tcW w:w="1001" w:type="dxa"/>
            <w:tcBorders>
              <w:top w:val="nil"/>
              <w:bottom w:val="nil"/>
            </w:tcBorders>
          </w:tcPr>
          <w:p>
            <w:pPr>
              <w:pStyle w:val="8"/>
              <w:rPr>
                <w:rFonts w:ascii="Times New Roman"/>
                <w:sz w:val="8"/>
              </w:rPr>
            </w:pPr>
          </w:p>
        </w:tc>
        <w:tc>
          <w:tcPr>
            <w:tcW w:w="1001" w:type="dxa"/>
            <w:tcBorders>
              <w:top w:val="nil"/>
              <w:bottom w:val="nil"/>
            </w:tcBorders>
          </w:tcPr>
          <w:p>
            <w:pPr>
              <w:pStyle w:val="8"/>
              <w:rPr>
                <w:rFonts w:ascii="Times New Roman"/>
                <w:sz w:val="8"/>
              </w:rPr>
            </w:pPr>
          </w:p>
        </w:tc>
        <w:tc>
          <w:tcPr>
            <w:tcW w:w="1001" w:type="dxa"/>
            <w:vMerge w:val="continue"/>
            <w:tcBorders>
              <w:top w:val="nil"/>
            </w:tcBorders>
          </w:tcPr>
          <w:p>
            <w:pPr>
              <w:rPr>
                <w:sz w:val="2"/>
                <w:szCs w:val="2"/>
              </w:rPr>
            </w:pPr>
          </w:p>
        </w:tc>
        <w:tc>
          <w:tcPr>
            <w:tcW w:w="537" w:type="dxa"/>
            <w:tcBorders>
              <w:top w:val="nil"/>
              <w:bottom w:val="nil"/>
            </w:tcBorders>
          </w:tcPr>
          <w:p>
            <w:pPr>
              <w:pStyle w:val="8"/>
              <w:rPr>
                <w:rFonts w:ascii="Times New Roman"/>
                <w:sz w:val="8"/>
              </w:rPr>
            </w:pPr>
          </w:p>
        </w:tc>
        <w:tc>
          <w:tcPr>
            <w:tcW w:w="537" w:type="dxa"/>
            <w:vMerge w:val="continue"/>
            <w:tcBorders>
              <w:top w:val="nil"/>
            </w:tcBorders>
          </w:tcPr>
          <w:p>
            <w:pPr>
              <w:rPr>
                <w:sz w:val="2"/>
                <w:szCs w:val="2"/>
              </w:rPr>
            </w:pPr>
          </w:p>
        </w:tc>
        <w:tc>
          <w:tcPr>
            <w:tcW w:w="537" w:type="dxa"/>
            <w:tcBorders>
              <w:top w:val="nil"/>
              <w:bottom w:val="nil"/>
            </w:tcBorders>
          </w:tcPr>
          <w:p>
            <w:pPr>
              <w:pStyle w:val="8"/>
              <w:rPr>
                <w:rFonts w:ascii="Times New Roman"/>
                <w:sz w:val="8"/>
              </w:rPr>
            </w:pPr>
          </w:p>
        </w:tc>
        <w:tc>
          <w:tcPr>
            <w:tcW w:w="537" w:type="dxa"/>
            <w:vMerge w:val="continue"/>
            <w:tcBorders>
              <w:top w:val="nil"/>
            </w:tcBorders>
          </w:tcPr>
          <w:p>
            <w:pPr>
              <w:rPr>
                <w:sz w:val="2"/>
                <w:szCs w:val="2"/>
              </w:rPr>
            </w:pPr>
          </w:p>
        </w:tc>
        <w:tc>
          <w:tcPr>
            <w:tcW w:w="890" w:type="dxa"/>
            <w:tcBorders>
              <w:top w:val="nil"/>
              <w:bottom w:val="nil"/>
            </w:tcBorders>
          </w:tcPr>
          <w:p>
            <w:pPr>
              <w:pStyle w:val="8"/>
              <w:rPr>
                <w:rFonts w:ascii="Times New Roman"/>
                <w:sz w:val="8"/>
              </w:rPr>
            </w:pPr>
          </w:p>
        </w:tc>
        <w:tc>
          <w:tcPr>
            <w:tcW w:w="1850" w:type="dxa"/>
            <w:vMerge w:val="continue"/>
            <w:tcBorders>
              <w:top w:val="nil"/>
            </w:tcBorders>
          </w:tcPr>
          <w:p>
            <w:pPr>
              <w:rPr>
                <w:sz w:val="2"/>
                <w:szCs w:val="2"/>
              </w:rPr>
            </w:pPr>
          </w:p>
        </w:tc>
        <w:tc>
          <w:tcPr>
            <w:tcW w:w="986" w:type="dxa"/>
            <w:tcBorders>
              <w:top w:val="nil"/>
              <w:bottom w:val="nil"/>
            </w:tcBorders>
          </w:tcPr>
          <w:p>
            <w:pPr>
              <w:pStyle w:val="8"/>
              <w:rPr>
                <w:rFonts w:ascii="Times New Roman"/>
                <w:sz w:val="8"/>
              </w:rPr>
            </w:pPr>
          </w:p>
        </w:tc>
        <w:tc>
          <w:tcPr>
            <w:tcW w:w="2098" w:type="dxa"/>
            <w:tcBorders>
              <w:top w:val="nil"/>
              <w:bottom w:val="nil"/>
            </w:tcBorders>
          </w:tcPr>
          <w:p>
            <w:pPr>
              <w:pStyle w:val="8"/>
              <w:tabs>
                <w:tab w:val="left" w:pos="618"/>
                <w:tab w:val="left" w:pos="1428"/>
              </w:tabs>
              <w:spacing w:line="125" w:lineRule="exact"/>
              <w:ind w:left="11"/>
              <w:rPr>
                <w:sz w:val="12"/>
              </w:rPr>
            </w:pPr>
            <w:r>
              <w:rPr>
                <w:w w:val="105"/>
                <w:sz w:val="12"/>
              </w:rPr>
              <w:t>屏）</w:t>
            </w:r>
            <w:r>
              <w:rPr>
                <w:w w:val="105"/>
                <w:sz w:val="12"/>
              </w:rPr>
              <w:tab/>
            </w:r>
            <w:r>
              <w:rPr>
                <w:rFonts w:ascii="Times New Roman" w:hAnsi="Times New Roman" w:eastAsia="Times New Roman"/>
                <w:w w:val="105"/>
                <w:sz w:val="12"/>
              </w:rPr>
              <w:t>□</w:t>
            </w:r>
            <w:r>
              <w:rPr>
                <w:w w:val="105"/>
                <w:sz w:val="12"/>
              </w:rPr>
              <w:t>精准推送</w:t>
            </w:r>
            <w:r>
              <w:rPr>
                <w:w w:val="105"/>
                <w:sz w:val="12"/>
              </w:rPr>
              <w:tab/>
            </w:r>
            <w:r>
              <w:rPr>
                <w:rFonts w:ascii="Times New Roman" w:hAnsi="Times New Roman" w:eastAsia="Times New Roman"/>
                <w:w w:val="105"/>
                <w:sz w:val="12"/>
              </w:rPr>
              <w:t>□</w:t>
            </w:r>
            <w:r>
              <w:rPr>
                <w:w w:val="105"/>
                <w:sz w:val="12"/>
              </w:rPr>
              <w:t>其他</w:t>
            </w:r>
          </w:p>
        </w:tc>
        <w:tc>
          <w:tcPr>
            <w:tcW w:w="801"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48" w:hRule="atLeast"/>
        </w:trPr>
        <w:tc>
          <w:tcPr>
            <w:tcW w:w="352" w:type="dxa"/>
            <w:tcBorders>
              <w:top w:val="nil"/>
              <w:bottom w:val="nil"/>
            </w:tcBorders>
          </w:tcPr>
          <w:p>
            <w:pPr>
              <w:pStyle w:val="8"/>
              <w:rPr>
                <w:rFonts w:ascii="Times New Roman"/>
                <w:sz w:val="8"/>
              </w:rPr>
            </w:pPr>
          </w:p>
        </w:tc>
        <w:tc>
          <w:tcPr>
            <w:tcW w:w="641" w:type="dxa"/>
            <w:tcBorders>
              <w:top w:val="nil"/>
              <w:bottom w:val="nil"/>
            </w:tcBorders>
          </w:tcPr>
          <w:p>
            <w:pPr>
              <w:pStyle w:val="8"/>
              <w:rPr>
                <w:rFonts w:ascii="Times New Roman"/>
                <w:sz w:val="8"/>
              </w:rPr>
            </w:pPr>
          </w:p>
        </w:tc>
        <w:tc>
          <w:tcPr>
            <w:tcW w:w="1377" w:type="dxa"/>
            <w:tcBorders>
              <w:top w:val="nil"/>
              <w:bottom w:val="nil"/>
            </w:tcBorders>
          </w:tcPr>
          <w:p>
            <w:pPr>
              <w:pStyle w:val="8"/>
              <w:rPr>
                <w:rFonts w:ascii="Times New Roman"/>
                <w:sz w:val="8"/>
              </w:rPr>
            </w:pPr>
          </w:p>
        </w:tc>
        <w:tc>
          <w:tcPr>
            <w:tcW w:w="1041" w:type="dxa"/>
            <w:tcBorders>
              <w:top w:val="nil"/>
              <w:bottom w:val="nil"/>
            </w:tcBorders>
          </w:tcPr>
          <w:p>
            <w:pPr>
              <w:pStyle w:val="8"/>
              <w:rPr>
                <w:rFonts w:ascii="Times New Roman"/>
                <w:sz w:val="8"/>
              </w:rPr>
            </w:pPr>
          </w:p>
        </w:tc>
        <w:tc>
          <w:tcPr>
            <w:tcW w:w="809" w:type="dxa"/>
            <w:tcBorders>
              <w:top w:val="nil"/>
              <w:bottom w:val="nil"/>
            </w:tcBorders>
          </w:tcPr>
          <w:p>
            <w:pPr>
              <w:pStyle w:val="8"/>
              <w:rPr>
                <w:rFonts w:ascii="Times New Roman"/>
                <w:sz w:val="8"/>
              </w:rPr>
            </w:pPr>
          </w:p>
        </w:tc>
        <w:tc>
          <w:tcPr>
            <w:tcW w:w="1377" w:type="dxa"/>
            <w:tcBorders>
              <w:top w:val="nil"/>
              <w:bottom w:val="nil"/>
            </w:tcBorders>
          </w:tcPr>
          <w:p>
            <w:pPr>
              <w:pStyle w:val="8"/>
              <w:numPr>
                <w:ilvl w:val="0"/>
                <w:numId w:val="9"/>
              </w:numPr>
              <w:tabs>
                <w:tab w:val="left" w:pos="51"/>
              </w:tabs>
              <w:spacing w:before="0" w:after="0" w:line="128" w:lineRule="exact"/>
              <w:ind w:left="50" w:right="0" w:hanging="33"/>
              <w:jc w:val="left"/>
              <w:rPr>
                <w:sz w:val="12"/>
              </w:rPr>
            </w:pPr>
            <w:r>
              <w:rPr>
                <w:w w:val="105"/>
                <w:sz w:val="12"/>
              </w:rPr>
              <w:t>识别结果</w:t>
            </w:r>
            <w:r>
              <w:rPr>
                <w:rFonts w:ascii="Times New Roman" w:hAnsi="Times New Roman" w:eastAsia="Times New Roman"/>
                <w:w w:val="105"/>
                <w:sz w:val="12"/>
              </w:rPr>
              <w:t>(</w:t>
            </w:r>
            <w:r>
              <w:rPr>
                <w:w w:val="105"/>
                <w:sz w:val="12"/>
              </w:rPr>
              <w:t>贫困户名单</w:t>
            </w:r>
          </w:p>
        </w:tc>
        <w:tc>
          <w:tcPr>
            <w:tcW w:w="1889" w:type="dxa"/>
            <w:tcBorders>
              <w:top w:val="nil"/>
              <w:bottom w:val="nil"/>
            </w:tcBorders>
          </w:tcPr>
          <w:p>
            <w:pPr>
              <w:pStyle w:val="8"/>
              <w:spacing w:line="128" w:lineRule="exact"/>
              <w:ind w:left="17"/>
              <w:rPr>
                <w:sz w:val="12"/>
              </w:rPr>
            </w:pPr>
            <w:r>
              <w:rPr>
                <w:rFonts w:hint="eastAsia" w:ascii="Times New Roman"/>
                <w:w w:val="105"/>
                <w:sz w:val="12"/>
                <w:lang w:val="en-US" w:eastAsia="zh-CN"/>
              </w:rPr>
              <w:t>1</w:t>
            </w:r>
            <w:r>
              <w:rPr>
                <w:w w:val="105"/>
                <w:sz w:val="12"/>
              </w:rPr>
              <w:t>、</w:t>
            </w:r>
            <w:r>
              <w:rPr>
                <w:rFonts w:hint="eastAsia"/>
                <w:w w:val="105"/>
                <w:sz w:val="12"/>
                <w:lang w:eastAsia="zh-CN"/>
              </w:rPr>
              <w:t>龙山县</w:t>
            </w:r>
            <w:r>
              <w:rPr>
                <w:w w:val="105"/>
                <w:sz w:val="12"/>
              </w:rPr>
              <w:t>人民政府关于</w:t>
            </w:r>
            <w:r>
              <w:rPr>
                <w:rFonts w:ascii="Times New Roman" w:eastAsia="Times New Roman"/>
                <w:w w:val="105"/>
                <w:sz w:val="12"/>
              </w:rPr>
              <w:t>2018</w:t>
            </w:r>
            <w:r>
              <w:rPr>
                <w:w w:val="105"/>
                <w:sz w:val="12"/>
              </w:rPr>
              <w:t>年度</w:t>
            </w:r>
          </w:p>
        </w:tc>
        <w:tc>
          <w:tcPr>
            <w:tcW w:w="1001" w:type="dxa"/>
            <w:tcBorders>
              <w:top w:val="nil"/>
              <w:bottom w:val="nil"/>
            </w:tcBorders>
          </w:tcPr>
          <w:p>
            <w:pPr>
              <w:pStyle w:val="8"/>
              <w:rPr>
                <w:rFonts w:ascii="Times New Roman"/>
                <w:sz w:val="8"/>
              </w:rPr>
            </w:pPr>
          </w:p>
        </w:tc>
        <w:tc>
          <w:tcPr>
            <w:tcW w:w="1001" w:type="dxa"/>
            <w:tcBorders>
              <w:top w:val="nil"/>
              <w:bottom w:val="nil"/>
            </w:tcBorders>
          </w:tcPr>
          <w:p>
            <w:pPr>
              <w:pStyle w:val="8"/>
              <w:rPr>
                <w:rFonts w:ascii="Times New Roman"/>
                <w:sz w:val="8"/>
              </w:rPr>
            </w:pPr>
          </w:p>
        </w:tc>
        <w:tc>
          <w:tcPr>
            <w:tcW w:w="1001" w:type="dxa"/>
            <w:vMerge w:val="continue"/>
            <w:tcBorders>
              <w:top w:val="nil"/>
            </w:tcBorders>
          </w:tcPr>
          <w:p>
            <w:pPr>
              <w:rPr>
                <w:sz w:val="2"/>
                <w:szCs w:val="2"/>
              </w:rPr>
            </w:pPr>
          </w:p>
        </w:tc>
        <w:tc>
          <w:tcPr>
            <w:tcW w:w="537" w:type="dxa"/>
            <w:tcBorders>
              <w:top w:val="nil"/>
              <w:bottom w:val="nil"/>
            </w:tcBorders>
          </w:tcPr>
          <w:p>
            <w:pPr>
              <w:pStyle w:val="8"/>
              <w:rPr>
                <w:rFonts w:ascii="Times New Roman"/>
                <w:sz w:val="8"/>
              </w:rPr>
            </w:pPr>
          </w:p>
        </w:tc>
        <w:tc>
          <w:tcPr>
            <w:tcW w:w="537" w:type="dxa"/>
            <w:vMerge w:val="continue"/>
            <w:tcBorders>
              <w:top w:val="nil"/>
            </w:tcBorders>
          </w:tcPr>
          <w:p>
            <w:pPr>
              <w:rPr>
                <w:sz w:val="2"/>
                <w:szCs w:val="2"/>
              </w:rPr>
            </w:pPr>
          </w:p>
        </w:tc>
        <w:tc>
          <w:tcPr>
            <w:tcW w:w="537" w:type="dxa"/>
            <w:tcBorders>
              <w:top w:val="nil"/>
              <w:bottom w:val="nil"/>
            </w:tcBorders>
          </w:tcPr>
          <w:p>
            <w:pPr>
              <w:pStyle w:val="8"/>
              <w:rPr>
                <w:rFonts w:ascii="Times New Roman"/>
                <w:sz w:val="8"/>
              </w:rPr>
            </w:pPr>
          </w:p>
        </w:tc>
        <w:tc>
          <w:tcPr>
            <w:tcW w:w="537" w:type="dxa"/>
            <w:vMerge w:val="continue"/>
            <w:tcBorders>
              <w:top w:val="nil"/>
            </w:tcBorders>
          </w:tcPr>
          <w:p>
            <w:pPr>
              <w:rPr>
                <w:sz w:val="2"/>
                <w:szCs w:val="2"/>
              </w:rPr>
            </w:pPr>
          </w:p>
        </w:tc>
        <w:tc>
          <w:tcPr>
            <w:tcW w:w="890" w:type="dxa"/>
            <w:tcBorders>
              <w:top w:val="nil"/>
              <w:bottom w:val="nil"/>
            </w:tcBorders>
          </w:tcPr>
          <w:p>
            <w:pPr>
              <w:pStyle w:val="8"/>
              <w:rPr>
                <w:rFonts w:ascii="Times New Roman"/>
                <w:sz w:val="8"/>
              </w:rPr>
            </w:pPr>
          </w:p>
        </w:tc>
        <w:tc>
          <w:tcPr>
            <w:tcW w:w="1850" w:type="dxa"/>
            <w:vMerge w:val="continue"/>
            <w:tcBorders>
              <w:top w:val="nil"/>
            </w:tcBorders>
          </w:tcPr>
          <w:p>
            <w:pPr>
              <w:rPr>
                <w:sz w:val="2"/>
                <w:szCs w:val="2"/>
              </w:rPr>
            </w:pPr>
          </w:p>
        </w:tc>
        <w:tc>
          <w:tcPr>
            <w:tcW w:w="986" w:type="dxa"/>
            <w:tcBorders>
              <w:top w:val="nil"/>
              <w:bottom w:val="nil"/>
            </w:tcBorders>
          </w:tcPr>
          <w:p>
            <w:pPr>
              <w:pStyle w:val="8"/>
              <w:rPr>
                <w:rFonts w:ascii="Times New Roman"/>
                <w:sz w:val="8"/>
              </w:rPr>
            </w:pPr>
          </w:p>
        </w:tc>
        <w:tc>
          <w:tcPr>
            <w:tcW w:w="2098" w:type="dxa"/>
            <w:tcBorders>
              <w:top w:val="nil"/>
              <w:bottom w:val="nil"/>
            </w:tcBorders>
          </w:tcPr>
          <w:p>
            <w:pPr>
              <w:pStyle w:val="8"/>
              <w:rPr>
                <w:rFonts w:ascii="Times New Roman"/>
                <w:sz w:val="8"/>
              </w:rPr>
            </w:pPr>
          </w:p>
        </w:tc>
        <w:tc>
          <w:tcPr>
            <w:tcW w:w="801"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74" w:hRule="atLeast"/>
        </w:trPr>
        <w:tc>
          <w:tcPr>
            <w:tcW w:w="352" w:type="dxa"/>
            <w:tcBorders>
              <w:top w:val="nil"/>
              <w:bottom w:val="nil"/>
            </w:tcBorders>
          </w:tcPr>
          <w:p>
            <w:pPr>
              <w:pStyle w:val="8"/>
              <w:rPr>
                <w:rFonts w:ascii="Times New Roman"/>
                <w:sz w:val="8"/>
              </w:rPr>
            </w:pPr>
          </w:p>
        </w:tc>
        <w:tc>
          <w:tcPr>
            <w:tcW w:w="641" w:type="dxa"/>
            <w:tcBorders>
              <w:top w:val="nil"/>
              <w:bottom w:val="nil"/>
            </w:tcBorders>
          </w:tcPr>
          <w:p>
            <w:pPr>
              <w:pStyle w:val="8"/>
              <w:rPr>
                <w:rFonts w:ascii="Times New Roman"/>
                <w:sz w:val="8"/>
              </w:rPr>
            </w:pPr>
          </w:p>
        </w:tc>
        <w:tc>
          <w:tcPr>
            <w:tcW w:w="1377" w:type="dxa"/>
            <w:tcBorders>
              <w:top w:val="nil"/>
              <w:bottom w:val="nil"/>
            </w:tcBorders>
          </w:tcPr>
          <w:p>
            <w:pPr>
              <w:pStyle w:val="8"/>
              <w:rPr>
                <w:rFonts w:ascii="Times New Roman"/>
                <w:sz w:val="8"/>
              </w:rPr>
            </w:pPr>
          </w:p>
        </w:tc>
        <w:tc>
          <w:tcPr>
            <w:tcW w:w="1041" w:type="dxa"/>
            <w:tcBorders>
              <w:top w:val="nil"/>
              <w:bottom w:val="nil"/>
            </w:tcBorders>
          </w:tcPr>
          <w:p>
            <w:pPr>
              <w:pStyle w:val="8"/>
              <w:rPr>
                <w:rFonts w:ascii="Times New Roman"/>
                <w:sz w:val="8"/>
              </w:rPr>
            </w:pPr>
          </w:p>
        </w:tc>
        <w:tc>
          <w:tcPr>
            <w:tcW w:w="809" w:type="dxa"/>
            <w:tcBorders>
              <w:top w:val="nil"/>
              <w:bottom w:val="nil"/>
            </w:tcBorders>
          </w:tcPr>
          <w:p>
            <w:pPr>
              <w:pStyle w:val="8"/>
              <w:rPr>
                <w:rFonts w:ascii="Times New Roman"/>
                <w:sz w:val="8"/>
              </w:rPr>
            </w:pPr>
          </w:p>
        </w:tc>
        <w:tc>
          <w:tcPr>
            <w:tcW w:w="1377" w:type="dxa"/>
            <w:tcBorders>
              <w:top w:val="nil"/>
              <w:bottom w:val="nil"/>
            </w:tcBorders>
          </w:tcPr>
          <w:p>
            <w:pPr>
              <w:pStyle w:val="8"/>
              <w:spacing w:line="123" w:lineRule="exact"/>
              <w:ind w:left="18"/>
              <w:rPr>
                <w:rFonts w:ascii="Times New Roman" w:eastAsia="Times New Roman"/>
                <w:sz w:val="12"/>
              </w:rPr>
            </w:pPr>
            <w:r>
              <w:rPr>
                <w:w w:val="105"/>
                <w:sz w:val="12"/>
              </w:rPr>
              <w:t>、数量</w:t>
            </w:r>
            <w:r>
              <w:rPr>
                <w:rFonts w:ascii="Times New Roman" w:eastAsia="Times New Roman"/>
                <w:w w:val="105"/>
                <w:sz w:val="12"/>
              </w:rPr>
              <w:t>)</w:t>
            </w:r>
          </w:p>
        </w:tc>
        <w:tc>
          <w:tcPr>
            <w:tcW w:w="1889" w:type="dxa"/>
            <w:tcBorders>
              <w:top w:val="nil"/>
              <w:bottom w:val="nil"/>
            </w:tcBorders>
          </w:tcPr>
          <w:p>
            <w:pPr>
              <w:pStyle w:val="8"/>
              <w:spacing w:line="123" w:lineRule="exact"/>
              <w:ind w:left="17"/>
              <w:rPr>
                <w:sz w:val="12"/>
              </w:rPr>
            </w:pPr>
            <w:r>
              <w:rPr>
                <w:w w:val="105"/>
                <w:sz w:val="12"/>
              </w:rPr>
              <w:t>新识别建档立卡贫困户的公告</w:t>
            </w:r>
          </w:p>
        </w:tc>
        <w:tc>
          <w:tcPr>
            <w:tcW w:w="1001" w:type="dxa"/>
            <w:tcBorders>
              <w:top w:val="nil"/>
              <w:bottom w:val="nil"/>
            </w:tcBorders>
          </w:tcPr>
          <w:p>
            <w:pPr>
              <w:pStyle w:val="8"/>
              <w:rPr>
                <w:rFonts w:ascii="Times New Roman"/>
                <w:sz w:val="8"/>
              </w:rPr>
            </w:pPr>
          </w:p>
        </w:tc>
        <w:tc>
          <w:tcPr>
            <w:tcW w:w="1001" w:type="dxa"/>
            <w:tcBorders>
              <w:top w:val="nil"/>
              <w:bottom w:val="nil"/>
            </w:tcBorders>
          </w:tcPr>
          <w:p>
            <w:pPr>
              <w:pStyle w:val="8"/>
              <w:rPr>
                <w:rFonts w:ascii="Times New Roman"/>
                <w:sz w:val="8"/>
              </w:rPr>
            </w:pPr>
          </w:p>
        </w:tc>
        <w:tc>
          <w:tcPr>
            <w:tcW w:w="1001" w:type="dxa"/>
            <w:vMerge w:val="continue"/>
            <w:tcBorders>
              <w:top w:val="nil"/>
            </w:tcBorders>
          </w:tcPr>
          <w:p>
            <w:pPr>
              <w:rPr>
                <w:sz w:val="2"/>
                <w:szCs w:val="2"/>
              </w:rPr>
            </w:pPr>
          </w:p>
        </w:tc>
        <w:tc>
          <w:tcPr>
            <w:tcW w:w="537" w:type="dxa"/>
            <w:tcBorders>
              <w:top w:val="nil"/>
              <w:bottom w:val="nil"/>
            </w:tcBorders>
          </w:tcPr>
          <w:p>
            <w:pPr>
              <w:pStyle w:val="8"/>
              <w:rPr>
                <w:rFonts w:ascii="Times New Roman"/>
                <w:sz w:val="8"/>
              </w:rPr>
            </w:pPr>
          </w:p>
        </w:tc>
        <w:tc>
          <w:tcPr>
            <w:tcW w:w="537" w:type="dxa"/>
            <w:vMerge w:val="continue"/>
            <w:tcBorders>
              <w:top w:val="nil"/>
            </w:tcBorders>
          </w:tcPr>
          <w:p>
            <w:pPr>
              <w:rPr>
                <w:sz w:val="2"/>
                <w:szCs w:val="2"/>
              </w:rPr>
            </w:pPr>
          </w:p>
        </w:tc>
        <w:tc>
          <w:tcPr>
            <w:tcW w:w="537" w:type="dxa"/>
            <w:tcBorders>
              <w:top w:val="nil"/>
              <w:bottom w:val="nil"/>
            </w:tcBorders>
          </w:tcPr>
          <w:p>
            <w:pPr>
              <w:pStyle w:val="8"/>
              <w:rPr>
                <w:rFonts w:ascii="Times New Roman"/>
                <w:sz w:val="8"/>
              </w:rPr>
            </w:pPr>
          </w:p>
        </w:tc>
        <w:tc>
          <w:tcPr>
            <w:tcW w:w="537" w:type="dxa"/>
            <w:vMerge w:val="continue"/>
            <w:tcBorders>
              <w:top w:val="nil"/>
            </w:tcBorders>
          </w:tcPr>
          <w:p>
            <w:pPr>
              <w:rPr>
                <w:sz w:val="2"/>
                <w:szCs w:val="2"/>
              </w:rPr>
            </w:pPr>
          </w:p>
        </w:tc>
        <w:tc>
          <w:tcPr>
            <w:tcW w:w="890" w:type="dxa"/>
            <w:tcBorders>
              <w:top w:val="nil"/>
              <w:bottom w:val="nil"/>
            </w:tcBorders>
          </w:tcPr>
          <w:p>
            <w:pPr>
              <w:pStyle w:val="8"/>
              <w:rPr>
                <w:rFonts w:ascii="Times New Roman"/>
                <w:sz w:val="8"/>
              </w:rPr>
            </w:pPr>
          </w:p>
        </w:tc>
        <w:tc>
          <w:tcPr>
            <w:tcW w:w="1850" w:type="dxa"/>
            <w:vMerge w:val="continue"/>
            <w:tcBorders>
              <w:top w:val="nil"/>
            </w:tcBorders>
          </w:tcPr>
          <w:p>
            <w:pPr>
              <w:rPr>
                <w:sz w:val="2"/>
                <w:szCs w:val="2"/>
              </w:rPr>
            </w:pPr>
          </w:p>
        </w:tc>
        <w:tc>
          <w:tcPr>
            <w:tcW w:w="986" w:type="dxa"/>
            <w:tcBorders>
              <w:top w:val="nil"/>
              <w:bottom w:val="nil"/>
            </w:tcBorders>
          </w:tcPr>
          <w:p>
            <w:pPr>
              <w:pStyle w:val="8"/>
              <w:rPr>
                <w:rFonts w:ascii="Times New Roman"/>
                <w:sz w:val="8"/>
              </w:rPr>
            </w:pPr>
          </w:p>
        </w:tc>
        <w:tc>
          <w:tcPr>
            <w:tcW w:w="2098" w:type="dxa"/>
            <w:tcBorders>
              <w:top w:val="nil"/>
              <w:bottom w:val="nil"/>
            </w:tcBorders>
          </w:tcPr>
          <w:p>
            <w:pPr>
              <w:pStyle w:val="8"/>
              <w:rPr>
                <w:rFonts w:ascii="Times New Roman"/>
                <w:sz w:val="8"/>
              </w:rPr>
            </w:pPr>
          </w:p>
        </w:tc>
        <w:tc>
          <w:tcPr>
            <w:tcW w:w="801"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50" w:hRule="atLeast"/>
        </w:trPr>
        <w:tc>
          <w:tcPr>
            <w:tcW w:w="352" w:type="dxa"/>
            <w:tcBorders>
              <w:top w:val="nil"/>
              <w:bottom w:val="nil"/>
            </w:tcBorders>
          </w:tcPr>
          <w:p>
            <w:pPr>
              <w:pStyle w:val="8"/>
              <w:rPr>
                <w:rFonts w:ascii="Times New Roman"/>
                <w:sz w:val="8"/>
              </w:rPr>
            </w:pPr>
          </w:p>
        </w:tc>
        <w:tc>
          <w:tcPr>
            <w:tcW w:w="641" w:type="dxa"/>
            <w:tcBorders>
              <w:top w:val="nil"/>
              <w:bottom w:val="nil"/>
            </w:tcBorders>
          </w:tcPr>
          <w:p>
            <w:pPr>
              <w:pStyle w:val="8"/>
              <w:rPr>
                <w:rFonts w:ascii="Times New Roman"/>
                <w:sz w:val="8"/>
              </w:rPr>
            </w:pPr>
          </w:p>
        </w:tc>
        <w:tc>
          <w:tcPr>
            <w:tcW w:w="1377" w:type="dxa"/>
            <w:tcBorders>
              <w:top w:val="nil"/>
              <w:bottom w:val="nil"/>
            </w:tcBorders>
          </w:tcPr>
          <w:p>
            <w:pPr>
              <w:pStyle w:val="8"/>
              <w:rPr>
                <w:rFonts w:ascii="Times New Roman"/>
                <w:sz w:val="8"/>
              </w:rPr>
            </w:pPr>
          </w:p>
        </w:tc>
        <w:tc>
          <w:tcPr>
            <w:tcW w:w="1041" w:type="dxa"/>
            <w:tcBorders>
              <w:top w:val="nil"/>
              <w:bottom w:val="nil"/>
            </w:tcBorders>
          </w:tcPr>
          <w:p>
            <w:pPr>
              <w:pStyle w:val="8"/>
              <w:rPr>
                <w:rFonts w:ascii="Times New Roman"/>
                <w:sz w:val="8"/>
              </w:rPr>
            </w:pPr>
          </w:p>
        </w:tc>
        <w:tc>
          <w:tcPr>
            <w:tcW w:w="809" w:type="dxa"/>
            <w:tcBorders>
              <w:top w:val="nil"/>
              <w:bottom w:val="nil"/>
            </w:tcBorders>
          </w:tcPr>
          <w:p>
            <w:pPr>
              <w:pStyle w:val="8"/>
              <w:rPr>
                <w:rFonts w:ascii="Times New Roman"/>
                <w:sz w:val="8"/>
              </w:rPr>
            </w:pPr>
          </w:p>
        </w:tc>
        <w:tc>
          <w:tcPr>
            <w:tcW w:w="1377" w:type="dxa"/>
            <w:tcBorders>
              <w:top w:val="nil"/>
              <w:bottom w:val="nil"/>
            </w:tcBorders>
          </w:tcPr>
          <w:p>
            <w:pPr>
              <w:pStyle w:val="8"/>
              <w:rPr>
                <w:rFonts w:ascii="Times New Roman"/>
                <w:sz w:val="8"/>
              </w:rPr>
            </w:pPr>
          </w:p>
        </w:tc>
        <w:tc>
          <w:tcPr>
            <w:tcW w:w="1889" w:type="dxa"/>
            <w:tcBorders>
              <w:top w:val="nil"/>
              <w:bottom w:val="nil"/>
            </w:tcBorders>
          </w:tcPr>
          <w:p>
            <w:pPr>
              <w:pStyle w:val="8"/>
              <w:spacing w:line="131" w:lineRule="exact"/>
              <w:ind w:left="17"/>
              <w:rPr>
                <w:sz w:val="12"/>
              </w:rPr>
            </w:pPr>
            <w:r>
              <w:rPr>
                <w:rFonts w:hint="eastAsia" w:ascii="Times New Roman"/>
                <w:w w:val="105"/>
                <w:sz w:val="12"/>
                <w:lang w:val="en-US" w:eastAsia="zh-CN"/>
              </w:rPr>
              <w:t>2</w:t>
            </w:r>
            <w:r>
              <w:rPr>
                <w:w w:val="105"/>
                <w:sz w:val="12"/>
              </w:rPr>
              <w:t>、关于</w:t>
            </w:r>
            <w:r>
              <w:rPr>
                <w:rFonts w:ascii="Times New Roman" w:eastAsia="Times New Roman"/>
                <w:w w:val="105"/>
                <w:sz w:val="12"/>
              </w:rPr>
              <w:t>2019</w:t>
            </w:r>
            <w:r>
              <w:rPr>
                <w:w w:val="105"/>
                <w:sz w:val="12"/>
              </w:rPr>
              <w:t>年度新识别建档立卡</w:t>
            </w:r>
          </w:p>
        </w:tc>
        <w:tc>
          <w:tcPr>
            <w:tcW w:w="1001" w:type="dxa"/>
            <w:tcBorders>
              <w:top w:val="nil"/>
              <w:bottom w:val="nil"/>
            </w:tcBorders>
          </w:tcPr>
          <w:p>
            <w:pPr>
              <w:pStyle w:val="8"/>
              <w:rPr>
                <w:rFonts w:ascii="Times New Roman"/>
                <w:sz w:val="8"/>
              </w:rPr>
            </w:pPr>
          </w:p>
        </w:tc>
        <w:tc>
          <w:tcPr>
            <w:tcW w:w="1001" w:type="dxa"/>
            <w:tcBorders>
              <w:top w:val="nil"/>
              <w:bottom w:val="nil"/>
            </w:tcBorders>
          </w:tcPr>
          <w:p>
            <w:pPr>
              <w:pStyle w:val="8"/>
              <w:rPr>
                <w:rFonts w:ascii="Times New Roman"/>
                <w:sz w:val="8"/>
              </w:rPr>
            </w:pPr>
          </w:p>
        </w:tc>
        <w:tc>
          <w:tcPr>
            <w:tcW w:w="1001" w:type="dxa"/>
            <w:vMerge w:val="continue"/>
            <w:tcBorders>
              <w:top w:val="nil"/>
            </w:tcBorders>
          </w:tcPr>
          <w:p>
            <w:pPr>
              <w:rPr>
                <w:sz w:val="2"/>
                <w:szCs w:val="2"/>
              </w:rPr>
            </w:pPr>
          </w:p>
        </w:tc>
        <w:tc>
          <w:tcPr>
            <w:tcW w:w="537" w:type="dxa"/>
            <w:tcBorders>
              <w:top w:val="nil"/>
              <w:bottom w:val="nil"/>
            </w:tcBorders>
          </w:tcPr>
          <w:p>
            <w:pPr>
              <w:pStyle w:val="8"/>
              <w:rPr>
                <w:rFonts w:ascii="Times New Roman"/>
                <w:sz w:val="8"/>
              </w:rPr>
            </w:pPr>
          </w:p>
        </w:tc>
        <w:tc>
          <w:tcPr>
            <w:tcW w:w="537" w:type="dxa"/>
            <w:vMerge w:val="continue"/>
            <w:tcBorders>
              <w:top w:val="nil"/>
            </w:tcBorders>
          </w:tcPr>
          <w:p>
            <w:pPr>
              <w:rPr>
                <w:sz w:val="2"/>
                <w:szCs w:val="2"/>
              </w:rPr>
            </w:pPr>
          </w:p>
        </w:tc>
        <w:tc>
          <w:tcPr>
            <w:tcW w:w="537" w:type="dxa"/>
            <w:tcBorders>
              <w:top w:val="nil"/>
              <w:bottom w:val="nil"/>
            </w:tcBorders>
          </w:tcPr>
          <w:p>
            <w:pPr>
              <w:pStyle w:val="8"/>
              <w:rPr>
                <w:rFonts w:ascii="Times New Roman"/>
                <w:sz w:val="8"/>
              </w:rPr>
            </w:pPr>
          </w:p>
        </w:tc>
        <w:tc>
          <w:tcPr>
            <w:tcW w:w="537" w:type="dxa"/>
            <w:vMerge w:val="continue"/>
            <w:tcBorders>
              <w:top w:val="nil"/>
            </w:tcBorders>
          </w:tcPr>
          <w:p>
            <w:pPr>
              <w:rPr>
                <w:sz w:val="2"/>
                <w:szCs w:val="2"/>
              </w:rPr>
            </w:pPr>
          </w:p>
        </w:tc>
        <w:tc>
          <w:tcPr>
            <w:tcW w:w="890" w:type="dxa"/>
            <w:tcBorders>
              <w:top w:val="nil"/>
              <w:bottom w:val="nil"/>
            </w:tcBorders>
          </w:tcPr>
          <w:p>
            <w:pPr>
              <w:pStyle w:val="8"/>
              <w:rPr>
                <w:rFonts w:ascii="Times New Roman"/>
                <w:sz w:val="8"/>
              </w:rPr>
            </w:pPr>
          </w:p>
        </w:tc>
        <w:tc>
          <w:tcPr>
            <w:tcW w:w="1850" w:type="dxa"/>
            <w:vMerge w:val="continue"/>
            <w:tcBorders>
              <w:top w:val="nil"/>
            </w:tcBorders>
          </w:tcPr>
          <w:p>
            <w:pPr>
              <w:rPr>
                <w:sz w:val="2"/>
                <w:szCs w:val="2"/>
              </w:rPr>
            </w:pPr>
          </w:p>
        </w:tc>
        <w:tc>
          <w:tcPr>
            <w:tcW w:w="986" w:type="dxa"/>
            <w:tcBorders>
              <w:top w:val="nil"/>
              <w:bottom w:val="nil"/>
            </w:tcBorders>
          </w:tcPr>
          <w:p>
            <w:pPr>
              <w:pStyle w:val="8"/>
              <w:rPr>
                <w:rFonts w:ascii="Times New Roman"/>
                <w:sz w:val="8"/>
              </w:rPr>
            </w:pPr>
          </w:p>
        </w:tc>
        <w:tc>
          <w:tcPr>
            <w:tcW w:w="2098" w:type="dxa"/>
            <w:tcBorders>
              <w:top w:val="nil"/>
              <w:bottom w:val="nil"/>
            </w:tcBorders>
          </w:tcPr>
          <w:p>
            <w:pPr>
              <w:pStyle w:val="8"/>
              <w:rPr>
                <w:rFonts w:ascii="Times New Roman"/>
                <w:sz w:val="8"/>
              </w:rPr>
            </w:pPr>
          </w:p>
        </w:tc>
        <w:tc>
          <w:tcPr>
            <w:tcW w:w="801"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344" w:hRule="atLeast"/>
        </w:trPr>
        <w:tc>
          <w:tcPr>
            <w:tcW w:w="352" w:type="dxa"/>
            <w:tcBorders>
              <w:top w:val="nil"/>
              <w:bottom w:val="nil"/>
            </w:tcBorders>
          </w:tcPr>
          <w:p>
            <w:pPr>
              <w:pStyle w:val="8"/>
              <w:rPr>
                <w:rFonts w:ascii="Times New Roman"/>
                <w:sz w:val="12"/>
              </w:rPr>
            </w:pPr>
          </w:p>
        </w:tc>
        <w:tc>
          <w:tcPr>
            <w:tcW w:w="641" w:type="dxa"/>
            <w:tcBorders>
              <w:top w:val="nil"/>
              <w:bottom w:val="nil"/>
            </w:tcBorders>
          </w:tcPr>
          <w:p>
            <w:pPr>
              <w:pStyle w:val="8"/>
              <w:rPr>
                <w:rFonts w:ascii="Times New Roman"/>
                <w:sz w:val="12"/>
              </w:rPr>
            </w:pPr>
          </w:p>
        </w:tc>
        <w:tc>
          <w:tcPr>
            <w:tcW w:w="1377" w:type="dxa"/>
            <w:tcBorders>
              <w:top w:val="nil"/>
              <w:bottom w:val="nil"/>
            </w:tcBorders>
          </w:tcPr>
          <w:p>
            <w:pPr>
              <w:pStyle w:val="8"/>
              <w:rPr>
                <w:rFonts w:ascii="Times New Roman"/>
                <w:sz w:val="12"/>
              </w:rPr>
            </w:pPr>
          </w:p>
        </w:tc>
        <w:tc>
          <w:tcPr>
            <w:tcW w:w="1041" w:type="dxa"/>
            <w:tcBorders>
              <w:top w:val="nil"/>
              <w:bottom w:val="nil"/>
            </w:tcBorders>
          </w:tcPr>
          <w:p>
            <w:pPr>
              <w:pStyle w:val="8"/>
              <w:rPr>
                <w:rFonts w:ascii="Times New Roman"/>
                <w:sz w:val="12"/>
              </w:rPr>
            </w:pPr>
          </w:p>
        </w:tc>
        <w:tc>
          <w:tcPr>
            <w:tcW w:w="809" w:type="dxa"/>
            <w:tcBorders>
              <w:top w:val="nil"/>
              <w:bottom w:val="nil"/>
            </w:tcBorders>
          </w:tcPr>
          <w:p>
            <w:pPr>
              <w:pStyle w:val="8"/>
              <w:rPr>
                <w:rFonts w:ascii="Times New Roman"/>
                <w:sz w:val="12"/>
              </w:rPr>
            </w:pPr>
          </w:p>
        </w:tc>
        <w:tc>
          <w:tcPr>
            <w:tcW w:w="1377" w:type="dxa"/>
            <w:tcBorders>
              <w:top w:val="nil"/>
              <w:bottom w:val="nil"/>
            </w:tcBorders>
          </w:tcPr>
          <w:p>
            <w:pPr>
              <w:pStyle w:val="8"/>
              <w:rPr>
                <w:rFonts w:ascii="Times New Roman"/>
                <w:sz w:val="12"/>
              </w:rPr>
            </w:pPr>
          </w:p>
        </w:tc>
        <w:tc>
          <w:tcPr>
            <w:tcW w:w="1889" w:type="dxa"/>
            <w:tcBorders>
              <w:top w:val="nil"/>
              <w:bottom w:val="nil"/>
            </w:tcBorders>
          </w:tcPr>
          <w:p>
            <w:pPr>
              <w:pStyle w:val="8"/>
              <w:spacing w:line="151" w:lineRule="exact"/>
              <w:ind w:left="17"/>
              <w:rPr>
                <w:w w:val="105"/>
                <w:sz w:val="12"/>
              </w:rPr>
            </w:pPr>
            <w:r>
              <w:rPr>
                <w:w w:val="105"/>
                <w:sz w:val="12"/>
              </w:rPr>
              <w:t>贫困户暨贫困户脱贫的公告</w:t>
            </w:r>
          </w:p>
          <w:p>
            <w:pPr>
              <w:pStyle w:val="8"/>
              <w:spacing w:line="151" w:lineRule="exact"/>
              <w:ind w:left="17"/>
              <w:rPr>
                <w:rFonts w:hint="default" w:eastAsia="宋体"/>
                <w:w w:val="105"/>
                <w:sz w:val="12"/>
                <w:lang w:val="en-US" w:eastAsia="zh-CN"/>
              </w:rPr>
            </w:pPr>
            <w:r>
              <w:rPr>
                <w:rFonts w:hint="eastAsia"/>
                <w:w w:val="105"/>
                <w:sz w:val="12"/>
                <w:lang w:val="en-US" w:eastAsia="zh-CN"/>
              </w:rPr>
              <w:t>3、2020年度新识别建档立卡贫困户的公告</w:t>
            </w:r>
          </w:p>
        </w:tc>
        <w:tc>
          <w:tcPr>
            <w:tcW w:w="1001" w:type="dxa"/>
            <w:tcBorders>
              <w:top w:val="nil"/>
              <w:bottom w:val="nil"/>
            </w:tcBorders>
          </w:tcPr>
          <w:p>
            <w:pPr>
              <w:pStyle w:val="8"/>
              <w:rPr>
                <w:rFonts w:ascii="Times New Roman"/>
                <w:sz w:val="12"/>
              </w:rPr>
            </w:pPr>
          </w:p>
        </w:tc>
        <w:tc>
          <w:tcPr>
            <w:tcW w:w="1001" w:type="dxa"/>
            <w:tcBorders>
              <w:top w:val="nil"/>
              <w:bottom w:val="nil"/>
            </w:tcBorders>
          </w:tcPr>
          <w:p>
            <w:pPr>
              <w:pStyle w:val="8"/>
              <w:rPr>
                <w:rFonts w:ascii="Times New Roman"/>
                <w:sz w:val="12"/>
              </w:rPr>
            </w:pPr>
          </w:p>
        </w:tc>
        <w:tc>
          <w:tcPr>
            <w:tcW w:w="1001" w:type="dxa"/>
            <w:vMerge w:val="continue"/>
            <w:tcBorders>
              <w:top w:val="nil"/>
            </w:tcBorders>
          </w:tcPr>
          <w:p>
            <w:pPr>
              <w:rPr>
                <w:sz w:val="2"/>
                <w:szCs w:val="2"/>
              </w:rPr>
            </w:pPr>
          </w:p>
        </w:tc>
        <w:tc>
          <w:tcPr>
            <w:tcW w:w="537" w:type="dxa"/>
            <w:tcBorders>
              <w:top w:val="nil"/>
              <w:bottom w:val="nil"/>
            </w:tcBorders>
          </w:tcPr>
          <w:p>
            <w:pPr>
              <w:pStyle w:val="8"/>
              <w:rPr>
                <w:rFonts w:ascii="Times New Roman"/>
                <w:sz w:val="12"/>
              </w:rPr>
            </w:pPr>
          </w:p>
        </w:tc>
        <w:tc>
          <w:tcPr>
            <w:tcW w:w="537" w:type="dxa"/>
            <w:vMerge w:val="continue"/>
            <w:tcBorders>
              <w:top w:val="nil"/>
            </w:tcBorders>
          </w:tcPr>
          <w:p>
            <w:pPr>
              <w:rPr>
                <w:sz w:val="2"/>
                <w:szCs w:val="2"/>
              </w:rPr>
            </w:pPr>
          </w:p>
        </w:tc>
        <w:tc>
          <w:tcPr>
            <w:tcW w:w="537" w:type="dxa"/>
            <w:tcBorders>
              <w:top w:val="nil"/>
              <w:bottom w:val="nil"/>
            </w:tcBorders>
          </w:tcPr>
          <w:p>
            <w:pPr>
              <w:pStyle w:val="8"/>
              <w:rPr>
                <w:rFonts w:ascii="Times New Roman"/>
                <w:sz w:val="12"/>
              </w:rPr>
            </w:pPr>
          </w:p>
        </w:tc>
        <w:tc>
          <w:tcPr>
            <w:tcW w:w="537" w:type="dxa"/>
            <w:vMerge w:val="continue"/>
            <w:tcBorders>
              <w:top w:val="nil"/>
            </w:tcBorders>
          </w:tcPr>
          <w:p>
            <w:pPr>
              <w:rPr>
                <w:sz w:val="2"/>
                <w:szCs w:val="2"/>
              </w:rPr>
            </w:pPr>
          </w:p>
        </w:tc>
        <w:tc>
          <w:tcPr>
            <w:tcW w:w="890" w:type="dxa"/>
            <w:tcBorders>
              <w:top w:val="nil"/>
              <w:bottom w:val="nil"/>
            </w:tcBorders>
          </w:tcPr>
          <w:p>
            <w:pPr>
              <w:pStyle w:val="8"/>
              <w:rPr>
                <w:rFonts w:ascii="Times New Roman"/>
                <w:sz w:val="12"/>
              </w:rPr>
            </w:pPr>
          </w:p>
        </w:tc>
        <w:tc>
          <w:tcPr>
            <w:tcW w:w="1850" w:type="dxa"/>
            <w:vMerge w:val="continue"/>
            <w:tcBorders>
              <w:top w:val="nil"/>
            </w:tcBorders>
          </w:tcPr>
          <w:p>
            <w:pPr>
              <w:rPr>
                <w:sz w:val="2"/>
                <w:szCs w:val="2"/>
              </w:rPr>
            </w:pPr>
          </w:p>
        </w:tc>
        <w:tc>
          <w:tcPr>
            <w:tcW w:w="986" w:type="dxa"/>
            <w:tcBorders>
              <w:top w:val="nil"/>
              <w:bottom w:val="nil"/>
            </w:tcBorders>
          </w:tcPr>
          <w:p>
            <w:pPr>
              <w:pStyle w:val="8"/>
              <w:rPr>
                <w:rFonts w:ascii="Times New Roman"/>
                <w:sz w:val="12"/>
              </w:rPr>
            </w:pPr>
          </w:p>
        </w:tc>
        <w:tc>
          <w:tcPr>
            <w:tcW w:w="2098" w:type="dxa"/>
            <w:tcBorders>
              <w:top w:val="nil"/>
              <w:bottom w:val="nil"/>
            </w:tcBorders>
          </w:tcPr>
          <w:p>
            <w:pPr>
              <w:pStyle w:val="8"/>
              <w:rPr>
                <w:rFonts w:ascii="Times New Roman"/>
                <w:sz w:val="12"/>
              </w:rPr>
            </w:pPr>
          </w:p>
        </w:tc>
        <w:tc>
          <w:tcPr>
            <w:tcW w:w="801"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373" w:hRule="atLeast"/>
        </w:trPr>
        <w:tc>
          <w:tcPr>
            <w:tcW w:w="352" w:type="dxa"/>
            <w:tcBorders>
              <w:top w:val="nil"/>
            </w:tcBorders>
          </w:tcPr>
          <w:p>
            <w:pPr>
              <w:pStyle w:val="8"/>
              <w:rPr>
                <w:rFonts w:ascii="Times New Roman"/>
                <w:sz w:val="12"/>
              </w:rPr>
            </w:pPr>
          </w:p>
        </w:tc>
        <w:tc>
          <w:tcPr>
            <w:tcW w:w="641" w:type="dxa"/>
            <w:tcBorders>
              <w:top w:val="nil"/>
              <w:bottom w:val="nil"/>
            </w:tcBorders>
          </w:tcPr>
          <w:p>
            <w:pPr>
              <w:pStyle w:val="8"/>
              <w:spacing w:before="3"/>
              <w:rPr>
                <w:rFonts w:ascii="Times New Roman"/>
                <w:sz w:val="17"/>
              </w:rPr>
            </w:pPr>
          </w:p>
          <w:p>
            <w:pPr>
              <w:pStyle w:val="8"/>
              <w:ind w:left="50" w:right="31"/>
              <w:jc w:val="center"/>
              <w:rPr>
                <w:sz w:val="12"/>
              </w:rPr>
            </w:pPr>
            <w:r>
              <w:rPr>
                <w:w w:val="105"/>
                <w:sz w:val="12"/>
              </w:rPr>
              <w:t>扶贫对象</w:t>
            </w:r>
          </w:p>
        </w:tc>
        <w:tc>
          <w:tcPr>
            <w:tcW w:w="1377" w:type="dxa"/>
            <w:tcBorders>
              <w:top w:val="nil"/>
            </w:tcBorders>
          </w:tcPr>
          <w:p>
            <w:pPr>
              <w:pStyle w:val="8"/>
              <w:rPr>
                <w:rFonts w:ascii="Times New Roman"/>
                <w:sz w:val="12"/>
              </w:rPr>
            </w:pPr>
          </w:p>
        </w:tc>
        <w:tc>
          <w:tcPr>
            <w:tcW w:w="1041" w:type="dxa"/>
            <w:tcBorders>
              <w:top w:val="nil"/>
            </w:tcBorders>
          </w:tcPr>
          <w:p>
            <w:pPr>
              <w:pStyle w:val="8"/>
              <w:rPr>
                <w:rFonts w:ascii="Times New Roman"/>
                <w:sz w:val="12"/>
              </w:rPr>
            </w:pPr>
          </w:p>
        </w:tc>
        <w:tc>
          <w:tcPr>
            <w:tcW w:w="809" w:type="dxa"/>
            <w:tcBorders>
              <w:top w:val="nil"/>
            </w:tcBorders>
          </w:tcPr>
          <w:p>
            <w:pPr>
              <w:pStyle w:val="8"/>
              <w:rPr>
                <w:rFonts w:ascii="Times New Roman"/>
                <w:sz w:val="12"/>
              </w:rPr>
            </w:pPr>
          </w:p>
        </w:tc>
        <w:tc>
          <w:tcPr>
            <w:tcW w:w="1377" w:type="dxa"/>
            <w:tcBorders>
              <w:top w:val="nil"/>
            </w:tcBorders>
          </w:tcPr>
          <w:p>
            <w:pPr>
              <w:pStyle w:val="8"/>
              <w:rPr>
                <w:rFonts w:ascii="Times New Roman"/>
                <w:sz w:val="12"/>
              </w:rPr>
            </w:pPr>
          </w:p>
        </w:tc>
        <w:tc>
          <w:tcPr>
            <w:tcW w:w="1889" w:type="dxa"/>
            <w:tcBorders>
              <w:top w:val="nil"/>
            </w:tcBorders>
          </w:tcPr>
          <w:p>
            <w:pPr>
              <w:pStyle w:val="8"/>
              <w:rPr>
                <w:rFonts w:ascii="Times New Roman"/>
                <w:sz w:val="12"/>
              </w:rPr>
            </w:pPr>
          </w:p>
        </w:tc>
        <w:tc>
          <w:tcPr>
            <w:tcW w:w="1001" w:type="dxa"/>
            <w:tcBorders>
              <w:top w:val="nil"/>
            </w:tcBorders>
          </w:tcPr>
          <w:p>
            <w:pPr>
              <w:pStyle w:val="8"/>
              <w:rPr>
                <w:rFonts w:ascii="Times New Roman"/>
                <w:sz w:val="12"/>
              </w:rPr>
            </w:pPr>
          </w:p>
        </w:tc>
        <w:tc>
          <w:tcPr>
            <w:tcW w:w="1001" w:type="dxa"/>
            <w:tcBorders>
              <w:top w:val="nil"/>
            </w:tcBorders>
          </w:tcPr>
          <w:p>
            <w:pPr>
              <w:pStyle w:val="8"/>
              <w:rPr>
                <w:rFonts w:ascii="Times New Roman"/>
                <w:sz w:val="12"/>
              </w:rPr>
            </w:pPr>
          </w:p>
        </w:tc>
        <w:tc>
          <w:tcPr>
            <w:tcW w:w="1001" w:type="dxa"/>
            <w:vMerge w:val="continue"/>
            <w:tcBorders>
              <w:top w:val="nil"/>
            </w:tcBorders>
          </w:tcPr>
          <w:p>
            <w:pPr>
              <w:rPr>
                <w:sz w:val="2"/>
                <w:szCs w:val="2"/>
              </w:rPr>
            </w:pPr>
          </w:p>
        </w:tc>
        <w:tc>
          <w:tcPr>
            <w:tcW w:w="537" w:type="dxa"/>
            <w:tcBorders>
              <w:top w:val="nil"/>
            </w:tcBorders>
          </w:tcPr>
          <w:p>
            <w:pPr>
              <w:pStyle w:val="8"/>
              <w:rPr>
                <w:rFonts w:ascii="Times New Roman"/>
                <w:sz w:val="12"/>
              </w:rPr>
            </w:pPr>
          </w:p>
        </w:tc>
        <w:tc>
          <w:tcPr>
            <w:tcW w:w="537" w:type="dxa"/>
            <w:vMerge w:val="continue"/>
            <w:tcBorders>
              <w:top w:val="nil"/>
            </w:tcBorders>
          </w:tcPr>
          <w:p>
            <w:pPr>
              <w:rPr>
                <w:sz w:val="2"/>
                <w:szCs w:val="2"/>
              </w:rPr>
            </w:pPr>
          </w:p>
        </w:tc>
        <w:tc>
          <w:tcPr>
            <w:tcW w:w="537" w:type="dxa"/>
            <w:tcBorders>
              <w:top w:val="nil"/>
            </w:tcBorders>
          </w:tcPr>
          <w:p>
            <w:pPr>
              <w:pStyle w:val="8"/>
              <w:rPr>
                <w:rFonts w:ascii="Times New Roman"/>
                <w:sz w:val="12"/>
              </w:rPr>
            </w:pPr>
          </w:p>
        </w:tc>
        <w:tc>
          <w:tcPr>
            <w:tcW w:w="537" w:type="dxa"/>
            <w:vMerge w:val="continue"/>
            <w:tcBorders>
              <w:top w:val="nil"/>
            </w:tcBorders>
          </w:tcPr>
          <w:p>
            <w:pPr>
              <w:rPr>
                <w:sz w:val="2"/>
                <w:szCs w:val="2"/>
              </w:rPr>
            </w:pPr>
          </w:p>
        </w:tc>
        <w:tc>
          <w:tcPr>
            <w:tcW w:w="890" w:type="dxa"/>
            <w:tcBorders>
              <w:top w:val="nil"/>
            </w:tcBorders>
          </w:tcPr>
          <w:p>
            <w:pPr>
              <w:pStyle w:val="8"/>
              <w:rPr>
                <w:rFonts w:ascii="Times New Roman"/>
                <w:sz w:val="12"/>
              </w:rPr>
            </w:pPr>
          </w:p>
        </w:tc>
        <w:tc>
          <w:tcPr>
            <w:tcW w:w="1850" w:type="dxa"/>
            <w:vMerge w:val="continue"/>
            <w:tcBorders>
              <w:top w:val="nil"/>
            </w:tcBorders>
          </w:tcPr>
          <w:p>
            <w:pPr>
              <w:rPr>
                <w:sz w:val="2"/>
                <w:szCs w:val="2"/>
              </w:rPr>
            </w:pPr>
          </w:p>
        </w:tc>
        <w:tc>
          <w:tcPr>
            <w:tcW w:w="986" w:type="dxa"/>
            <w:tcBorders>
              <w:top w:val="nil"/>
            </w:tcBorders>
          </w:tcPr>
          <w:p>
            <w:pPr>
              <w:pStyle w:val="8"/>
              <w:rPr>
                <w:rFonts w:ascii="Times New Roman"/>
                <w:sz w:val="12"/>
              </w:rPr>
            </w:pPr>
          </w:p>
        </w:tc>
        <w:tc>
          <w:tcPr>
            <w:tcW w:w="2098" w:type="dxa"/>
            <w:tcBorders>
              <w:top w:val="nil"/>
            </w:tcBorders>
          </w:tcPr>
          <w:p>
            <w:pPr>
              <w:pStyle w:val="8"/>
              <w:rPr>
                <w:rFonts w:ascii="Times New Roman"/>
                <w:sz w:val="12"/>
              </w:rPr>
            </w:pPr>
          </w:p>
        </w:tc>
        <w:tc>
          <w:tcPr>
            <w:tcW w:w="801"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248" w:hRule="atLeast"/>
        </w:trPr>
        <w:tc>
          <w:tcPr>
            <w:tcW w:w="352" w:type="dxa"/>
            <w:tcBorders>
              <w:bottom w:val="nil"/>
            </w:tcBorders>
          </w:tcPr>
          <w:p>
            <w:pPr>
              <w:pStyle w:val="8"/>
              <w:rPr>
                <w:rFonts w:ascii="Times New Roman"/>
                <w:sz w:val="12"/>
              </w:rPr>
            </w:pPr>
          </w:p>
        </w:tc>
        <w:tc>
          <w:tcPr>
            <w:tcW w:w="641" w:type="dxa"/>
            <w:tcBorders>
              <w:top w:val="nil"/>
              <w:bottom w:val="nil"/>
            </w:tcBorders>
          </w:tcPr>
          <w:p>
            <w:pPr>
              <w:pStyle w:val="8"/>
              <w:rPr>
                <w:rFonts w:ascii="Times New Roman"/>
                <w:sz w:val="12"/>
              </w:rPr>
            </w:pPr>
          </w:p>
        </w:tc>
        <w:tc>
          <w:tcPr>
            <w:tcW w:w="1377" w:type="dxa"/>
            <w:tcBorders>
              <w:bottom w:val="nil"/>
            </w:tcBorders>
          </w:tcPr>
          <w:p>
            <w:pPr>
              <w:pStyle w:val="8"/>
              <w:rPr>
                <w:rFonts w:ascii="Times New Roman"/>
                <w:sz w:val="12"/>
              </w:rPr>
            </w:pPr>
          </w:p>
        </w:tc>
        <w:tc>
          <w:tcPr>
            <w:tcW w:w="1041" w:type="dxa"/>
            <w:tcBorders>
              <w:bottom w:val="nil"/>
            </w:tcBorders>
          </w:tcPr>
          <w:p>
            <w:pPr>
              <w:pStyle w:val="8"/>
              <w:rPr>
                <w:rFonts w:ascii="Times New Roman"/>
                <w:sz w:val="12"/>
              </w:rPr>
            </w:pPr>
          </w:p>
        </w:tc>
        <w:tc>
          <w:tcPr>
            <w:tcW w:w="809" w:type="dxa"/>
            <w:tcBorders>
              <w:bottom w:val="nil"/>
            </w:tcBorders>
          </w:tcPr>
          <w:p>
            <w:pPr>
              <w:pStyle w:val="8"/>
              <w:rPr>
                <w:rFonts w:ascii="Times New Roman"/>
                <w:sz w:val="12"/>
              </w:rPr>
            </w:pPr>
          </w:p>
        </w:tc>
        <w:tc>
          <w:tcPr>
            <w:tcW w:w="1377" w:type="dxa"/>
            <w:tcBorders>
              <w:bottom w:val="nil"/>
            </w:tcBorders>
          </w:tcPr>
          <w:p>
            <w:pPr>
              <w:pStyle w:val="8"/>
              <w:spacing w:before="6"/>
              <w:rPr>
                <w:rFonts w:ascii="Times New Roman"/>
                <w:sz w:val="9"/>
              </w:rPr>
            </w:pPr>
          </w:p>
          <w:p>
            <w:pPr>
              <w:pStyle w:val="8"/>
              <w:spacing w:line="119" w:lineRule="exact"/>
              <w:ind w:left="18"/>
              <w:rPr>
                <w:sz w:val="12"/>
              </w:rPr>
            </w:pPr>
            <w:r>
              <w:rPr>
                <w:w w:val="105"/>
                <w:sz w:val="12"/>
              </w:rPr>
              <w:t>办事指南相关信息，</w:t>
            </w:r>
          </w:p>
        </w:tc>
        <w:tc>
          <w:tcPr>
            <w:tcW w:w="1889" w:type="dxa"/>
            <w:tcBorders>
              <w:bottom w:val="nil"/>
            </w:tcBorders>
          </w:tcPr>
          <w:p>
            <w:pPr>
              <w:pStyle w:val="8"/>
              <w:rPr>
                <w:rFonts w:ascii="Times New Roman"/>
                <w:sz w:val="12"/>
              </w:rPr>
            </w:pPr>
          </w:p>
        </w:tc>
        <w:tc>
          <w:tcPr>
            <w:tcW w:w="1001" w:type="dxa"/>
            <w:tcBorders>
              <w:bottom w:val="nil"/>
            </w:tcBorders>
          </w:tcPr>
          <w:p>
            <w:pPr>
              <w:pStyle w:val="8"/>
              <w:rPr>
                <w:rFonts w:ascii="Times New Roman"/>
                <w:sz w:val="12"/>
              </w:rPr>
            </w:pPr>
          </w:p>
        </w:tc>
        <w:tc>
          <w:tcPr>
            <w:tcW w:w="1001" w:type="dxa"/>
            <w:tcBorders>
              <w:bottom w:val="nil"/>
            </w:tcBorders>
          </w:tcPr>
          <w:p>
            <w:pPr>
              <w:pStyle w:val="8"/>
              <w:rPr>
                <w:rFonts w:ascii="Times New Roman"/>
                <w:sz w:val="12"/>
              </w:rPr>
            </w:pPr>
          </w:p>
        </w:tc>
        <w:tc>
          <w:tcPr>
            <w:tcW w:w="1001" w:type="dxa"/>
            <w:vMerge w:val="restart"/>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9"/>
              <w:rPr>
                <w:rFonts w:ascii="Times New Roman"/>
                <w:sz w:val="9"/>
              </w:rPr>
            </w:pPr>
          </w:p>
          <w:p>
            <w:pPr>
              <w:pStyle w:val="8"/>
              <w:spacing w:before="7" w:line="242" w:lineRule="auto"/>
              <w:ind w:left="16" w:right="75"/>
              <w:rPr>
                <w:rFonts w:hint="eastAsia" w:eastAsia="宋体"/>
                <w:sz w:val="12"/>
                <w:lang w:eastAsia="zh-CN"/>
              </w:rPr>
            </w:pPr>
            <w:r>
              <w:rPr>
                <w:rFonts w:hint="eastAsia"/>
                <w:w w:val="105"/>
                <w:sz w:val="12"/>
                <w:lang w:eastAsia="zh-CN"/>
              </w:rPr>
              <w:t>龙山县</w:t>
            </w:r>
            <w:r>
              <w:rPr>
                <w:w w:val="105"/>
                <w:sz w:val="12"/>
              </w:rPr>
              <w:t>扶贫</w:t>
            </w:r>
            <w:r>
              <w:rPr>
                <w:rFonts w:hint="eastAsia"/>
                <w:w w:val="105"/>
                <w:sz w:val="12"/>
                <w:lang w:eastAsia="zh-CN"/>
              </w:rPr>
              <w:t>开发办公室</w:t>
            </w:r>
          </w:p>
          <w:p>
            <w:pPr>
              <w:pStyle w:val="8"/>
              <w:spacing w:line="244" w:lineRule="auto"/>
              <w:ind w:left="52" w:right="36" w:hanging="2"/>
              <w:jc w:val="center"/>
              <w:rPr>
                <w:sz w:val="12"/>
              </w:rPr>
            </w:pPr>
            <w:r>
              <w:rPr>
                <w:w w:val="105"/>
                <w:sz w:val="12"/>
              </w:rPr>
              <w:t>、乡镇人民政府、</w:t>
            </w:r>
            <w:r>
              <w:rPr>
                <w:rFonts w:hint="eastAsia"/>
                <w:w w:val="105"/>
                <w:sz w:val="12"/>
                <w:lang w:eastAsia="zh-CN"/>
              </w:rPr>
              <w:t>龙山县</w:t>
            </w:r>
            <w:r>
              <w:rPr>
                <w:w w:val="105"/>
                <w:sz w:val="12"/>
              </w:rPr>
              <w:t>贫困人口所在行政村村委会</w:t>
            </w:r>
          </w:p>
        </w:tc>
        <w:tc>
          <w:tcPr>
            <w:tcW w:w="537" w:type="dxa"/>
            <w:tcBorders>
              <w:bottom w:val="nil"/>
            </w:tcBorders>
          </w:tcPr>
          <w:p>
            <w:pPr>
              <w:pStyle w:val="8"/>
              <w:rPr>
                <w:rFonts w:ascii="Times New Roman"/>
                <w:sz w:val="12"/>
              </w:rPr>
            </w:pPr>
          </w:p>
        </w:tc>
        <w:tc>
          <w:tcPr>
            <w:tcW w:w="537" w:type="dxa"/>
            <w:vMerge w:val="restart"/>
          </w:tcPr>
          <w:p>
            <w:pPr>
              <w:pStyle w:val="8"/>
              <w:rPr>
                <w:rFonts w:ascii="Times New Roman"/>
                <w:sz w:val="12"/>
              </w:rPr>
            </w:pPr>
          </w:p>
        </w:tc>
        <w:tc>
          <w:tcPr>
            <w:tcW w:w="537" w:type="dxa"/>
            <w:tcBorders>
              <w:bottom w:val="nil"/>
            </w:tcBorders>
          </w:tcPr>
          <w:p>
            <w:pPr>
              <w:pStyle w:val="8"/>
              <w:rPr>
                <w:rFonts w:ascii="Times New Roman"/>
                <w:sz w:val="12"/>
              </w:rPr>
            </w:pPr>
          </w:p>
        </w:tc>
        <w:tc>
          <w:tcPr>
            <w:tcW w:w="537" w:type="dxa"/>
            <w:vMerge w:val="restart"/>
          </w:tcPr>
          <w:p>
            <w:pPr>
              <w:pStyle w:val="8"/>
              <w:rPr>
                <w:rFonts w:ascii="Times New Roman"/>
                <w:sz w:val="12"/>
              </w:rPr>
            </w:pPr>
          </w:p>
        </w:tc>
        <w:tc>
          <w:tcPr>
            <w:tcW w:w="890" w:type="dxa"/>
            <w:tcBorders>
              <w:bottom w:val="nil"/>
            </w:tcBorders>
          </w:tcPr>
          <w:p>
            <w:pPr>
              <w:pStyle w:val="8"/>
              <w:rPr>
                <w:rFonts w:ascii="Times New Roman"/>
                <w:sz w:val="12"/>
              </w:rPr>
            </w:pPr>
          </w:p>
        </w:tc>
        <w:tc>
          <w:tcPr>
            <w:tcW w:w="1850" w:type="dxa"/>
            <w:vMerge w:val="restart"/>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
              <w:rPr>
                <w:rFonts w:ascii="Times New Roman"/>
                <w:sz w:val="20"/>
              </w:rPr>
            </w:pPr>
          </w:p>
          <w:p>
            <w:pPr>
              <w:pStyle w:val="8"/>
              <w:numPr>
                <w:ilvl w:val="0"/>
                <w:numId w:val="10"/>
              </w:numPr>
              <w:tabs>
                <w:tab w:val="left" w:pos="91"/>
                <w:tab w:val="left" w:pos="824"/>
              </w:tabs>
              <w:spacing w:before="0" w:after="0" w:line="240" w:lineRule="auto"/>
              <w:ind w:left="90" w:right="0" w:hanging="79"/>
              <w:jc w:val="left"/>
              <w:rPr>
                <w:sz w:val="12"/>
              </w:rPr>
            </w:pPr>
            <w:r>
              <w:rPr>
                <w:w w:val="105"/>
                <w:sz w:val="12"/>
              </w:rPr>
              <w:t>政府网站</w:t>
            </w:r>
            <w:r>
              <w:rPr>
                <w:w w:val="105"/>
                <w:sz w:val="12"/>
              </w:rPr>
              <w:tab/>
            </w:r>
            <w:r>
              <w:rPr>
                <w:rFonts w:ascii="Times New Roman" w:hAnsi="Times New Roman" w:eastAsia="Times New Roman"/>
                <w:w w:val="105"/>
                <w:sz w:val="12"/>
              </w:rPr>
              <w:t>□</w:t>
            </w:r>
            <w:r>
              <w:rPr>
                <w:w w:val="105"/>
                <w:sz w:val="12"/>
              </w:rPr>
              <w:t>政府公报</w:t>
            </w:r>
          </w:p>
          <w:p>
            <w:pPr>
              <w:pStyle w:val="8"/>
              <w:tabs>
                <w:tab w:val="left" w:pos="824"/>
              </w:tabs>
              <w:spacing w:before="5"/>
              <w:ind w:left="12"/>
              <w:rPr>
                <w:sz w:val="12"/>
              </w:rPr>
            </w:pPr>
            <w:r>
              <w:rPr>
                <w:rFonts w:ascii="Times New Roman" w:hAnsi="Times New Roman" w:eastAsia="Times New Roman"/>
                <w:w w:val="105"/>
                <w:sz w:val="12"/>
              </w:rPr>
              <w:t>□</w:t>
            </w:r>
            <w:r>
              <w:rPr>
                <w:w w:val="105"/>
                <w:sz w:val="12"/>
              </w:rPr>
              <w:t>两微一端</w:t>
            </w:r>
            <w:r>
              <w:rPr>
                <w:w w:val="105"/>
                <w:sz w:val="12"/>
              </w:rPr>
              <w:tab/>
            </w:r>
            <w:r>
              <w:rPr>
                <w:rFonts w:ascii="Times New Roman" w:hAnsi="Times New Roman" w:eastAsia="Times New Roman"/>
                <w:w w:val="105"/>
                <w:sz w:val="12"/>
              </w:rPr>
              <w:t>□</w:t>
            </w:r>
            <w:r>
              <w:rPr>
                <w:w w:val="105"/>
                <w:sz w:val="12"/>
              </w:rPr>
              <w:t>发布会</w:t>
            </w:r>
            <w:r>
              <w:rPr>
                <w:rFonts w:ascii="Times New Roman" w:hAnsi="Times New Roman" w:eastAsia="Times New Roman"/>
                <w:w w:val="105"/>
                <w:sz w:val="12"/>
              </w:rPr>
              <w:t>/</w:t>
            </w:r>
            <w:r>
              <w:rPr>
                <w:w w:val="105"/>
                <w:sz w:val="12"/>
              </w:rPr>
              <w:t>听证会</w:t>
            </w:r>
          </w:p>
          <w:p>
            <w:pPr>
              <w:pStyle w:val="8"/>
              <w:tabs>
                <w:tab w:val="left" w:pos="824"/>
              </w:tabs>
              <w:spacing w:before="4"/>
              <w:ind w:left="12"/>
              <w:rPr>
                <w:sz w:val="12"/>
              </w:rPr>
            </w:pPr>
            <w:r>
              <w:rPr>
                <w:rFonts w:ascii="Times New Roman" w:hAnsi="Times New Roman" w:eastAsia="Times New Roman"/>
                <w:w w:val="105"/>
                <w:sz w:val="12"/>
              </w:rPr>
              <w:t>□</w:t>
            </w:r>
            <w:r>
              <w:rPr>
                <w:w w:val="105"/>
                <w:sz w:val="12"/>
              </w:rPr>
              <w:t>广播电视</w:t>
            </w:r>
            <w:r>
              <w:rPr>
                <w:w w:val="105"/>
                <w:sz w:val="12"/>
              </w:rPr>
              <w:tab/>
            </w:r>
            <w:r>
              <w:rPr>
                <w:rFonts w:ascii="Times New Roman" w:hAnsi="Times New Roman" w:eastAsia="Times New Roman"/>
                <w:w w:val="105"/>
                <w:sz w:val="12"/>
              </w:rPr>
              <w:t>□</w:t>
            </w:r>
            <w:r>
              <w:rPr>
                <w:w w:val="105"/>
                <w:sz w:val="12"/>
              </w:rPr>
              <w:t>纸质媒体</w:t>
            </w:r>
          </w:p>
          <w:p>
            <w:pPr>
              <w:pStyle w:val="8"/>
              <w:spacing w:before="5"/>
              <w:ind w:left="12"/>
              <w:rPr>
                <w:sz w:val="12"/>
              </w:rPr>
            </w:pPr>
            <w:r>
              <w:rPr>
                <w:rFonts w:ascii="Times New Roman" w:hAnsi="Times New Roman" w:eastAsia="Times New Roman"/>
                <w:w w:val="105"/>
                <w:sz w:val="12"/>
              </w:rPr>
              <w:t>□</w:t>
            </w:r>
            <w:r>
              <w:rPr>
                <w:w w:val="105"/>
                <w:sz w:val="12"/>
              </w:rPr>
              <w:t xml:space="preserve">公开查阅点 </w:t>
            </w:r>
            <w:r>
              <w:rPr>
                <w:rFonts w:ascii="Times New Roman" w:hAnsi="Times New Roman" w:eastAsia="Times New Roman"/>
                <w:w w:val="105"/>
                <w:sz w:val="12"/>
              </w:rPr>
              <w:t>□</w:t>
            </w:r>
            <w:r>
              <w:rPr>
                <w:w w:val="105"/>
                <w:sz w:val="12"/>
              </w:rPr>
              <w:t>政务服务中心</w:t>
            </w:r>
          </w:p>
          <w:p>
            <w:pPr>
              <w:pStyle w:val="8"/>
              <w:spacing w:before="5"/>
              <w:ind w:left="12"/>
              <w:rPr>
                <w:sz w:val="12"/>
              </w:rPr>
            </w:pPr>
            <w:r>
              <w:rPr>
                <w:rFonts w:ascii="Times New Roman" w:hAnsi="Times New Roman" w:eastAsia="Times New Roman"/>
                <w:w w:val="105"/>
                <w:sz w:val="12"/>
              </w:rPr>
              <w:t>□</w:t>
            </w:r>
            <w:r>
              <w:rPr>
                <w:w w:val="105"/>
                <w:sz w:val="12"/>
              </w:rPr>
              <w:t xml:space="preserve">便民服务站 </w:t>
            </w:r>
            <w:r>
              <w:rPr>
                <w:rFonts w:ascii="Times New Roman" w:hAnsi="Times New Roman" w:eastAsia="Times New Roman"/>
                <w:w w:val="105"/>
                <w:sz w:val="12"/>
              </w:rPr>
              <w:t>□</w:t>
            </w:r>
            <w:r>
              <w:rPr>
                <w:w w:val="105"/>
                <w:sz w:val="12"/>
              </w:rPr>
              <w:t>入户</w:t>
            </w:r>
            <w:r>
              <w:rPr>
                <w:rFonts w:ascii="Times New Roman" w:hAnsi="Times New Roman" w:eastAsia="Times New Roman"/>
                <w:w w:val="105"/>
                <w:sz w:val="12"/>
              </w:rPr>
              <w:t>/</w:t>
            </w:r>
            <w:r>
              <w:rPr>
                <w:w w:val="105"/>
                <w:sz w:val="12"/>
              </w:rPr>
              <w:t>现场</w:t>
            </w:r>
          </w:p>
          <w:p>
            <w:pPr>
              <w:pStyle w:val="8"/>
              <w:numPr>
                <w:ilvl w:val="0"/>
                <w:numId w:val="10"/>
              </w:numPr>
              <w:tabs>
                <w:tab w:val="left" w:pos="91"/>
                <w:tab w:val="left" w:pos="747"/>
                <w:tab w:val="left" w:pos="1557"/>
              </w:tabs>
              <w:spacing w:before="4" w:after="0" w:line="247" w:lineRule="auto"/>
              <w:ind w:left="12" w:right="13" w:firstLine="0"/>
              <w:jc w:val="left"/>
              <w:rPr>
                <w:sz w:val="12"/>
              </w:rPr>
            </w:pPr>
            <w:r>
              <w:rPr>
                <w:w w:val="105"/>
                <w:sz w:val="12"/>
              </w:rPr>
              <w:t>社区</w:t>
            </w:r>
            <w:r>
              <w:rPr>
                <w:rFonts w:ascii="Times New Roman" w:hAnsi="Times New Roman" w:eastAsia="Times New Roman"/>
                <w:w w:val="105"/>
                <w:sz w:val="12"/>
              </w:rPr>
              <w:t>/</w:t>
            </w:r>
            <w:r>
              <w:rPr>
                <w:w w:val="105"/>
                <w:sz w:val="12"/>
              </w:rPr>
              <w:t>企事业单位</w:t>
            </w:r>
            <w:r>
              <w:rPr>
                <w:rFonts w:ascii="Times New Roman" w:hAnsi="Times New Roman" w:eastAsia="Times New Roman"/>
                <w:w w:val="105"/>
                <w:sz w:val="12"/>
              </w:rPr>
              <w:t>/</w:t>
            </w:r>
            <w:r>
              <w:rPr>
                <w:w w:val="105"/>
                <w:sz w:val="12"/>
              </w:rPr>
              <w:t>村公示栏（</w:t>
            </w:r>
            <w:r>
              <w:rPr>
                <w:spacing w:val="-13"/>
                <w:w w:val="105"/>
                <w:sz w:val="12"/>
              </w:rPr>
              <w:t>电</w:t>
            </w:r>
            <w:r>
              <w:rPr>
                <w:w w:val="105"/>
                <w:sz w:val="12"/>
              </w:rPr>
              <w:t>子屏）</w:t>
            </w:r>
            <w:r>
              <w:rPr>
                <w:w w:val="105"/>
                <w:sz w:val="12"/>
              </w:rPr>
              <w:tab/>
            </w:r>
            <w:r>
              <w:rPr>
                <w:rFonts w:ascii="Times New Roman" w:hAnsi="Times New Roman" w:eastAsia="Times New Roman"/>
                <w:w w:val="105"/>
                <w:sz w:val="12"/>
              </w:rPr>
              <w:t>□</w:t>
            </w:r>
            <w:r>
              <w:rPr>
                <w:w w:val="105"/>
                <w:sz w:val="12"/>
              </w:rPr>
              <w:t>精准推送</w:t>
            </w:r>
            <w:r>
              <w:rPr>
                <w:w w:val="105"/>
                <w:sz w:val="12"/>
              </w:rPr>
              <w:tab/>
            </w:r>
            <w:r>
              <w:rPr>
                <w:rFonts w:ascii="Times New Roman" w:hAnsi="Times New Roman" w:eastAsia="Times New Roman"/>
                <w:w w:val="105"/>
                <w:sz w:val="12"/>
              </w:rPr>
              <w:t>□</w:t>
            </w:r>
            <w:r>
              <w:rPr>
                <w:w w:val="105"/>
                <w:sz w:val="12"/>
              </w:rPr>
              <w:t>其他</w:t>
            </w:r>
          </w:p>
        </w:tc>
        <w:tc>
          <w:tcPr>
            <w:tcW w:w="986" w:type="dxa"/>
            <w:tcBorders>
              <w:bottom w:val="nil"/>
            </w:tcBorders>
          </w:tcPr>
          <w:p>
            <w:pPr>
              <w:pStyle w:val="8"/>
              <w:rPr>
                <w:rFonts w:ascii="Times New Roman"/>
                <w:sz w:val="12"/>
              </w:rPr>
            </w:pPr>
          </w:p>
        </w:tc>
        <w:tc>
          <w:tcPr>
            <w:tcW w:w="2098" w:type="dxa"/>
            <w:tcBorders>
              <w:bottom w:val="nil"/>
            </w:tcBorders>
          </w:tcPr>
          <w:p>
            <w:pPr>
              <w:pStyle w:val="8"/>
              <w:rPr>
                <w:rFonts w:ascii="Times New Roman"/>
                <w:sz w:val="12"/>
              </w:rPr>
            </w:pPr>
          </w:p>
        </w:tc>
        <w:tc>
          <w:tcPr>
            <w:tcW w:w="801" w:type="dxa"/>
            <w:vMerge w:val="restart"/>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83" w:line="247" w:lineRule="auto"/>
              <w:ind w:left="46" w:right="43" w:hanging="1"/>
              <w:jc w:val="center"/>
              <w:rPr>
                <w:sz w:val="12"/>
              </w:rPr>
            </w:pPr>
            <w:r>
              <w:rPr>
                <w:rFonts w:ascii="Times New Roman" w:hAnsi="Times New Roman" w:eastAsia="Times New Roman"/>
                <w:w w:val="105"/>
                <w:sz w:val="12"/>
              </w:rPr>
              <w:t>“</w:t>
            </w:r>
            <w:r>
              <w:rPr>
                <w:w w:val="105"/>
                <w:sz w:val="12"/>
              </w:rPr>
              <w:t>互联网</w:t>
            </w:r>
            <w:r>
              <w:rPr>
                <w:rFonts w:ascii="Times New Roman" w:hAnsi="Times New Roman" w:eastAsia="Times New Roman"/>
                <w:w w:val="105"/>
                <w:sz w:val="12"/>
              </w:rPr>
              <w:t>+</w:t>
            </w:r>
            <w:r>
              <w:rPr>
                <w:w w:val="105"/>
                <w:sz w:val="12"/>
              </w:rPr>
              <w:t>政务服务</w:t>
            </w:r>
            <w:r>
              <w:rPr>
                <w:rFonts w:ascii="Times New Roman" w:hAnsi="Times New Roman" w:eastAsia="Times New Roman"/>
                <w:w w:val="105"/>
                <w:sz w:val="12"/>
              </w:rPr>
              <w:t>”</w:t>
            </w:r>
            <w:r>
              <w:rPr>
                <w:w w:val="105"/>
                <w:sz w:val="12"/>
              </w:rPr>
              <w:t>一体化平台中无法找到该事项，经业务部门核实为政务服务事项</w:t>
            </w: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49" w:hRule="atLeast"/>
        </w:trPr>
        <w:tc>
          <w:tcPr>
            <w:tcW w:w="352" w:type="dxa"/>
            <w:tcBorders>
              <w:top w:val="nil"/>
              <w:bottom w:val="nil"/>
            </w:tcBorders>
          </w:tcPr>
          <w:p>
            <w:pPr>
              <w:pStyle w:val="8"/>
              <w:rPr>
                <w:rFonts w:ascii="Times New Roman"/>
                <w:sz w:val="8"/>
              </w:rPr>
            </w:pPr>
          </w:p>
        </w:tc>
        <w:tc>
          <w:tcPr>
            <w:tcW w:w="641" w:type="dxa"/>
            <w:tcBorders>
              <w:top w:val="nil"/>
              <w:bottom w:val="nil"/>
            </w:tcBorders>
          </w:tcPr>
          <w:p>
            <w:pPr>
              <w:pStyle w:val="8"/>
              <w:rPr>
                <w:rFonts w:ascii="Times New Roman"/>
                <w:sz w:val="8"/>
              </w:rPr>
            </w:pPr>
          </w:p>
        </w:tc>
        <w:tc>
          <w:tcPr>
            <w:tcW w:w="1377" w:type="dxa"/>
            <w:tcBorders>
              <w:top w:val="nil"/>
              <w:bottom w:val="nil"/>
            </w:tcBorders>
          </w:tcPr>
          <w:p>
            <w:pPr>
              <w:pStyle w:val="8"/>
              <w:rPr>
                <w:rFonts w:ascii="Times New Roman"/>
                <w:sz w:val="8"/>
              </w:rPr>
            </w:pPr>
          </w:p>
        </w:tc>
        <w:tc>
          <w:tcPr>
            <w:tcW w:w="1041" w:type="dxa"/>
            <w:tcBorders>
              <w:top w:val="nil"/>
              <w:bottom w:val="nil"/>
            </w:tcBorders>
          </w:tcPr>
          <w:p>
            <w:pPr>
              <w:pStyle w:val="8"/>
              <w:rPr>
                <w:rFonts w:ascii="Times New Roman"/>
                <w:sz w:val="8"/>
              </w:rPr>
            </w:pPr>
          </w:p>
        </w:tc>
        <w:tc>
          <w:tcPr>
            <w:tcW w:w="809" w:type="dxa"/>
            <w:tcBorders>
              <w:top w:val="nil"/>
              <w:bottom w:val="nil"/>
            </w:tcBorders>
          </w:tcPr>
          <w:p>
            <w:pPr>
              <w:pStyle w:val="8"/>
              <w:rPr>
                <w:rFonts w:ascii="Times New Roman"/>
                <w:sz w:val="8"/>
              </w:rPr>
            </w:pPr>
          </w:p>
        </w:tc>
        <w:tc>
          <w:tcPr>
            <w:tcW w:w="1377" w:type="dxa"/>
            <w:tcBorders>
              <w:top w:val="nil"/>
              <w:bottom w:val="nil"/>
            </w:tcBorders>
          </w:tcPr>
          <w:p>
            <w:pPr>
              <w:pStyle w:val="8"/>
              <w:spacing w:line="130" w:lineRule="exact"/>
              <w:ind w:left="18"/>
              <w:rPr>
                <w:sz w:val="12"/>
              </w:rPr>
            </w:pPr>
            <w:r>
              <w:rPr>
                <w:sz w:val="12"/>
              </w:rPr>
              <w:t>如：</w:t>
            </w:r>
            <w:r>
              <w:rPr>
                <w:rFonts w:ascii="Times New Roman" w:hAnsi="Times New Roman" w:eastAsia="Times New Roman"/>
                <w:sz w:val="12"/>
              </w:rPr>
              <w:t>·</w:t>
            </w:r>
            <w:r>
              <w:rPr>
                <w:sz w:val="12"/>
              </w:rPr>
              <w:t>退出计划</w:t>
            </w:r>
            <w:r>
              <w:rPr>
                <w:rFonts w:ascii="Times New Roman" w:hAnsi="Times New Roman" w:eastAsia="Times New Roman"/>
                <w:sz w:val="12"/>
              </w:rPr>
              <w:t>·</w:t>
            </w:r>
            <w:r>
              <w:rPr>
                <w:sz w:val="12"/>
              </w:rPr>
              <w:t>退出标准</w:t>
            </w:r>
          </w:p>
        </w:tc>
        <w:tc>
          <w:tcPr>
            <w:tcW w:w="1889" w:type="dxa"/>
            <w:tcBorders>
              <w:top w:val="nil"/>
              <w:bottom w:val="nil"/>
            </w:tcBorders>
          </w:tcPr>
          <w:p>
            <w:pPr>
              <w:pStyle w:val="8"/>
              <w:rPr>
                <w:rFonts w:ascii="Times New Roman"/>
                <w:sz w:val="8"/>
              </w:rPr>
            </w:pPr>
          </w:p>
        </w:tc>
        <w:tc>
          <w:tcPr>
            <w:tcW w:w="1001" w:type="dxa"/>
            <w:tcBorders>
              <w:top w:val="nil"/>
              <w:bottom w:val="nil"/>
            </w:tcBorders>
          </w:tcPr>
          <w:p>
            <w:pPr>
              <w:pStyle w:val="8"/>
              <w:rPr>
                <w:rFonts w:ascii="Times New Roman"/>
                <w:sz w:val="8"/>
              </w:rPr>
            </w:pPr>
          </w:p>
        </w:tc>
        <w:tc>
          <w:tcPr>
            <w:tcW w:w="1001" w:type="dxa"/>
            <w:tcBorders>
              <w:top w:val="nil"/>
              <w:bottom w:val="nil"/>
            </w:tcBorders>
          </w:tcPr>
          <w:p>
            <w:pPr>
              <w:pStyle w:val="8"/>
              <w:rPr>
                <w:rFonts w:ascii="Times New Roman"/>
                <w:sz w:val="8"/>
              </w:rPr>
            </w:pPr>
          </w:p>
        </w:tc>
        <w:tc>
          <w:tcPr>
            <w:tcW w:w="1001" w:type="dxa"/>
            <w:vMerge w:val="continue"/>
            <w:tcBorders>
              <w:top w:val="nil"/>
            </w:tcBorders>
          </w:tcPr>
          <w:p>
            <w:pPr>
              <w:rPr>
                <w:sz w:val="2"/>
                <w:szCs w:val="2"/>
              </w:rPr>
            </w:pPr>
          </w:p>
        </w:tc>
        <w:tc>
          <w:tcPr>
            <w:tcW w:w="537" w:type="dxa"/>
            <w:tcBorders>
              <w:top w:val="nil"/>
              <w:bottom w:val="nil"/>
            </w:tcBorders>
          </w:tcPr>
          <w:p>
            <w:pPr>
              <w:pStyle w:val="8"/>
              <w:rPr>
                <w:rFonts w:ascii="Times New Roman"/>
                <w:sz w:val="8"/>
              </w:rPr>
            </w:pPr>
          </w:p>
        </w:tc>
        <w:tc>
          <w:tcPr>
            <w:tcW w:w="537" w:type="dxa"/>
            <w:vMerge w:val="continue"/>
            <w:tcBorders>
              <w:top w:val="nil"/>
            </w:tcBorders>
          </w:tcPr>
          <w:p>
            <w:pPr>
              <w:rPr>
                <w:sz w:val="2"/>
                <w:szCs w:val="2"/>
              </w:rPr>
            </w:pPr>
          </w:p>
        </w:tc>
        <w:tc>
          <w:tcPr>
            <w:tcW w:w="537" w:type="dxa"/>
            <w:tcBorders>
              <w:top w:val="nil"/>
              <w:bottom w:val="nil"/>
            </w:tcBorders>
          </w:tcPr>
          <w:p>
            <w:pPr>
              <w:pStyle w:val="8"/>
              <w:rPr>
                <w:rFonts w:ascii="Times New Roman"/>
                <w:sz w:val="8"/>
              </w:rPr>
            </w:pPr>
          </w:p>
        </w:tc>
        <w:tc>
          <w:tcPr>
            <w:tcW w:w="537" w:type="dxa"/>
            <w:vMerge w:val="continue"/>
            <w:tcBorders>
              <w:top w:val="nil"/>
            </w:tcBorders>
          </w:tcPr>
          <w:p>
            <w:pPr>
              <w:rPr>
                <w:sz w:val="2"/>
                <w:szCs w:val="2"/>
              </w:rPr>
            </w:pPr>
          </w:p>
        </w:tc>
        <w:tc>
          <w:tcPr>
            <w:tcW w:w="890" w:type="dxa"/>
            <w:tcBorders>
              <w:top w:val="nil"/>
              <w:bottom w:val="nil"/>
            </w:tcBorders>
          </w:tcPr>
          <w:p>
            <w:pPr>
              <w:pStyle w:val="8"/>
              <w:rPr>
                <w:rFonts w:ascii="Times New Roman"/>
                <w:sz w:val="8"/>
              </w:rPr>
            </w:pPr>
          </w:p>
        </w:tc>
        <w:tc>
          <w:tcPr>
            <w:tcW w:w="1850" w:type="dxa"/>
            <w:vMerge w:val="continue"/>
            <w:tcBorders>
              <w:top w:val="nil"/>
            </w:tcBorders>
          </w:tcPr>
          <w:p>
            <w:pPr>
              <w:rPr>
                <w:sz w:val="2"/>
                <w:szCs w:val="2"/>
              </w:rPr>
            </w:pPr>
          </w:p>
        </w:tc>
        <w:tc>
          <w:tcPr>
            <w:tcW w:w="986" w:type="dxa"/>
            <w:tcBorders>
              <w:top w:val="nil"/>
              <w:bottom w:val="nil"/>
            </w:tcBorders>
          </w:tcPr>
          <w:p>
            <w:pPr>
              <w:pStyle w:val="8"/>
              <w:rPr>
                <w:rFonts w:ascii="Times New Roman"/>
                <w:sz w:val="8"/>
              </w:rPr>
            </w:pPr>
          </w:p>
        </w:tc>
        <w:tc>
          <w:tcPr>
            <w:tcW w:w="2098" w:type="dxa"/>
            <w:tcBorders>
              <w:top w:val="nil"/>
              <w:bottom w:val="nil"/>
            </w:tcBorders>
          </w:tcPr>
          <w:p>
            <w:pPr>
              <w:pStyle w:val="8"/>
              <w:rPr>
                <w:rFonts w:ascii="Times New Roman"/>
                <w:sz w:val="8"/>
              </w:rPr>
            </w:pPr>
          </w:p>
        </w:tc>
        <w:tc>
          <w:tcPr>
            <w:tcW w:w="801"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35" w:hRule="atLeast"/>
        </w:trPr>
        <w:tc>
          <w:tcPr>
            <w:tcW w:w="352" w:type="dxa"/>
            <w:tcBorders>
              <w:top w:val="nil"/>
              <w:bottom w:val="nil"/>
            </w:tcBorders>
          </w:tcPr>
          <w:p>
            <w:pPr>
              <w:pStyle w:val="8"/>
              <w:rPr>
                <w:rFonts w:ascii="Times New Roman"/>
                <w:sz w:val="8"/>
              </w:rPr>
            </w:pPr>
          </w:p>
        </w:tc>
        <w:tc>
          <w:tcPr>
            <w:tcW w:w="641" w:type="dxa"/>
            <w:tcBorders>
              <w:top w:val="nil"/>
              <w:bottom w:val="nil"/>
            </w:tcBorders>
          </w:tcPr>
          <w:p>
            <w:pPr>
              <w:pStyle w:val="8"/>
              <w:rPr>
                <w:rFonts w:ascii="Times New Roman"/>
                <w:sz w:val="8"/>
              </w:rPr>
            </w:pPr>
          </w:p>
        </w:tc>
        <w:tc>
          <w:tcPr>
            <w:tcW w:w="1377" w:type="dxa"/>
            <w:tcBorders>
              <w:top w:val="nil"/>
              <w:bottom w:val="nil"/>
            </w:tcBorders>
          </w:tcPr>
          <w:p>
            <w:pPr>
              <w:pStyle w:val="8"/>
              <w:rPr>
                <w:rFonts w:ascii="Times New Roman"/>
                <w:sz w:val="8"/>
              </w:rPr>
            </w:pPr>
          </w:p>
        </w:tc>
        <w:tc>
          <w:tcPr>
            <w:tcW w:w="1041" w:type="dxa"/>
            <w:tcBorders>
              <w:top w:val="nil"/>
              <w:bottom w:val="nil"/>
            </w:tcBorders>
          </w:tcPr>
          <w:p>
            <w:pPr>
              <w:pStyle w:val="8"/>
              <w:rPr>
                <w:rFonts w:ascii="Times New Roman"/>
                <w:sz w:val="8"/>
              </w:rPr>
            </w:pPr>
          </w:p>
        </w:tc>
        <w:tc>
          <w:tcPr>
            <w:tcW w:w="809" w:type="dxa"/>
            <w:tcBorders>
              <w:top w:val="nil"/>
              <w:bottom w:val="nil"/>
            </w:tcBorders>
          </w:tcPr>
          <w:p>
            <w:pPr>
              <w:pStyle w:val="8"/>
              <w:rPr>
                <w:rFonts w:ascii="Times New Roman"/>
                <w:sz w:val="8"/>
              </w:rPr>
            </w:pPr>
          </w:p>
        </w:tc>
        <w:tc>
          <w:tcPr>
            <w:tcW w:w="1377" w:type="dxa"/>
            <w:tcBorders>
              <w:top w:val="nil"/>
              <w:bottom w:val="nil"/>
            </w:tcBorders>
          </w:tcPr>
          <w:p>
            <w:pPr>
              <w:pStyle w:val="8"/>
              <w:spacing w:line="116" w:lineRule="exact"/>
              <w:ind w:left="18"/>
              <w:rPr>
                <w:sz w:val="12"/>
              </w:rPr>
            </w:pPr>
            <w:r>
              <w:rPr>
                <w:w w:val="105"/>
                <w:sz w:val="12"/>
              </w:rPr>
              <w:t>（人均纯收入稳定超过</w:t>
            </w:r>
          </w:p>
        </w:tc>
        <w:tc>
          <w:tcPr>
            <w:tcW w:w="1889" w:type="dxa"/>
            <w:tcBorders>
              <w:top w:val="nil"/>
              <w:bottom w:val="nil"/>
            </w:tcBorders>
          </w:tcPr>
          <w:p>
            <w:pPr>
              <w:pStyle w:val="8"/>
              <w:rPr>
                <w:rFonts w:ascii="Times New Roman"/>
                <w:sz w:val="8"/>
              </w:rPr>
            </w:pPr>
          </w:p>
        </w:tc>
        <w:tc>
          <w:tcPr>
            <w:tcW w:w="1001" w:type="dxa"/>
            <w:tcBorders>
              <w:top w:val="nil"/>
              <w:bottom w:val="nil"/>
            </w:tcBorders>
          </w:tcPr>
          <w:p>
            <w:pPr>
              <w:pStyle w:val="8"/>
              <w:rPr>
                <w:rFonts w:ascii="Times New Roman"/>
                <w:sz w:val="8"/>
              </w:rPr>
            </w:pPr>
          </w:p>
        </w:tc>
        <w:tc>
          <w:tcPr>
            <w:tcW w:w="1001" w:type="dxa"/>
            <w:tcBorders>
              <w:top w:val="nil"/>
              <w:bottom w:val="nil"/>
            </w:tcBorders>
          </w:tcPr>
          <w:p>
            <w:pPr>
              <w:pStyle w:val="8"/>
              <w:rPr>
                <w:rFonts w:ascii="Times New Roman"/>
                <w:sz w:val="8"/>
              </w:rPr>
            </w:pPr>
          </w:p>
        </w:tc>
        <w:tc>
          <w:tcPr>
            <w:tcW w:w="1001" w:type="dxa"/>
            <w:vMerge w:val="continue"/>
            <w:tcBorders>
              <w:top w:val="nil"/>
            </w:tcBorders>
          </w:tcPr>
          <w:p>
            <w:pPr>
              <w:rPr>
                <w:sz w:val="2"/>
                <w:szCs w:val="2"/>
              </w:rPr>
            </w:pPr>
          </w:p>
        </w:tc>
        <w:tc>
          <w:tcPr>
            <w:tcW w:w="537" w:type="dxa"/>
            <w:tcBorders>
              <w:top w:val="nil"/>
              <w:bottom w:val="nil"/>
            </w:tcBorders>
          </w:tcPr>
          <w:p>
            <w:pPr>
              <w:pStyle w:val="8"/>
              <w:rPr>
                <w:rFonts w:ascii="Times New Roman"/>
                <w:sz w:val="8"/>
              </w:rPr>
            </w:pPr>
          </w:p>
        </w:tc>
        <w:tc>
          <w:tcPr>
            <w:tcW w:w="537" w:type="dxa"/>
            <w:vMerge w:val="continue"/>
            <w:tcBorders>
              <w:top w:val="nil"/>
            </w:tcBorders>
          </w:tcPr>
          <w:p>
            <w:pPr>
              <w:rPr>
                <w:sz w:val="2"/>
                <w:szCs w:val="2"/>
              </w:rPr>
            </w:pPr>
          </w:p>
        </w:tc>
        <w:tc>
          <w:tcPr>
            <w:tcW w:w="537" w:type="dxa"/>
            <w:tcBorders>
              <w:top w:val="nil"/>
              <w:bottom w:val="nil"/>
            </w:tcBorders>
          </w:tcPr>
          <w:p>
            <w:pPr>
              <w:pStyle w:val="8"/>
              <w:rPr>
                <w:rFonts w:ascii="Times New Roman"/>
                <w:sz w:val="8"/>
              </w:rPr>
            </w:pPr>
          </w:p>
        </w:tc>
        <w:tc>
          <w:tcPr>
            <w:tcW w:w="537" w:type="dxa"/>
            <w:vMerge w:val="continue"/>
            <w:tcBorders>
              <w:top w:val="nil"/>
            </w:tcBorders>
          </w:tcPr>
          <w:p>
            <w:pPr>
              <w:rPr>
                <w:sz w:val="2"/>
                <w:szCs w:val="2"/>
              </w:rPr>
            </w:pPr>
          </w:p>
        </w:tc>
        <w:tc>
          <w:tcPr>
            <w:tcW w:w="890" w:type="dxa"/>
            <w:tcBorders>
              <w:top w:val="nil"/>
              <w:bottom w:val="nil"/>
            </w:tcBorders>
          </w:tcPr>
          <w:p>
            <w:pPr>
              <w:pStyle w:val="8"/>
              <w:rPr>
                <w:rFonts w:ascii="Times New Roman"/>
                <w:sz w:val="8"/>
              </w:rPr>
            </w:pPr>
          </w:p>
        </w:tc>
        <w:tc>
          <w:tcPr>
            <w:tcW w:w="1850" w:type="dxa"/>
            <w:vMerge w:val="continue"/>
            <w:tcBorders>
              <w:top w:val="nil"/>
            </w:tcBorders>
          </w:tcPr>
          <w:p>
            <w:pPr>
              <w:rPr>
                <w:sz w:val="2"/>
                <w:szCs w:val="2"/>
              </w:rPr>
            </w:pPr>
          </w:p>
        </w:tc>
        <w:tc>
          <w:tcPr>
            <w:tcW w:w="986" w:type="dxa"/>
            <w:tcBorders>
              <w:top w:val="nil"/>
              <w:bottom w:val="nil"/>
            </w:tcBorders>
          </w:tcPr>
          <w:p>
            <w:pPr>
              <w:pStyle w:val="8"/>
              <w:rPr>
                <w:rFonts w:ascii="Times New Roman"/>
                <w:sz w:val="8"/>
              </w:rPr>
            </w:pPr>
          </w:p>
        </w:tc>
        <w:tc>
          <w:tcPr>
            <w:tcW w:w="2098" w:type="dxa"/>
            <w:tcBorders>
              <w:top w:val="nil"/>
              <w:bottom w:val="nil"/>
            </w:tcBorders>
          </w:tcPr>
          <w:p>
            <w:pPr>
              <w:pStyle w:val="8"/>
              <w:rPr>
                <w:rFonts w:ascii="Times New Roman"/>
                <w:sz w:val="8"/>
              </w:rPr>
            </w:pPr>
          </w:p>
        </w:tc>
        <w:tc>
          <w:tcPr>
            <w:tcW w:w="801"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525" w:hRule="atLeast"/>
        </w:trPr>
        <w:tc>
          <w:tcPr>
            <w:tcW w:w="352" w:type="dxa"/>
            <w:tcBorders>
              <w:top w:val="nil"/>
              <w:bottom w:val="nil"/>
            </w:tcBorders>
          </w:tcPr>
          <w:p>
            <w:pPr>
              <w:pStyle w:val="8"/>
              <w:rPr>
                <w:rFonts w:ascii="Times New Roman"/>
                <w:sz w:val="12"/>
              </w:rPr>
            </w:pPr>
          </w:p>
        </w:tc>
        <w:tc>
          <w:tcPr>
            <w:tcW w:w="641" w:type="dxa"/>
            <w:tcBorders>
              <w:top w:val="nil"/>
              <w:bottom w:val="nil"/>
            </w:tcBorders>
          </w:tcPr>
          <w:p>
            <w:pPr>
              <w:pStyle w:val="8"/>
              <w:rPr>
                <w:rFonts w:ascii="Times New Roman"/>
                <w:sz w:val="12"/>
              </w:rPr>
            </w:pPr>
          </w:p>
        </w:tc>
        <w:tc>
          <w:tcPr>
            <w:tcW w:w="1377" w:type="dxa"/>
            <w:tcBorders>
              <w:top w:val="nil"/>
              <w:bottom w:val="nil"/>
            </w:tcBorders>
          </w:tcPr>
          <w:p>
            <w:pPr>
              <w:pStyle w:val="8"/>
              <w:rPr>
                <w:rFonts w:ascii="Times New Roman"/>
                <w:sz w:val="12"/>
              </w:rPr>
            </w:pPr>
          </w:p>
        </w:tc>
        <w:tc>
          <w:tcPr>
            <w:tcW w:w="1041" w:type="dxa"/>
            <w:tcBorders>
              <w:top w:val="nil"/>
              <w:bottom w:val="nil"/>
            </w:tcBorders>
          </w:tcPr>
          <w:p>
            <w:pPr>
              <w:pStyle w:val="8"/>
              <w:rPr>
                <w:rFonts w:ascii="Times New Roman"/>
                <w:sz w:val="12"/>
              </w:rPr>
            </w:pPr>
          </w:p>
        </w:tc>
        <w:tc>
          <w:tcPr>
            <w:tcW w:w="809" w:type="dxa"/>
            <w:tcBorders>
              <w:top w:val="nil"/>
              <w:bottom w:val="nil"/>
            </w:tcBorders>
          </w:tcPr>
          <w:p>
            <w:pPr>
              <w:pStyle w:val="8"/>
              <w:rPr>
                <w:rFonts w:ascii="Times New Roman"/>
                <w:sz w:val="12"/>
              </w:rPr>
            </w:pPr>
          </w:p>
        </w:tc>
        <w:tc>
          <w:tcPr>
            <w:tcW w:w="1377" w:type="dxa"/>
            <w:tcBorders>
              <w:top w:val="nil"/>
              <w:bottom w:val="nil"/>
            </w:tcBorders>
          </w:tcPr>
          <w:p>
            <w:pPr>
              <w:pStyle w:val="8"/>
              <w:spacing w:line="148" w:lineRule="exact"/>
              <w:ind w:left="18"/>
              <w:rPr>
                <w:sz w:val="12"/>
              </w:rPr>
            </w:pPr>
            <w:r>
              <w:rPr>
                <w:w w:val="105"/>
                <w:sz w:val="12"/>
              </w:rPr>
              <w:t>国定标准、实现</w:t>
            </w:r>
            <w:r>
              <w:rPr>
                <w:rFonts w:ascii="Times New Roman" w:hAnsi="Times New Roman" w:eastAsia="Times New Roman"/>
                <w:w w:val="105"/>
                <w:sz w:val="12"/>
              </w:rPr>
              <w:t>“</w:t>
            </w:r>
            <w:r>
              <w:rPr>
                <w:w w:val="105"/>
                <w:sz w:val="12"/>
              </w:rPr>
              <w:t>两不愁</w:t>
            </w:r>
          </w:p>
          <w:p>
            <w:pPr>
              <w:pStyle w:val="8"/>
              <w:spacing w:before="4"/>
              <w:ind w:left="18"/>
              <w:rPr>
                <w:sz w:val="12"/>
              </w:rPr>
            </w:pPr>
            <w:r>
              <w:rPr>
                <w:w w:val="105"/>
                <w:sz w:val="12"/>
              </w:rPr>
              <w:t>、三保障</w:t>
            </w:r>
            <w:r>
              <w:rPr>
                <w:rFonts w:ascii="Times New Roman" w:hAnsi="Times New Roman" w:eastAsia="Times New Roman"/>
                <w:w w:val="105"/>
                <w:sz w:val="12"/>
              </w:rPr>
              <w:t>”</w:t>
            </w:r>
            <w:r>
              <w:rPr>
                <w:w w:val="105"/>
                <w:sz w:val="12"/>
              </w:rPr>
              <w:t>）</w:t>
            </w:r>
            <w:r>
              <w:rPr>
                <w:rFonts w:ascii="Times New Roman" w:hAnsi="Times New Roman" w:eastAsia="Times New Roman"/>
                <w:w w:val="105"/>
                <w:sz w:val="12"/>
              </w:rPr>
              <w:t>·</w:t>
            </w:r>
            <w:r>
              <w:rPr>
                <w:w w:val="105"/>
                <w:sz w:val="12"/>
              </w:rPr>
              <w:t>退出程序</w:t>
            </w:r>
          </w:p>
          <w:p>
            <w:pPr>
              <w:pStyle w:val="8"/>
              <w:spacing w:before="13" w:line="125" w:lineRule="exact"/>
              <w:ind w:left="18"/>
              <w:rPr>
                <w:sz w:val="12"/>
              </w:rPr>
            </w:pPr>
            <w:r>
              <w:rPr>
                <w:w w:val="105"/>
                <w:sz w:val="12"/>
              </w:rPr>
              <w:t>（民主评议、村两委和</w:t>
            </w:r>
          </w:p>
        </w:tc>
        <w:tc>
          <w:tcPr>
            <w:tcW w:w="1889" w:type="dxa"/>
            <w:tcBorders>
              <w:top w:val="nil"/>
              <w:bottom w:val="nil"/>
            </w:tcBorders>
          </w:tcPr>
          <w:p>
            <w:pPr>
              <w:pStyle w:val="8"/>
              <w:spacing w:before="70"/>
              <w:ind w:left="17"/>
              <w:rPr>
                <w:sz w:val="12"/>
              </w:rPr>
            </w:pPr>
            <w:r>
              <w:rPr>
                <w:rFonts w:ascii="Times New Roman" w:eastAsia="Times New Roman"/>
                <w:w w:val="105"/>
                <w:sz w:val="12"/>
              </w:rPr>
              <w:t>1</w:t>
            </w:r>
            <w:r>
              <w:rPr>
                <w:w w:val="105"/>
                <w:sz w:val="12"/>
              </w:rPr>
              <w:t>、贫困人口退出标准</w:t>
            </w:r>
          </w:p>
          <w:p>
            <w:pPr>
              <w:pStyle w:val="8"/>
              <w:spacing w:before="5"/>
              <w:ind w:left="17"/>
              <w:rPr>
                <w:sz w:val="12"/>
              </w:rPr>
            </w:pPr>
            <w:r>
              <w:rPr>
                <w:rFonts w:ascii="Times New Roman" w:eastAsia="Times New Roman"/>
                <w:w w:val="105"/>
                <w:sz w:val="12"/>
              </w:rPr>
              <w:t>2</w:t>
            </w:r>
            <w:r>
              <w:rPr>
                <w:w w:val="105"/>
                <w:sz w:val="12"/>
              </w:rPr>
              <w:t>、贫困人口退出程序</w:t>
            </w:r>
          </w:p>
        </w:tc>
        <w:tc>
          <w:tcPr>
            <w:tcW w:w="1001" w:type="dxa"/>
            <w:tcBorders>
              <w:top w:val="nil"/>
              <w:bottom w:val="nil"/>
            </w:tcBorders>
          </w:tcPr>
          <w:p>
            <w:pPr>
              <w:pStyle w:val="8"/>
              <w:rPr>
                <w:rFonts w:ascii="Times New Roman"/>
                <w:sz w:val="12"/>
              </w:rPr>
            </w:pPr>
          </w:p>
        </w:tc>
        <w:tc>
          <w:tcPr>
            <w:tcW w:w="1001" w:type="dxa"/>
            <w:tcBorders>
              <w:top w:val="nil"/>
              <w:bottom w:val="nil"/>
            </w:tcBorders>
          </w:tcPr>
          <w:p>
            <w:pPr>
              <w:pStyle w:val="8"/>
              <w:rPr>
                <w:rFonts w:ascii="Times New Roman"/>
                <w:sz w:val="12"/>
              </w:rPr>
            </w:pPr>
          </w:p>
        </w:tc>
        <w:tc>
          <w:tcPr>
            <w:tcW w:w="1001" w:type="dxa"/>
            <w:vMerge w:val="continue"/>
            <w:tcBorders>
              <w:top w:val="nil"/>
            </w:tcBorders>
          </w:tcPr>
          <w:p>
            <w:pPr>
              <w:rPr>
                <w:sz w:val="2"/>
                <w:szCs w:val="2"/>
              </w:rPr>
            </w:pPr>
          </w:p>
        </w:tc>
        <w:tc>
          <w:tcPr>
            <w:tcW w:w="537" w:type="dxa"/>
            <w:tcBorders>
              <w:top w:val="nil"/>
              <w:bottom w:val="nil"/>
            </w:tcBorders>
          </w:tcPr>
          <w:p>
            <w:pPr>
              <w:pStyle w:val="8"/>
              <w:rPr>
                <w:rFonts w:ascii="Times New Roman"/>
                <w:sz w:val="12"/>
              </w:rPr>
            </w:pPr>
          </w:p>
        </w:tc>
        <w:tc>
          <w:tcPr>
            <w:tcW w:w="537" w:type="dxa"/>
            <w:vMerge w:val="continue"/>
            <w:tcBorders>
              <w:top w:val="nil"/>
            </w:tcBorders>
          </w:tcPr>
          <w:p>
            <w:pPr>
              <w:rPr>
                <w:sz w:val="2"/>
                <w:szCs w:val="2"/>
              </w:rPr>
            </w:pPr>
          </w:p>
        </w:tc>
        <w:tc>
          <w:tcPr>
            <w:tcW w:w="537" w:type="dxa"/>
            <w:tcBorders>
              <w:top w:val="nil"/>
              <w:bottom w:val="nil"/>
            </w:tcBorders>
          </w:tcPr>
          <w:p>
            <w:pPr>
              <w:pStyle w:val="8"/>
              <w:rPr>
                <w:rFonts w:ascii="Times New Roman"/>
                <w:sz w:val="12"/>
              </w:rPr>
            </w:pPr>
          </w:p>
        </w:tc>
        <w:tc>
          <w:tcPr>
            <w:tcW w:w="537" w:type="dxa"/>
            <w:vMerge w:val="continue"/>
            <w:tcBorders>
              <w:top w:val="nil"/>
            </w:tcBorders>
          </w:tcPr>
          <w:p>
            <w:pPr>
              <w:rPr>
                <w:sz w:val="2"/>
                <w:szCs w:val="2"/>
              </w:rPr>
            </w:pPr>
          </w:p>
        </w:tc>
        <w:tc>
          <w:tcPr>
            <w:tcW w:w="890" w:type="dxa"/>
            <w:tcBorders>
              <w:top w:val="nil"/>
              <w:bottom w:val="nil"/>
            </w:tcBorders>
          </w:tcPr>
          <w:p>
            <w:pPr>
              <w:pStyle w:val="8"/>
              <w:rPr>
                <w:rFonts w:ascii="Times New Roman"/>
                <w:sz w:val="12"/>
              </w:rPr>
            </w:pPr>
          </w:p>
        </w:tc>
        <w:tc>
          <w:tcPr>
            <w:tcW w:w="1850" w:type="dxa"/>
            <w:vMerge w:val="continue"/>
            <w:tcBorders>
              <w:top w:val="nil"/>
            </w:tcBorders>
          </w:tcPr>
          <w:p>
            <w:pPr>
              <w:rPr>
                <w:sz w:val="2"/>
                <w:szCs w:val="2"/>
              </w:rPr>
            </w:pPr>
          </w:p>
        </w:tc>
        <w:tc>
          <w:tcPr>
            <w:tcW w:w="986" w:type="dxa"/>
            <w:tcBorders>
              <w:top w:val="nil"/>
              <w:bottom w:val="nil"/>
            </w:tcBorders>
          </w:tcPr>
          <w:p>
            <w:pPr>
              <w:pStyle w:val="8"/>
              <w:rPr>
                <w:rFonts w:ascii="Times New Roman"/>
                <w:sz w:val="12"/>
              </w:rPr>
            </w:pPr>
          </w:p>
        </w:tc>
        <w:tc>
          <w:tcPr>
            <w:tcW w:w="2098" w:type="dxa"/>
            <w:tcBorders>
              <w:top w:val="nil"/>
              <w:bottom w:val="nil"/>
            </w:tcBorders>
          </w:tcPr>
          <w:p>
            <w:pPr>
              <w:pStyle w:val="8"/>
              <w:rPr>
                <w:rFonts w:ascii="Times New Roman"/>
                <w:sz w:val="12"/>
              </w:rPr>
            </w:pPr>
          </w:p>
        </w:tc>
        <w:tc>
          <w:tcPr>
            <w:tcW w:w="801"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531" w:hRule="atLeast"/>
        </w:trPr>
        <w:tc>
          <w:tcPr>
            <w:tcW w:w="352" w:type="dxa"/>
            <w:tcBorders>
              <w:top w:val="nil"/>
              <w:bottom w:val="nil"/>
            </w:tcBorders>
          </w:tcPr>
          <w:p>
            <w:pPr>
              <w:pStyle w:val="8"/>
              <w:rPr>
                <w:rFonts w:ascii="Times New Roman"/>
                <w:sz w:val="12"/>
              </w:rPr>
            </w:pPr>
          </w:p>
        </w:tc>
        <w:tc>
          <w:tcPr>
            <w:tcW w:w="641" w:type="dxa"/>
            <w:tcBorders>
              <w:top w:val="nil"/>
              <w:bottom w:val="nil"/>
            </w:tcBorders>
          </w:tcPr>
          <w:p>
            <w:pPr>
              <w:pStyle w:val="8"/>
              <w:rPr>
                <w:rFonts w:ascii="Times New Roman"/>
                <w:sz w:val="12"/>
              </w:rPr>
            </w:pPr>
          </w:p>
        </w:tc>
        <w:tc>
          <w:tcPr>
            <w:tcW w:w="1377" w:type="dxa"/>
            <w:tcBorders>
              <w:top w:val="nil"/>
              <w:bottom w:val="nil"/>
            </w:tcBorders>
          </w:tcPr>
          <w:p>
            <w:pPr>
              <w:pStyle w:val="8"/>
              <w:rPr>
                <w:rFonts w:ascii="Times New Roman"/>
                <w:sz w:val="12"/>
              </w:rPr>
            </w:pPr>
          </w:p>
        </w:tc>
        <w:tc>
          <w:tcPr>
            <w:tcW w:w="1041" w:type="dxa"/>
            <w:tcBorders>
              <w:top w:val="nil"/>
              <w:bottom w:val="nil"/>
            </w:tcBorders>
          </w:tcPr>
          <w:p>
            <w:pPr>
              <w:pStyle w:val="8"/>
              <w:rPr>
                <w:rFonts w:ascii="Times New Roman"/>
                <w:sz w:val="12"/>
              </w:rPr>
            </w:pPr>
          </w:p>
        </w:tc>
        <w:tc>
          <w:tcPr>
            <w:tcW w:w="809" w:type="dxa"/>
            <w:tcBorders>
              <w:top w:val="nil"/>
              <w:bottom w:val="nil"/>
            </w:tcBorders>
          </w:tcPr>
          <w:p>
            <w:pPr>
              <w:pStyle w:val="8"/>
              <w:rPr>
                <w:rFonts w:ascii="Times New Roman"/>
                <w:sz w:val="12"/>
              </w:rPr>
            </w:pPr>
          </w:p>
        </w:tc>
        <w:tc>
          <w:tcPr>
            <w:tcW w:w="1377" w:type="dxa"/>
            <w:vMerge w:val="restart"/>
            <w:tcBorders>
              <w:top w:val="nil"/>
              <w:bottom w:val="nil"/>
            </w:tcBorders>
          </w:tcPr>
          <w:p>
            <w:pPr>
              <w:pStyle w:val="8"/>
              <w:spacing w:line="244" w:lineRule="auto"/>
              <w:ind w:left="18" w:right="66"/>
              <w:jc w:val="both"/>
              <w:rPr>
                <w:sz w:val="12"/>
              </w:rPr>
            </w:pPr>
            <w:r>
              <w:rPr>
                <w:w w:val="105"/>
                <w:sz w:val="12"/>
              </w:rPr>
              <w:t>驻村工作队核实、贫困户认可、公示公告、退出销号）</w:t>
            </w:r>
          </w:p>
        </w:tc>
        <w:tc>
          <w:tcPr>
            <w:tcW w:w="1889" w:type="dxa"/>
            <w:vMerge w:val="restart"/>
            <w:tcBorders>
              <w:top w:val="nil"/>
              <w:bottom w:val="nil"/>
            </w:tcBorders>
          </w:tcPr>
          <w:p>
            <w:pPr>
              <w:pStyle w:val="8"/>
              <w:rPr>
                <w:rFonts w:ascii="Times New Roman"/>
                <w:sz w:val="12"/>
              </w:rPr>
            </w:pPr>
          </w:p>
        </w:tc>
        <w:tc>
          <w:tcPr>
            <w:tcW w:w="1001" w:type="dxa"/>
            <w:tcBorders>
              <w:top w:val="nil"/>
              <w:bottom w:val="nil"/>
            </w:tcBorders>
          </w:tcPr>
          <w:p>
            <w:pPr>
              <w:pStyle w:val="8"/>
              <w:rPr>
                <w:rFonts w:ascii="Times New Roman"/>
                <w:sz w:val="12"/>
              </w:rPr>
            </w:pPr>
          </w:p>
          <w:p>
            <w:pPr>
              <w:pStyle w:val="8"/>
              <w:spacing w:before="98" w:line="150" w:lineRule="atLeast"/>
              <w:ind w:left="52" w:right="37"/>
              <w:rPr>
                <w:sz w:val="12"/>
              </w:rPr>
            </w:pPr>
            <w:r>
              <w:rPr>
                <w:w w:val="105"/>
                <w:sz w:val="12"/>
              </w:rPr>
              <w:t>《中共中央办公厅、国务院办公</w:t>
            </w:r>
          </w:p>
        </w:tc>
        <w:tc>
          <w:tcPr>
            <w:tcW w:w="1001" w:type="dxa"/>
            <w:tcBorders>
              <w:top w:val="nil"/>
              <w:bottom w:val="nil"/>
            </w:tcBorders>
          </w:tcPr>
          <w:p>
            <w:pPr>
              <w:pStyle w:val="8"/>
              <w:rPr>
                <w:rFonts w:ascii="Times New Roman"/>
                <w:sz w:val="12"/>
              </w:rPr>
            </w:pPr>
          </w:p>
          <w:p>
            <w:pPr>
              <w:pStyle w:val="8"/>
              <w:rPr>
                <w:rFonts w:ascii="Times New Roman"/>
                <w:sz w:val="12"/>
              </w:rPr>
            </w:pPr>
          </w:p>
          <w:p>
            <w:pPr>
              <w:pStyle w:val="8"/>
              <w:spacing w:before="1"/>
              <w:rPr>
                <w:rFonts w:ascii="Times New Roman"/>
                <w:sz w:val="10"/>
              </w:rPr>
            </w:pPr>
          </w:p>
          <w:p>
            <w:pPr>
              <w:pStyle w:val="8"/>
              <w:spacing w:line="119" w:lineRule="exact"/>
              <w:ind w:left="52" w:right="39"/>
              <w:jc w:val="center"/>
              <w:rPr>
                <w:sz w:val="12"/>
              </w:rPr>
            </w:pPr>
            <w:r>
              <w:rPr>
                <w:w w:val="105"/>
                <w:sz w:val="12"/>
              </w:rPr>
              <w:t>信息形成（变</w:t>
            </w:r>
          </w:p>
        </w:tc>
        <w:tc>
          <w:tcPr>
            <w:tcW w:w="1001" w:type="dxa"/>
            <w:vMerge w:val="continue"/>
            <w:tcBorders>
              <w:top w:val="nil"/>
            </w:tcBorders>
          </w:tcPr>
          <w:p>
            <w:pPr>
              <w:rPr>
                <w:sz w:val="2"/>
                <w:szCs w:val="2"/>
              </w:rPr>
            </w:pPr>
          </w:p>
        </w:tc>
        <w:tc>
          <w:tcPr>
            <w:tcW w:w="537" w:type="dxa"/>
            <w:tcBorders>
              <w:top w:val="nil"/>
              <w:bottom w:val="nil"/>
            </w:tcBorders>
          </w:tcPr>
          <w:p>
            <w:pPr>
              <w:pStyle w:val="8"/>
              <w:rPr>
                <w:rFonts w:ascii="Times New Roman"/>
                <w:sz w:val="12"/>
              </w:rPr>
            </w:pPr>
          </w:p>
        </w:tc>
        <w:tc>
          <w:tcPr>
            <w:tcW w:w="537" w:type="dxa"/>
            <w:vMerge w:val="continue"/>
            <w:tcBorders>
              <w:top w:val="nil"/>
            </w:tcBorders>
          </w:tcPr>
          <w:p>
            <w:pPr>
              <w:rPr>
                <w:sz w:val="2"/>
                <w:szCs w:val="2"/>
              </w:rPr>
            </w:pPr>
          </w:p>
        </w:tc>
        <w:tc>
          <w:tcPr>
            <w:tcW w:w="537" w:type="dxa"/>
            <w:tcBorders>
              <w:top w:val="nil"/>
              <w:bottom w:val="nil"/>
            </w:tcBorders>
          </w:tcPr>
          <w:p>
            <w:pPr>
              <w:pStyle w:val="8"/>
              <w:rPr>
                <w:rFonts w:ascii="Times New Roman"/>
                <w:sz w:val="12"/>
              </w:rPr>
            </w:pPr>
          </w:p>
        </w:tc>
        <w:tc>
          <w:tcPr>
            <w:tcW w:w="537" w:type="dxa"/>
            <w:vMerge w:val="continue"/>
            <w:tcBorders>
              <w:top w:val="nil"/>
            </w:tcBorders>
          </w:tcPr>
          <w:p>
            <w:pPr>
              <w:rPr>
                <w:sz w:val="2"/>
                <w:szCs w:val="2"/>
              </w:rPr>
            </w:pPr>
          </w:p>
        </w:tc>
        <w:tc>
          <w:tcPr>
            <w:tcW w:w="890" w:type="dxa"/>
            <w:tcBorders>
              <w:top w:val="nil"/>
              <w:bottom w:val="nil"/>
            </w:tcBorders>
          </w:tcPr>
          <w:p>
            <w:pPr>
              <w:pStyle w:val="8"/>
              <w:rPr>
                <w:rFonts w:ascii="Times New Roman"/>
                <w:sz w:val="12"/>
              </w:rPr>
            </w:pPr>
          </w:p>
        </w:tc>
        <w:tc>
          <w:tcPr>
            <w:tcW w:w="1850" w:type="dxa"/>
            <w:vMerge w:val="continue"/>
            <w:tcBorders>
              <w:top w:val="nil"/>
            </w:tcBorders>
          </w:tcPr>
          <w:p>
            <w:pPr>
              <w:rPr>
                <w:sz w:val="2"/>
                <w:szCs w:val="2"/>
              </w:rPr>
            </w:pPr>
          </w:p>
        </w:tc>
        <w:tc>
          <w:tcPr>
            <w:tcW w:w="986" w:type="dxa"/>
            <w:tcBorders>
              <w:top w:val="nil"/>
              <w:bottom w:val="nil"/>
            </w:tcBorders>
          </w:tcPr>
          <w:p>
            <w:pPr>
              <w:pStyle w:val="8"/>
              <w:rPr>
                <w:rFonts w:ascii="Times New Roman"/>
                <w:sz w:val="12"/>
              </w:rPr>
            </w:pPr>
          </w:p>
          <w:p>
            <w:pPr>
              <w:pStyle w:val="8"/>
              <w:spacing w:before="98" w:line="150" w:lineRule="atLeast"/>
              <w:ind w:left="40" w:right="35"/>
              <w:rPr>
                <w:sz w:val="12"/>
              </w:rPr>
            </w:pPr>
            <w:r>
              <w:rPr>
                <w:w w:val="105"/>
                <w:sz w:val="12"/>
              </w:rPr>
              <w:t>各区县（市）政府组织下辖乡镇</w:t>
            </w:r>
          </w:p>
        </w:tc>
        <w:tc>
          <w:tcPr>
            <w:tcW w:w="2098" w:type="dxa"/>
            <w:tcBorders>
              <w:top w:val="nil"/>
              <w:bottom w:val="nil"/>
            </w:tcBorders>
          </w:tcPr>
          <w:p>
            <w:pPr>
              <w:pStyle w:val="8"/>
              <w:tabs>
                <w:tab w:val="left" w:pos="822"/>
              </w:tabs>
              <w:spacing w:before="65"/>
              <w:ind w:left="11"/>
              <w:rPr>
                <w:sz w:val="12"/>
              </w:rPr>
            </w:pPr>
            <w:r>
              <w:rPr>
                <w:rFonts w:ascii="Times New Roman" w:hAnsi="Times New Roman" w:eastAsia="Times New Roman"/>
                <w:w w:val="105"/>
                <w:sz w:val="12"/>
              </w:rPr>
              <w:t>□</w:t>
            </w:r>
            <w:r>
              <w:rPr>
                <w:w w:val="105"/>
                <w:sz w:val="12"/>
              </w:rPr>
              <w:t>政府网站</w:t>
            </w:r>
            <w:r>
              <w:rPr>
                <w:w w:val="105"/>
                <w:sz w:val="12"/>
              </w:rPr>
              <w:tab/>
            </w:r>
            <w:r>
              <w:rPr>
                <w:rFonts w:ascii="Times New Roman" w:hAnsi="Times New Roman" w:eastAsia="Times New Roman"/>
                <w:w w:val="105"/>
                <w:sz w:val="12"/>
              </w:rPr>
              <w:t>□</w:t>
            </w:r>
            <w:r>
              <w:rPr>
                <w:w w:val="105"/>
                <w:sz w:val="12"/>
              </w:rPr>
              <w:t>政府公报</w:t>
            </w:r>
          </w:p>
          <w:p>
            <w:pPr>
              <w:pStyle w:val="8"/>
              <w:tabs>
                <w:tab w:val="left" w:pos="822"/>
              </w:tabs>
              <w:spacing w:before="4"/>
              <w:ind w:left="11"/>
              <w:rPr>
                <w:sz w:val="12"/>
              </w:rPr>
            </w:pPr>
            <w:r>
              <w:rPr>
                <w:rFonts w:ascii="Times New Roman" w:hAnsi="Times New Roman" w:eastAsia="Times New Roman"/>
                <w:w w:val="105"/>
                <w:sz w:val="12"/>
              </w:rPr>
              <w:t>□</w:t>
            </w:r>
            <w:r>
              <w:rPr>
                <w:w w:val="105"/>
                <w:sz w:val="12"/>
              </w:rPr>
              <w:t>两微一端</w:t>
            </w:r>
            <w:r>
              <w:rPr>
                <w:w w:val="105"/>
                <w:sz w:val="12"/>
              </w:rPr>
              <w:tab/>
            </w:r>
            <w:r>
              <w:rPr>
                <w:rFonts w:ascii="Times New Roman" w:hAnsi="Times New Roman" w:eastAsia="Times New Roman"/>
                <w:w w:val="105"/>
                <w:sz w:val="12"/>
              </w:rPr>
              <w:t>□</w:t>
            </w:r>
            <w:r>
              <w:rPr>
                <w:w w:val="105"/>
                <w:sz w:val="12"/>
              </w:rPr>
              <w:t>发布会</w:t>
            </w:r>
            <w:r>
              <w:rPr>
                <w:rFonts w:ascii="Times New Roman" w:hAnsi="Times New Roman" w:eastAsia="Times New Roman"/>
                <w:w w:val="105"/>
                <w:sz w:val="12"/>
              </w:rPr>
              <w:t>/</w:t>
            </w:r>
            <w:r>
              <w:rPr>
                <w:w w:val="105"/>
                <w:sz w:val="12"/>
              </w:rPr>
              <w:t>听证会</w:t>
            </w:r>
          </w:p>
          <w:p>
            <w:pPr>
              <w:pStyle w:val="8"/>
              <w:tabs>
                <w:tab w:val="left" w:pos="822"/>
              </w:tabs>
              <w:spacing w:before="5" w:line="130" w:lineRule="exact"/>
              <w:ind w:left="11"/>
              <w:rPr>
                <w:sz w:val="12"/>
              </w:rPr>
            </w:pPr>
            <w:r>
              <w:rPr>
                <w:rFonts w:ascii="Times New Roman" w:hAnsi="Times New Roman" w:eastAsia="Times New Roman"/>
                <w:w w:val="105"/>
                <w:sz w:val="12"/>
              </w:rPr>
              <w:t>□</w:t>
            </w:r>
            <w:r>
              <w:rPr>
                <w:w w:val="105"/>
                <w:sz w:val="12"/>
              </w:rPr>
              <w:t>广播电视</w:t>
            </w:r>
            <w:r>
              <w:rPr>
                <w:w w:val="105"/>
                <w:sz w:val="12"/>
              </w:rPr>
              <w:tab/>
            </w:r>
            <w:r>
              <w:rPr>
                <w:rFonts w:ascii="Times New Roman" w:hAnsi="Times New Roman" w:eastAsia="Times New Roman"/>
                <w:w w:val="105"/>
                <w:sz w:val="12"/>
              </w:rPr>
              <w:t>□</w:t>
            </w:r>
            <w:r>
              <w:rPr>
                <w:w w:val="105"/>
                <w:sz w:val="12"/>
              </w:rPr>
              <w:t>纸质媒体</w:t>
            </w:r>
          </w:p>
        </w:tc>
        <w:tc>
          <w:tcPr>
            <w:tcW w:w="801"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312" w:hRule="atLeast"/>
        </w:trPr>
        <w:tc>
          <w:tcPr>
            <w:tcW w:w="352" w:type="dxa"/>
            <w:vMerge w:val="restart"/>
            <w:tcBorders>
              <w:top w:val="nil"/>
              <w:bottom w:val="nil"/>
            </w:tcBorders>
          </w:tcPr>
          <w:p>
            <w:pPr>
              <w:pStyle w:val="8"/>
              <w:spacing w:line="111" w:lineRule="exact"/>
              <w:ind w:left="21"/>
              <w:jc w:val="center"/>
              <w:rPr>
                <w:rFonts w:ascii="Times New Roman"/>
                <w:sz w:val="12"/>
              </w:rPr>
            </w:pPr>
            <w:r>
              <w:rPr>
                <w:rFonts w:ascii="Times New Roman"/>
                <w:w w:val="105"/>
                <w:sz w:val="12"/>
              </w:rPr>
              <w:t>5</w:t>
            </w:r>
          </w:p>
        </w:tc>
        <w:tc>
          <w:tcPr>
            <w:tcW w:w="641" w:type="dxa"/>
            <w:vMerge w:val="restart"/>
            <w:tcBorders>
              <w:top w:val="nil"/>
              <w:bottom w:val="nil"/>
            </w:tcBorders>
          </w:tcPr>
          <w:p>
            <w:pPr>
              <w:pStyle w:val="8"/>
              <w:rPr>
                <w:rFonts w:ascii="Times New Roman"/>
                <w:sz w:val="6"/>
              </w:rPr>
            </w:pPr>
          </w:p>
        </w:tc>
        <w:tc>
          <w:tcPr>
            <w:tcW w:w="1377" w:type="dxa"/>
            <w:vMerge w:val="restart"/>
            <w:tcBorders>
              <w:top w:val="nil"/>
              <w:bottom w:val="nil"/>
            </w:tcBorders>
          </w:tcPr>
          <w:p>
            <w:pPr>
              <w:pStyle w:val="8"/>
              <w:spacing w:line="111" w:lineRule="exact"/>
              <w:ind w:left="307"/>
              <w:rPr>
                <w:sz w:val="12"/>
              </w:rPr>
            </w:pPr>
            <w:r>
              <w:rPr>
                <w:w w:val="105"/>
                <w:sz w:val="12"/>
              </w:rPr>
              <w:t>贫困人口退出</w:t>
            </w:r>
          </w:p>
        </w:tc>
        <w:tc>
          <w:tcPr>
            <w:tcW w:w="1041" w:type="dxa"/>
            <w:vMerge w:val="restart"/>
            <w:tcBorders>
              <w:top w:val="nil"/>
              <w:bottom w:val="nil"/>
            </w:tcBorders>
          </w:tcPr>
          <w:p>
            <w:pPr>
              <w:pStyle w:val="8"/>
              <w:spacing w:line="111" w:lineRule="exact"/>
              <w:ind w:left="138"/>
              <w:rPr>
                <w:sz w:val="12"/>
              </w:rPr>
            </w:pPr>
            <w:r>
              <w:rPr>
                <w:w w:val="105"/>
                <w:sz w:val="12"/>
              </w:rPr>
              <w:t>政务服务事项</w:t>
            </w:r>
          </w:p>
        </w:tc>
        <w:tc>
          <w:tcPr>
            <w:tcW w:w="809" w:type="dxa"/>
            <w:vMerge w:val="restart"/>
            <w:tcBorders>
              <w:top w:val="nil"/>
              <w:bottom w:val="nil"/>
            </w:tcBorders>
          </w:tcPr>
          <w:p>
            <w:pPr>
              <w:pStyle w:val="8"/>
              <w:spacing w:line="111" w:lineRule="exact"/>
              <w:ind w:left="150"/>
              <w:rPr>
                <w:sz w:val="12"/>
              </w:rPr>
            </w:pPr>
            <w:r>
              <w:rPr>
                <w:w w:val="105"/>
                <w:sz w:val="12"/>
              </w:rPr>
              <w:t>精准脱贫</w:t>
            </w:r>
          </w:p>
        </w:tc>
        <w:tc>
          <w:tcPr>
            <w:tcW w:w="1377" w:type="dxa"/>
            <w:vMerge w:val="continue"/>
            <w:tcBorders>
              <w:top w:val="nil"/>
              <w:bottom w:val="nil"/>
            </w:tcBorders>
          </w:tcPr>
          <w:p>
            <w:pPr>
              <w:rPr>
                <w:sz w:val="2"/>
                <w:szCs w:val="2"/>
              </w:rPr>
            </w:pPr>
          </w:p>
        </w:tc>
        <w:tc>
          <w:tcPr>
            <w:tcW w:w="1889" w:type="dxa"/>
            <w:vMerge w:val="continue"/>
            <w:tcBorders>
              <w:top w:val="nil"/>
              <w:bottom w:val="nil"/>
            </w:tcBorders>
          </w:tcPr>
          <w:p>
            <w:pPr>
              <w:rPr>
                <w:sz w:val="2"/>
                <w:szCs w:val="2"/>
              </w:rPr>
            </w:pPr>
          </w:p>
        </w:tc>
        <w:tc>
          <w:tcPr>
            <w:tcW w:w="1001" w:type="dxa"/>
            <w:vMerge w:val="restart"/>
            <w:tcBorders>
              <w:top w:val="nil"/>
              <w:bottom w:val="nil"/>
            </w:tcBorders>
          </w:tcPr>
          <w:p>
            <w:pPr>
              <w:pStyle w:val="8"/>
              <w:spacing w:line="111" w:lineRule="exact"/>
              <w:ind w:left="52"/>
              <w:rPr>
                <w:sz w:val="12"/>
              </w:rPr>
            </w:pPr>
            <w:r>
              <w:rPr>
                <w:w w:val="105"/>
                <w:sz w:val="12"/>
              </w:rPr>
              <w:t>厅关于建立贫困</w:t>
            </w:r>
          </w:p>
        </w:tc>
        <w:tc>
          <w:tcPr>
            <w:tcW w:w="1001" w:type="dxa"/>
            <w:vMerge w:val="restart"/>
            <w:tcBorders>
              <w:top w:val="nil"/>
              <w:bottom w:val="nil"/>
            </w:tcBorders>
          </w:tcPr>
          <w:p>
            <w:pPr>
              <w:pStyle w:val="8"/>
              <w:spacing w:line="111" w:lineRule="exact"/>
              <w:ind w:left="53"/>
              <w:rPr>
                <w:sz w:val="12"/>
              </w:rPr>
            </w:pPr>
            <w:r>
              <w:rPr>
                <w:w w:val="105"/>
                <w:sz w:val="12"/>
              </w:rPr>
              <w:t>更）</w:t>
            </w:r>
            <w:r>
              <w:rPr>
                <w:rFonts w:ascii="Times New Roman" w:eastAsia="Times New Roman"/>
                <w:w w:val="105"/>
                <w:sz w:val="12"/>
              </w:rPr>
              <w:t>20</w:t>
            </w:r>
            <w:r>
              <w:rPr>
                <w:w w:val="105"/>
                <w:sz w:val="12"/>
              </w:rPr>
              <w:t>个工作日</w:t>
            </w:r>
          </w:p>
        </w:tc>
        <w:tc>
          <w:tcPr>
            <w:tcW w:w="1001" w:type="dxa"/>
            <w:vMerge w:val="continue"/>
            <w:tcBorders>
              <w:top w:val="nil"/>
            </w:tcBorders>
          </w:tcPr>
          <w:p>
            <w:pPr>
              <w:rPr>
                <w:sz w:val="2"/>
                <w:szCs w:val="2"/>
              </w:rPr>
            </w:pPr>
          </w:p>
        </w:tc>
        <w:tc>
          <w:tcPr>
            <w:tcW w:w="537" w:type="dxa"/>
            <w:vMerge w:val="restart"/>
            <w:tcBorders>
              <w:top w:val="nil"/>
              <w:bottom w:val="nil"/>
            </w:tcBorders>
          </w:tcPr>
          <w:p>
            <w:pPr>
              <w:pStyle w:val="8"/>
              <w:spacing w:line="111" w:lineRule="exact"/>
              <w:ind w:left="12"/>
              <w:jc w:val="center"/>
              <w:rPr>
                <w:rFonts w:ascii="Times New Roman" w:hAnsi="Times New Roman"/>
                <w:sz w:val="12"/>
              </w:rPr>
            </w:pPr>
            <w:r>
              <w:rPr>
                <w:rFonts w:ascii="Times New Roman" w:hAnsi="Times New Roman"/>
                <w:w w:val="105"/>
                <w:sz w:val="12"/>
              </w:rPr>
              <w:t>√</w:t>
            </w:r>
          </w:p>
        </w:tc>
        <w:tc>
          <w:tcPr>
            <w:tcW w:w="537" w:type="dxa"/>
            <w:vMerge w:val="continue"/>
            <w:tcBorders>
              <w:top w:val="nil"/>
            </w:tcBorders>
          </w:tcPr>
          <w:p>
            <w:pPr>
              <w:rPr>
                <w:sz w:val="2"/>
                <w:szCs w:val="2"/>
              </w:rPr>
            </w:pPr>
          </w:p>
        </w:tc>
        <w:tc>
          <w:tcPr>
            <w:tcW w:w="537" w:type="dxa"/>
            <w:vMerge w:val="restart"/>
            <w:tcBorders>
              <w:top w:val="nil"/>
              <w:bottom w:val="nil"/>
            </w:tcBorders>
          </w:tcPr>
          <w:p>
            <w:pPr>
              <w:pStyle w:val="8"/>
              <w:spacing w:line="111" w:lineRule="exact"/>
              <w:ind w:left="9"/>
              <w:jc w:val="center"/>
              <w:rPr>
                <w:rFonts w:ascii="Times New Roman" w:hAnsi="Times New Roman"/>
                <w:sz w:val="12"/>
              </w:rPr>
            </w:pPr>
            <w:r>
              <w:rPr>
                <w:rFonts w:ascii="Times New Roman" w:hAnsi="Times New Roman"/>
                <w:w w:val="105"/>
                <w:sz w:val="12"/>
              </w:rPr>
              <w:t>√</w:t>
            </w:r>
          </w:p>
        </w:tc>
        <w:tc>
          <w:tcPr>
            <w:tcW w:w="537" w:type="dxa"/>
            <w:vMerge w:val="continue"/>
            <w:tcBorders>
              <w:top w:val="nil"/>
            </w:tcBorders>
          </w:tcPr>
          <w:p>
            <w:pPr>
              <w:rPr>
                <w:sz w:val="2"/>
                <w:szCs w:val="2"/>
              </w:rPr>
            </w:pPr>
          </w:p>
        </w:tc>
        <w:tc>
          <w:tcPr>
            <w:tcW w:w="890" w:type="dxa"/>
            <w:vMerge w:val="restart"/>
            <w:tcBorders>
              <w:top w:val="nil"/>
              <w:bottom w:val="nil"/>
            </w:tcBorders>
          </w:tcPr>
          <w:p>
            <w:pPr>
              <w:pStyle w:val="8"/>
              <w:spacing w:line="111" w:lineRule="exact"/>
              <w:ind w:left="7"/>
              <w:jc w:val="center"/>
              <w:rPr>
                <w:rFonts w:ascii="Times New Roman" w:hAnsi="Times New Roman"/>
                <w:sz w:val="12"/>
              </w:rPr>
            </w:pPr>
            <w:r>
              <w:rPr>
                <w:rFonts w:ascii="Times New Roman" w:hAnsi="Times New Roman"/>
                <w:w w:val="105"/>
                <w:sz w:val="12"/>
              </w:rPr>
              <w:t>√</w:t>
            </w:r>
          </w:p>
        </w:tc>
        <w:tc>
          <w:tcPr>
            <w:tcW w:w="1850" w:type="dxa"/>
            <w:vMerge w:val="continue"/>
            <w:tcBorders>
              <w:top w:val="nil"/>
            </w:tcBorders>
          </w:tcPr>
          <w:p>
            <w:pPr>
              <w:rPr>
                <w:sz w:val="2"/>
                <w:szCs w:val="2"/>
              </w:rPr>
            </w:pPr>
          </w:p>
        </w:tc>
        <w:tc>
          <w:tcPr>
            <w:tcW w:w="986" w:type="dxa"/>
            <w:vMerge w:val="restart"/>
            <w:tcBorders>
              <w:top w:val="nil"/>
              <w:bottom w:val="nil"/>
            </w:tcBorders>
          </w:tcPr>
          <w:p>
            <w:pPr>
              <w:pStyle w:val="8"/>
              <w:spacing w:line="111" w:lineRule="exact"/>
              <w:ind w:left="104"/>
              <w:rPr>
                <w:sz w:val="12"/>
              </w:rPr>
            </w:pPr>
            <w:r>
              <w:rPr>
                <w:w w:val="105"/>
                <w:sz w:val="12"/>
              </w:rPr>
              <w:t>（街道）、村</w:t>
            </w:r>
          </w:p>
        </w:tc>
        <w:tc>
          <w:tcPr>
            <w:tcW w:w="2098" w:type="dxa"/>
            <w:vMerge w:val="restart"/>
            <w:tcBorders>
              <w:top w:val="nil"/>
              <w:bottom w:val="nil"/>
            </w:tcBorders>
          </w:tcPr>
          <w:p>
            <w:pPr>
              <w:pStyle w:val="8"/>
              <w:spacing w:line="111" w:lineRule="exact"/>
              <w:ind w:left="11"/>
              <w:rPr>
                <w:sz w:val="12"/>
              </w:rPr>
            </w:pPr>
            <w:r>
              <w:rPr>
                <w:rFonts w:ascii="Times New Roman" w:hAnsi="Times New Roman" w:eastAsia="Times New Roman"/>
                <w:w w:val="105"/>
                <w:sz w:val="12"/>
              </w:rPr>
              <w:t>□</w:t>
            </w:r>
            <w:r>
              <w:rPr>
                <w:w w:val="105"/>
                <w:sz w:val="12"/>
              </w:rPr>
              <w:t xml:space="preserve">公开查阅点 </w:t>
            </w:r>
            <w:r>
              <w:rPr>
                <w:rFonts w:ascii="Times New Roman" w:hAnsi="Times New Roman" w:eastAsia="Times New Roman"/>
                <w:w w:val="105"/>
                <w:sz w:val="12"/>
              </w:rPr>
              <w:t>□</w:t>
            </w:r>
            <w:r>
              <w:rPr>
                <w:w w:val="105"/>
                <w:sz w:val="12"/>
              </w:rPr>
              <w:t>政务服务中心</w:t>
            </w:r>
          </w:p>
        </w:tc>
        <w:tc>
          <w:tcPr>
            <w:tcW w:w="801"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22" w:hRule="atLeast"/>
        </w:trPr>
        <w:tc>
          <w:tcPr>
            <w:tcW w:w="352" w:type="dxa"/>
            <w:vMerge w:val="continue"/>
            <w:tcBorders>
              <w:top w:val="nil"/>
              <w:bottom w:val="nil"/>
            </w:tcBorders>
          </w:tcPr>
          <w:p>
            <w:pPr>
              <w:rPr>
                <w:sz w:val="2"/>
                <w:szCs w:val="2"/>
              </w:rPr>
            </w:pPr>
          </w:p>
        </w:tc>
        <w:tc>
          <w:tcPr>
            <w:tcW w:w="641" w:type="dxa"/>
            <w:vMerge w:val="continue"/>
            <w:tcBorders>
              <w:top w:val="nil"/>
              <w:bottom w:val="nil"/>
            </w:tcBorders>
          </w:tcPr>
          <w:p>
            <w:pPr>
              <w:rPr>
                <w:sz w:val="2"/>
                <w:szCs w:val="2"/>
              </w:rPr>
            </w:pPr>
          </w:p>
        </w:tc>
        <w:tc>
          <w:tcPr>
            <w:tcW w:w="1377" w:type="dxa"/>
            <w:vMerge w:val="continue"/>
            <w:tcBorders>
              <w:top w:val="nil"/>
              <w:bottom w:val="nil"/>
            </w:tcBorders>
          </w:tcPr>
          <w:p>
            <w:pPr>
              <w:rPr>
                <w:sz w:val="2"/>
                <w:szCs w:val="2"/>
              </w:rPr>
            </w:pPr>
          </w:p>
        </w:tc>
        <w:tc>
          <w:tcPr>
            <w:tcW w:w="1041" w:type="dxa"/>
            <w:vMerge w:val="continue"/>
            <w:tcBorders>
              <w:top w:val="nil"/>
              <w:bottom w:val="nil"/>
            </w:tcBorders>
          </w:tcPr>
          <w:p>
            <w:pPr>
              <w:rPr>
                <w:sz w:val="2"/>
                <w:szCs w:val="2"/>
              </w:rPr>
            </w:pPr>
          </w:p>
        </w:tc>
        <w:tc>
          <w:tcPr>
            <w:tcW w:w="809" w:type="dxa"/>
            <w:vMerge w:val="continue"/>
            <w:tcBorders>
              <w:top w:val="nil"/>
              <w:bottom w:val="nil"/>
            </w:tcBorders>
          </w:tcPr>
          <w:p>
            <w:pPr>
              <w:rPr>
                <w:sz w:val="2"/>
                <w:szCs w:val="2"/>
              </w:rPr>
            </w:pPr>
          </w:p>
        </w:tc>
        <w:tc>
          <w:tcPr>
            <w:tcW w:w="1377" w:type="dxa"/>
            <w:tcBorders>
              <w:bottom w:val="nil"/>
            </w:tcBorders>
          </w:tcPr>
          <w:p>
            <w:pPr>
              <w:pStyle w:val="8"/>
              <w:rPr>
                <w:rFonts w:ascii="Times New Roman"/>
                <w:sz w:val="6"/>
              </w:rPr>
            </w:pPr>
          </w:p>
        </w:tc>
        <w:tc>
          <w:tcPr>
            <w:tcW w:w="1889" w:type="dxa"/>
            <w:tcBorders>
              <w:bottom w:val="nil"/>
            </w:tcBorders>
          </w:tcPr>
          <w:p>
            <w:pPr>
              <w:pStyle w:val="8"/>
              <w:rPr>
                <w:rFonts w:ascii="Times New Roman"/>
                <w:sz w:val="6"/>
              </w:rPr>
            </w:pPr>
          </w:p>
        </w:tc>
        <w:tc>
          <w:tcPr>
            <w:tcW w:w="1001" w:type="dxa"/>
            <w:vMerge w:val="continue"/>
            <w:tcBorders>
              <w:top w:val="nil"/>
              <w:bottom w:val="nil"/>
            </w:tcBorders>
          </w:tcPr>
          <w:p>
            <w:pPr>
              <w:rPr>
                <w:sz w:val="2"/>
                <w:szCs w:val="2"/>
              </w:rPr>
            </w:pPr>
          </w:p>
        </w:tc>
        <w:tc>
          <w:tcPr>
            <w:tcW w:w="1001" w:type="dxa"/>
            <w:vMerge w:val="continue"/>
            <w:tcBorders>
              <w:top w:val="nil"/>
              <w:bottom w:val="nil"/>
            </w:tcBorders>
          </w:tcPr>
          <w:p>
            <w:pPr>
              <w:rPr>
                <w:sz w:val="2"/>
                <w:szCs w:val="2"/>
              </w:rPr>
            </w:pPr>
          </w:p>
        </w:tc>
        <w:tc>
          <w:tcPr>
            <w:tcW w:w="1001" w:type="dxa"/>
            <w:vMerge w:val="continue"/>
            <w:tcBorders>
              <w:top w:val="nil"/>
            </w:tcBorders>
          </w:tcPr>
          <w:p>
            <w:pPr>
              <w:rPr>
                <w:sz w:val="2"/>
                <w:szCs w:val="2"/>
              </w:rPr>
            </w:pPr>
          </w:p>
        </w:tc>
        <w:tc>
          <w:tcPr>
            <w:tcW w:w="537" w:type="dxa"/>
            <w:vMerge w:val="continue"/>
            <w:tcBorders>
              <w:top w:val="nil"/>
              <w:bottom w:val="nil"/>
            </w:tcBorders>
          </w:tcPr>
          <w:p>
            <w:pPr>
              <w:rPr>
                <w:sz w:val="2"/>
                <w:szCs w:val="2"/>
              </w:rPr>
            </w:pPr>
          </w:p>
        </w:tc>
        <w:tc>
          <w:tcPr>
            <w:tcW w:w="537" w:type="dxa"/>
            <w:vMerge w:val="continue"/>
            <w:tcBorders>
              <w:top w:val="nil"/>
            </w:tcBorders>
          </w:tcPr>
          <w:p>
            <w:pPr>
              <w:rPr>
                <w:sz w:val="2"/>
                <w:szCs w:val="2"/>
              </w:rPr>
            </w:pPr>
          </w:p>
        </w:tc>
        <w:tc>
          <w:tcPr>
            <w:tcW w:w="537" w:type="dxa"/>
            <w:vMerge w:val="continue"/>
            <w:tcBorders>
              <w:top w:val="nil"/>
              <w:bottom w:val="nil"/>
            </w:tcBorders>
          </w:tcPr>
          <w:p>
            <w:pPr>
              <w:rPr>
                <w:sz w:val="2"/>
                <w:szCs w:val="2"/>
              </w:rPr>
            </w:pPr>
          </w:p>
        </w:tc>
        <w:tc>
          <w:tcPr>
            <w:tcW w:w="537" w:type="dxa"/>
            <w:vMerge w:val="continue"/>
            <w:tcBorders>
              <w:top w:val="nil"/>
            </w:tcBorders>
          </w:tcPr>
          <w:p>
            <w:pPr>
              <w:rPr>
                <w:sz w:val="2"/>
                <w:szCs w:val="2"/>
              </w:rPr>
            </w:pPr>
          </w:p>
        </w:tc>
        <w:tc>
          <w:tcPr>
            <w:tcW w:w="890" w:type="dxa"/>
            <w:vMerge w:val="continue"/>
            <w:tcBorders>
              <w:top w:val="nil"/>
              <w:bottom w:val="nil"/>
            </w:tcBorders>
          </w:tcPr>
          <w:p>
            <w:pPr>
              <w:rPr>
                <w:sz w:val="2"/>
                <w:szCs w:val="2"/>
              </w:rPr>
            </w:pPr>
          </w:p>
        </w:tc>
        <w:tc>
          <w:tcPr>
            <w:tcW w:w="1850" w:type="dxa"/>
            <w:vMerge w:val="continue"/>
            <w:tcBorders>
              <w:top w:val="nil"/>
            </w:tcBorders>
          </w:tcPr>
          <w:p>
            <w:pPr>
              <w:rPr>
                <w:sz w:val="2"/>
                <w:szCs w:val="2"/>
              </w:rPr>
            </w:pPr>
          </w:p>
        </w:tc>
        <w:tc>
          <w:tcPr>
            <w:tcW w:w="986" w:type="dxa"/>
            <w:vMerge w:val="continue"/>
            <w:tcBorders>
              <w:top w:val="nil"/>
              <w:bottom w:val="nil"/>
            </w:tcBorders>
          </w:tcPr>
          <w:p>
            <w:pPr>
              <w:rPr>
                <w:sz w:val="2"/>
                <w:szCs w:val="2"/>
              </w:rPr>
            </w:pPr>
          </w:p>
        </w:tc>
        <w:tc>
          <w:tcPr>
            <w:tcW w:w="2098" w:type="dxa"/>
            <w:vMerge w:val="continue"/>
            <w:tcBorders>
              <w:top w:val="nil"/>
              <w:bottom w:val="nil"/>
            </w:tcBorders>
          </w:tcPr>
          <w:p>
            <w:pPr>
              <w:rPr>
                <w:sz w:val="2"/>
                <w:szCs w:val="2"/>
              </w:rPr>
            </w:pPr>
          </w:p>
        </w:tc>
        <w:tc>
          <w:tcPr>
            <w:tcW w:w="801"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43" w:hRule="atLeast"/>
        </w:trPr>
        <w:tc>
          <w:tcPr>
            <w:tcW w:w="352" w:type="dxa"/>
            <w:tcBorders>
              <w:top w:val="nil"/>
              <w:bottom w:val="nil"/>
            </w:tcBorders>
          </w:tcPr>
          <w:p>
            <w:pPr>
              <w:pStyle w:val="8"/>
              <w:rPr>
                <w:rFonts w:ascii="Times New Roman"/>
                <w:sz w:val="8"/>
              </w:rPr>
            </w:pPr>
          </w:p>
        </w:tc>
        <w:tc>
          <w:tcPr>
            <w:tcW w:w="641" w:type="dxa"/>
            <w:tcBorders>
              <w:top w:val="nil"/>
              <w:bottom w:val="nil"/>
            </w:tcBorders>
          </w:tcPr>
          <w:p>
            <w:pPr>
              <w:pStyle w:val="8"/>
              <w:rPr>
                <w:rFonts w:ascii="Times New Roman"/>
                <w:sz w:val="8"/>
              </w:rPr>
            </w:pPr>
          </w:p>
        </w:tc>
        <w:tc>
          <w:tcPr>
            <w:tcW w:w="1377" w:type="dxa"/>
            <w:tcBorders>
              <w:top w:val="nil"/>
              <w:bottom w:val="nil"/>
            </w:tcBorders>
          </w:tcPr>
          <w:p>
            <w:pPr>
              <w:pStyle w:val="8"/>
              <w:rPr>
                <w:rFonts w:ascii="Times New Roman"/>
                <w:sz w:val="8"/>
              </w:rPr>
            </w:pPr>
          </w:p>
        </w:tc>
        <w:tc>
          <w:tcPr>
            <w:tcW w:w="1041" w:type="dxa"/>
            <w:tcBorders>
              <w:top w:val="nil"/>
              <w:bottom w:val="nil"/>
            </w:tcBorders>
          </w:tcPr>
          <w:p>
            <w:pPr>
              <w:pStyle w:val="8"/>
              <w:rPr>
                <w:rFonts w:ascii="Times New Roman"/>
                <w:sz w:val="8"/>
              </w:rPr>
            </w:pPr>
          </w:p>
        </w:tc>
        <w:tc>
          <w:tcPr>
            <w:tcW w:w="809" w:type="dxa"/>
            <w:tcBorders>
              <w:top w:val="nil"/>
              <w:bottom w:val="nil"/>
            </w:tcBorders>
          </w:tcPr>
          <w:p>
            <w:pPr>
              <w:pStyle w:val="8"/>
              <w:rPr>
                <w:rFonts w:ascii="Times New Roman"/>
                <w:sz w:val="8"/>
              </w:rPr>
            </w:pPr>
          </w:p>
        </w:tc>
        <w:tc>
          <w:tcPr>
            <w:tcW w:w="1377" w:type="dxa"/>
            <w:tcBorders>
              <w:top w:val="nil"/>
              <w:bottom w:val="nil"/>
            </w:tcBorders>
          </w:tcPr>
          <w:p>
            <w:pPr>
              <w:pStyle w:val="8"/>
              <w:rPr>
                <w:rFonts w:ascii="Times New Roman"/>
                <w:sz w:val="8"/>
              </w:rPr>
            </w:pPr>
          </w:p>
        </w:tc>
        <w:tc>
          <w:tcPr>
            <w:tcW w:w="1889" w:type="dxa"/>
            <w:tcBorders>
              <w:top w:val="nil"/>
              <w:bottom w:val="nil"/>
            </w:tcBorders>
          </w:tcPr>
          <w:p>
            <w:pPr>
              <w:pStyle w:val="8"/>
              <w:rPr>
                <w:rFonts w:hint="eastAsia" w:ascii="Times New Roman" w:eastAsia="宋体"/>
                <w:sz w:val="8"/>
                <w:lang w:val="en-US" w:eastAsia="zh-CN"/>
              </w:rPr>
            </w:pPr>
            <w:r>
              <w:rPr>
                <w:rFonts w:hint="eastAsia" w:ascii="Times New Roman"/>
                <w:sz w:val="8"/>
                <w:lang w:val="en-US" w:eastAsia="zh-CN"/>
              </w:rPr>
              <w:t>1、</w:t>
            </w:r>
            <w:r>
              <w:rPr>
                <w:spacing w:val="3"/>
                <w:w w:val="105"/>
                <w:sz w:val="12"/>
              </w:rPr>
              <w:t>、</w:t>
            </w:r>
            <w:r>
              <w:rPr>
                <w:rFonts w:hint="eastAsia"/>
                <w:spacing w:val="3"/>
                <w:w w:val="105"/>
                <w:sz w:val="12"/>
                <w:lang w:eastAsia="zh-CN"/>
              </w:rPr>
              <w:t>龙山县</w:t>
            </w:r>
            <w:r>
              <w:rPr>
                <w:spacing w:val="3"/>
                <w:w w:val="105"/>
                <w:sz w:val="12"/>
              </w:rPr>
              <w:t>人民政府 关于</w:t>
            </w:r>
            <w:r>
              <w:rPr>
                <w:rFonts w:hint="eastAsia"/>
                <w:spacing w:val="3"/>
                <w:w w:val="105"/>
                <w:sz w:val="12"/>
                <w:lang w:eastAsia="zh-CN"/>
              </w:rPr>
              <w:t>龙山县</w:t>
            </w:r>
            <w:r>
              <w:rPr>
                <w:spacing w:val="5"/>
                <w:w w:val="105"/>
                <w:sz w:val="12"/>
              </w:rPr>
              <w:t>贫困户、村退出公告</w:t>
            </w:r>
            <w:r>
              <w:rPr>
                <w:spacing w:val="2"/>
                <w:w w:val="105"/>
                <w:sz w:val="12"/>
              </w:rPr>
              <w:t>（</w:t>
            </w:r>
            <w:r>
              <w:rPr>
                <w:rFonts w:ascii="Times New Roman" w:eastAsia="Times New Roman"/>
                <w:spacing w:val="2"/>
                <w:w w:val="105"/>
                <w:sz w:val="12"/>
              </w:rPr>
              <w:t>201</w:t>
            </w:r>
            <w:r>
              <w:rPr>
                <w:rFonts w:hint="eastAsia" w:ascii="Times New Roman"/>
                <w:spacing w:val="2"/>
                <w:w w:val="105"/>
                <w:sz w:val="12"/>
                <w:lang w:val="en-US" w:eastAsia="zh-CN"/>
              </w:rPr>
              <w:t>6</w:t>
            </w:r>
            <w:r>
              <w:rPr>
                <w:spacing w:val="6"/>
                <w:w w:val="105"/>
                <w:sz w:val="12"/>
              </w:rPr>
              <w:t>年</w:t>
            </w:r>
            <w:r>
              <w:rPr>
                <w:rFonts w:hint="eastAsia"/>
                <w:spacing w:val="6"/>
                <w:w w:val="105"/>
                <w:sz w:val="12"/>
                <w:lang w:eastAsia="zh-CN"/>
              </w:rPr>
              <w:t>）</w:t>
            </w:r>
          </w:p>
        </w:tc>
        <w:tc>
          <w:tcPr>
            <w:tcW w:w="1001" w:type="dxa"/>
            <w:tcBorders>
              <w:top w:val="nil"/>
              <w:bottom w:val="nil"/>
            </w:tcBorders>
          </w:tcPr>
          <w:p>
            <w:pPr>
              <w:pStyle w:val="8"/>
              <w:spacing w:before="3" w:line="120" w:lineRule="exact"/>
              <w:ind w:left="37" w:right="25"/>
              <w:jc w:val="center"/>
              <w:rPr>
                <w:sz w:val="12"/>
              </w:rPr>
            </w:pPr>
            <w:r>
              <w:rPr>
                <w:w w:val="105"/>
                <w:sz w:val="12"/>
              </w:rPr>
              <w:t>退出机制的意见</w:t>
            </w:r>
          </w:p>
        </w:tc>
        <w:tc>
          <w:tcPr>
            <w:tcW w:w="1001" w:type="dxa"/>
            <w:tcBorders>
              <w:top w:val="nil"/>
              <w:bottom w:val="nil"/>
            </w:tcBorders>
          </w:tcPr>
          <w:p>
            <w:pPr>
              <w:pStyle w:val="8"/>
              <w:spacing w:before="4" w:line="119" w:lineRule="exact"/>
              <w:ind w:left="14"/>
              <w:jc w:val="center"/>
              <w:rPr>
                <w:sz w:val="12"/>
              </w:rPr>
            </w:pPr>
            <w:r>
              <w:rPr>
                <w:w w:val="105"/>
                <w:sz w:val="12"/>
              </w:rPr>
              <w:t>内</w:t>
            </w:r>
          </w:p>
        </w:tc>
        <w:tc>
          <w:tcPr>
            <w:tcW w:w="1001" w:type="dxa"/>
            <w:vMerge w:val="continue"/>
            <w:tcBorders>
              <w:top w:val="nil"/>
            </w:tcBorders>
          </w:tcPr>
          <w:p>
            <w:pPr>
              <w:rPr>
                <w:sz w:val="2"/>
                <w:szCs w:val="2"/>
              </w:rPr>
            </w:pPr>
          </w:p>
        </w:tc>
        <w:tc>
          <w:tcPr>
            <w:tcW w:w="537" w:type="dxa"/>
            <w:tcBorders>
              <w:top w:val="nil"/>
              <w:bottom w:val="nil"/>
            </w:tcBorders>
          </w:tcPr>
          <w:p>
            <w:pPr>
              <w:pStyle w:val="8"/>
              <w:rPr>
                <w:rFonts w:ascii="Times New Roman"/>
                <w:sz w:val="8"/>
              </w:rPr>
            </w:pPr>
          </w:p>
        </w:tc>
        <w:tc>
          <w:tcPr>
            <w:tcW w:w="537" w:type="dxa"/>
            <w:vMerge w:val="continue"/>
            <w:tcBorders>
              <w:top w:val="nil"/>
            </w:tcBorders>
          </w:tcPr>
          <w:p>
            <w:pPr>
              <w:rPr>
                <w:sz w:val="2"/>
                <w:szCs w:val="2"/>
              </w:rPr>
            </w:pPr>
          </w:p>
        </w:tc>
        <w:tc>
          <w:tcPr>
            <w:tcW w:w="537" w:type="dxa"/>
            <w:tcBorders>
              <w:top w:val="nil"/>
              <w:bottom w:val="nil"/>
            </w:tcBorders>
          </w:tcPr>
          <w:p>
            <w:pPr>
              <w:pStyle w:val="8"/>
              <w:rPr>
                <w:rFonts w:ascii="Times New Roman"/>
                <w:sz w:val="8"/>
              </w:rPr>
            </w:pPr>
          </w:p>
        </w:tc>
        <w:tc>
          <w:tcPr>
            <w:tcW w:w="537" w:type="dxa"/>
            <w:vMerge w:val="continue"/>
            <w:tcBorders>
              <w:top w:val="nil"/>
            </w:tcBorders>
          </w:tcPr>
          <w:p>
            <w:pPr>
              <w:rPr>
                <w:sz w:val="2"/>
                <w:szCs w:val="2"/>
              </w:rPr>
            </w:pPr>
          </w:p>
        </w:tc>
        <w:tc>
          <w:tcPr>
            <w:tcW w:w="890" w:type="dxa"/>
            <w:tcBorders>
              <w:top w:val="nil"/>
              <w:bottom w:val="nil"/>
            </w:tcBorders>
          </w:tcPr>
          <w:p>
            <w:pPr>
              <w:pStyle w:val="8"/>
              <w:rPr>
                <w:rFonts w:ascii="Times New Roman"/>
                <w:sz w:val="8"/>
              </w:rPr>
            </w:pPr>
          </w:p>
        </w:tc>
        <w:tc>
          <w:tcPr>
            <w:tcW w:w="1850" w:type="dxa"/>
            <w:vMerge w:val="continue"/>
            <w:tcBorders>
              <w:top w:val="nil"/>
            </w:tcBorders>
          </w:tcPr>
          <w:p>
            <w:pPr>
              <w:rPr>
                <w:sz w:val="2"/>
                <w:szCs w:val="2"/>
              </w:rPr>
            </w:pPr>
          </w:p>
        </w:tc>
        <w:tc>
          <w:tcPr>
            <w:tcW w:w="986" w:type="dxa"/>
            <w:tcBorders>
              <w:top w:val="nil"/>
              <w:bottom w:val="nil"/>
            </w:tcBorders>
          </w:tcPr>
          <w:p>
            <w:pPr>
              <w:pStyle w:val="8"/>
              <w:spacing w:before="3" w:line="120" w:lineRule="exact"/>
              <w:ind w:right="36"/>
              <w:jc w:val="right"/>
              <w:rPr>
                <w:sz w:val="12"/>
              </w:rPr>
            </w:pPr>
            <w:r>
              <w:rPr>
                <w:w w:val="105"/>
                <w:sz w:val="12"/>
              </w:rPr>
              <w:t>（社区）据实梳</w:t>
            </w:r>
          </w:p>
        </w:tc>
        <w:tc>
          <w:tcPr>
            <w:tcW w:w="2098" w:type="dxa"/>
            <w:tcBorders>
              <w:top w:val="nil"/>
              <w:bottom w:val="nil"/>
            </w:tcBorders>
          </w:tcPr>
          <w:p>
            <w:pPr>
              <w:pStyle w:val="8"/>
              <w:spacing w:line="123" w:lineRule="exact"/>
              <w:ind w:left="11"/>
              <w:rPr>
                <w:sz w:val="12"/>
              </w:rPr>
            </w:pPr>
            <w:r>
              <w:rPr>
                <w:rFonts w:ascii="Times New Roman" w:hAnsi="Times New Roman" w:eastAsia="Times New Roman"/>
                <w:w w:val="105"/>
                <w:sz w:val="12"/>
              </w:rPr>
              <w:t>□</w:t>
            </w:r>
            <w:r>
              <w:rPr>
                <w:w w:val="105"/>
                <w:sz w:val="12"/>
              </w:rPr>
              <w:t xml:space="preserve">便民服务站 </w:t>
            </w:r>
            <w:r>
              <w:rPr>
                <w:rFonts w:ascii="Times New Roman" w:hAnsi="Times New Roman" w:eastAsia="Times New Roman"/>
                <w:w w:val="105"/>
                <w:sz w:val="12"/>
              </w:rPr>
              <w:t>□</w:t>
            </w:r>
            <w:r>
              <w:rPr>
                <w:w w:val="105"/>
                <w:sz w:val="12"/>
              </w:rPr>
              <w:t>入户</w:t>
            </w:r>
            <w:r>
              <w:rPr>
                <w:rFonts w:ascii="Times New Roman" w:hAnsi="Times New Roman" w:eastAsia="Times New Roman"/>
                <w:w w:val="105"/>
                <w:sz w:val="12"/>
              </w:rPr>
              <w:t>/</w:t>
            </w:r>
            <w:r>
              <w:rPr>
                <w:w w:val="105"/>
                <w:sz w:val="12"/>
              </w:rPr>
              <w:t>现场</w:t>
            </w:r>
          </w:p>
        </w:tc>
        <w:tc>
          <w:tcPr>
            <w:tcW w:w="801"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402" w:hRule="atLeast"/>
        </w:trPr>
        <w:tc>
          <w:tcPr>
            <w:tcW w:w="352" w:type="dxa"/>
            <w:tcBorders>
              <w:top w:val="nil"/>
              <w:bottom w:val="nil"/>
            </w:tcBorders>
          </w:tcPr>
          <w:p>
            <w:pPr>
              <w:pStyle w:val="8"/>
              <w:rPr>
                <w:rFonts w:ascii="Times New Roman"/>
                <w:sz w:val="12"/>
              </w:rPr>
            </w:pPr>
          </w:p>
        </w:tc>
        <w:tc>
          <w:tcPr>
            <w:tcW w:w="641" w:type="dxa"/>
            <w:tcBorders>
              <w:top w:val="nil"/>
              <w:bottom w:val="nil"/>
            </w:tcBorders>
          </w:tcPr>
          <w:p>
            <w:pPr>
              <w:pStyle w:val="8"/>
              <w:rPr>
                <w:rFonts w:ascii="Times New Roman"/>
                <w:sz w:val="12"/>
              </w:rPr>
            </w:pPr>
          </w:p>
        </w:tc>
        <w:tc>
          <w:tcPr>
            <w:tcW w:w="1377" w:type="dxa"/>
            <w:tcBorders>
              <w:top w:val="nil"/>
              <w:bottom w:val="nil"/>
            </w:tcBorders>
          </w:tcPr>
          <w:p>
            <w:pPr>
              <w:pStyle w:val="8"/>
              <w:rPr>
                <w:rFonts w:ascii="Times New Roman"/>
                <w:sz w:val="12"/>
              </w:rPr>
            </w:pPr>
          </w:p>
        </w:tc>
        <w:tc>
          <w:tcPr>
            <w:tcW w:w="1041" w:type="dxa"/>
            <w:tcBorders>
              <w:top w:val="nil"/>
              <w:bottom w:val="nil"/>
            </w:tcBorders>
          </w:tcPr>
          <w:p>
            <w:pPr>
              <w:pStyle w:val="8"/>
              <w:rPr>
                <w:rFonts w:ascii="Times New Roman"/>
                <w:sz w:val="12"/>
              </w:rPr>
            </w:pPr>
          </w:p>
        </w:tc>
        <w:tc>
          <w:tcPr>
            <w:tcW w:w="809" w:type="dxa"/>
            <w:tcBorders>
              <w:top w:val="nil"/>
              <w:bottom w:val="nil"/>
            </w:tcBorders>
          </w:tcPr>
          <w:p>
            <w:pPr>
              <w:pStyle w:val="8"/>
              <w:rPr>
                <w:rFonts w:ascii="Times New Roman"/>
                <w:sz w:val="12"/>
              </w:rPr>
            </w:pPr>
          </w:p>
        </w:tc>
        <w:tc>
          <w:tcPr>
            <w:tcW w:w="1377" w:type="dxa"/>
            <w:tcBorders>
              <w:top w:val="nil"/>
              <w:bottom w:val="nil"/>
            </w:tcBorders>
          </w:tcPr>
          <w:p>
            <w:pPr>
              <w:pStyle w:val="8"/>
              <w:rPr>
                <w:rFonts w:ascii="Times New Roman"/>
                <w:sz w:val="12"/>
              </w:rPr>
            </w:pPr>
          </w:p>
        </w:tc>
        <w:tc>
          <w:tcPr>
            <w:tcW w:w="1889" w:type="dxa"/>
            <w:tcBorders>
              <w:top w:val="nil"/>
              <w:bottom w:val="nil"/>
            </w:tcBorders>
          </w:tcPr>
          <w:p>
            <w:pPr>
              <w:pStyle w:val="8"/>
              <w:spacing w:before="89" w:line="160" w:lineRule="atLeast"/>
              <w:ind w:left="17" w:right="-15"/>
              <w:rPr>
                <w:sz w:val="12"/>
              </w:rPr>
            </w:pPr>
            <w:r>
              <w:rPr>
                <w:rFonts w:hint="eastAsia" w:ascii="Times New Roman"/>
                <w:spacing w:val="8"/>
                <w:w w:val="105"/>
                <w:sz w:val="12"/>
                <w:lang w:val="en-US" w:eastAsia="zh-CN"/>
              </w:rPr>
              <w:t>2</w:t>
            </w:r>
            <w:r>
              <w:rPr>
                <w:spacing w:val="3"/>
                <w:w w:val="105"/>
                <w:sz w:val="12"/>
              </w:rPr>
              <w:t>、</w:t>
            </w:r>
            <w:r>
              <w:rPr>
                <w:rFonts w:hint="eastAsia"/>
                <w:spacing w:val="3"/>
                <w:w w:val="105"/>
                <w:sz w:val="12"/>
                <w:lang w:eastAsia="zh-CN"/>
              </w:rPr>
              <w:t>龙山县</w:t>
            </w:r>
            <w:r>
              <w:rPr>
                <w:spacing w:val="3"/>
                <w:w w:val="105"/>
                <w:sz w:val="12"/>
              </w:rPr>
              <w:t>人民政府 关于</w:t>
            </w:r>
            <w:r>
              <w:rPr>
                <w:rFonts w:hint="eastAsia"/>
                <w:spacing w:val="3"/>
                <w:w w:val="105"/>
                <w:sz w:val="12"/>
                <w:lang w:eastAsia="zh-CN"/>
              </w:rPr>
              <w:t>龙山县</w:t>
            </w:r>
            <w:r>
              <w:rPr>
                <w:spacing w:val="5"/>
                <w:w w:val="105"/>
                <w:sz w:val="12"/>
              </w:rPr>
              <w:t>贫困户、村退出公告</w:t>
            </w:r>
            <w:r>
              <w:rPr>
                <w:spacing w:val="2"/>
                <w:w w:val="105"/>
                <w:sz w:val="12"/>
              </w:rPr>
              <w:t>（</w:t>
            </w:r>
            <w:r>
              <w:rPr>
                <w:rFonts w:ascii="Times New Roman" w:eastAsia="Times New Roman"/>
                <w:spacing w:val="2"/>
                <w:w w:val="105"/>
                <w:sz w:val="12"/>
              </w:rPr>
              <w:t>2017</w:t>
            </w:r>
            <w:r>
              <w:rPr>
                <w:spacing w:val="6"/>
                <w:w w:val="105"/>
                <w:sz w:val="12"/>
              </w:rPr>
              <w:t>年）</w:t>
            </w:r>
          </w:p>
        </w:tc>
        <w:tc>
          <w:tcPr>
            <w:tcW w:w="1001" w:type="dxa"/>
            <w:tcBorders>
              <w:top w:val="nil"/>
              <w:bottom w:val="nil"/>
            </w:tcBorders>
          </w:tcPr>
          <w:p>
            <w:pPr>
              <w:pStyle w:val="8"/>
              <w:ind w:left="12"/>
              <w:jc w:val="center"/>
              <w:rPr>
                <w:sz w:val="12"/>
              </w:rPr>
            </w:pPr>
            <w:r>
              <w:rPr>
                <w:w w:val="105"/>
                <w:sz w:val="12"/>
              </w:rPr>
              <w:t>》</w:t>
            </w:r>
          </w:p>
        </w:tc>
        <w:tc>
          <w:tcPr>
            <w:tcW w:w="1001" w:type="dxa"/>
            <w:tcBorders>
              <w:top w:val="nil"/>
              <w:bottom w:val="nil"/>
            </w:tcBorders>
          </w:tcPr>
          <w:p>
            <w:pPr>
              <w:pStyle w:val="8"/>
              <w:rPr>
                <w:rFonts w:ascii="Times New Roman"/>
                <w:sz w:val="12"/>
              </w:rPr>
            </w:pPr>
          </w:p>
        </w:tc>
        <w:tc>
          <w:tcPr>
            <w:tcW w:w="1001" w:type="dxa"/>
            <w:vMerge w:val="continue"/>
            <w:tcBorders>
              <w:top w:val="nil"/>
            </w:tcBorders>
          </w:tcPr>
          <w:p>
            <w:pPr>
              <w:rPr>
                <w:sz w:val="2"/>
                <w:szCs w:val="2"/>
              </w:rPr>
            </w:pPr>
          </w:p>
        </w:tc>
        <w:tc>
          <w:tcPr>
            <w:tcW w:w="537" w:type="dxa"/>
            <w:tcBorders>
              <w:top w:val="nil"/>
              <w:bottom w:val="nil"/>
            </w:tcBorders>
          </w:tcPr>
          <w:p>
            <w:pPr>
              <w:pStyle w:val="8"/>
              <w:rPr>
                <w:rFonts w:ascii="Times New Roman"/>
                <w:sz w:val="12"/>
              </w:rPr>
            </w:pPr>
          </w:p>
        </w:tc>
        <w:tc>
          <w:tcPr>
            <w:tcW w:w="537" w:type="dxa"/>
            <w:vMerge w:val="continue"/>
            <w:tcBorders>
              <w:top w:val="nil"/>
            </w:tcBorders>
          </w:tcPr>
          <w:p>
            <w:pPr>
              <w:rPr>
                <w:sz w:val="2"/>
                <w:szCs w:val="2"/>
              </w:rPr>
            </w:pPr>
          </w:p>
        </w:tc>
        <w:tc>
          <w:tcPr>
            <w:tcW w:w="537" w:type="dxa"/>
            <w:tcBorders>
              <w:top w:val="nil"/>
              <w:bottom w:val="nil"/>
            </w:tcBorders>
          </w:tcPr>
          <w:p>
            <w:pPr>
              <w:pStyle w:val="8"/>
              <w:rPr>
                <w:rFonts w:ascii="Times New Roman"/>
                <w:sz w:val="12"/>
              </w:rPr>
            </w:pPr>
          </w:p>
        </w:tc>
        <w:tc>
          <w:tcPr>
            <w:tcW w:w="537" w:type="dxa"/>
            <w:vMerge w:val="continue"/>
            <w:tcBorders>
              <w:top w:val="nil"/>
            </w:tcBorders>
          </w:tcPr>
          <w:p>
            <w:pPr>
              <w:rPr>
                <w:sz w:val="2"/>
                <w:szCs w:val="2"/>
              </w:rPr>
            </w:pPr>
          </w:p>
        </w:tc>
        <w:tc>
          <w:tcPr>
            <w:tcW w:w="890" w:type="dxa"/>
            <w:tcBorders>
              <w:top w:val="nil"/>
              <w:bottom w:val="nil"/>
            </w:tcBorders>
          </w:tcPr>
          <w:p>
            <w:pPr>
              <w:pStyle w:val="8"/>
              <w:rPr>
                <w:rFonts w:ascii="Times New Roman"/>
                <w:sz w:val="12"/>
              </w:rPr>
            </w:pPr>
          </w:p>
        </w:tc>
        <w:tc>
          <w:tcPr>
            <w:tcW w:w="1850" w:type="dxa"/>
            <w:vMerge w:val="continue"/>
            <w:tcBorders>
              <w:top w:val="nil"/>
            </w:tcBorders>
          </w:tcPr>
          <w:p>
            <w:pPr>
              <w:rPr>
                <w:sz w:val="2"/>
                <w:szCs w:val="2"/>
              </w:rPr>
            </w:pPr>
          </w:p>
        </w:tc>
        <w:tc>
          <w:tcPr>
            <w:tcW w:w="986" w:type="dxa"/>
            <w:tcBorders>
              <w:top w:val="nil"/>
              <w:bottom w:val="nil"/>
            </w:tcBorders>
          </w:tcPr>
          <w:p>
            <w:pPr>
              <w:pStyle w:val="8"/>
              <w:ind w:left="231"/>
              <w:rPr>
                <w:sz w:val="12"/>
              </w:rPr>
            </w:pPr>
            <w:r>
              <w:rPr>
                <w:w w:val="105"/>
                <w:sz w:val="12"/>
              </w:rPr>
              <w:t>理、填报</w:t>
            </w:r>
          </w:p>
        </w:tc>
        <w:tc>
          <w:tcPr>
            <w:tcW w:w="2098" w:type="dxa"/>
            <w:tcBorders>
              <w:top w:val="nil"/>
              <w:bottom w:val="nil"/>
            </w:tcBorders>
          </w:tcPr>
          <w:p>
            <w:pPr>
              <w:pStyle w:val="8"/>
              <w:tabs>
                <w:tab w:val="left" w:pos="618"/>
                <w:tab w:val="left" w:pos="1428"/>
              </w:tabs>
              <w:spacing w:line="247" w:lineRule="auto"/>
              <w:ind w:left="11" w:right="135" w:hanging="1"/>
              <w:rPr>
                <w:sz w:val="12"/>
              </w:rPr>
            </w:pPr>
            <w:r>
              <w:rPr>
                <w:rFonts w:ascii="Times New Roman" w:hAnsi="Times New Roman" w:eastAsia="Times New Roman"/>
                <w:w w:val="105"/>
                <w:sz w:val="12"/>
              </w:rPr>
              <w:t>□</w:t>
            </w:r>
            <w:r>
              <w:rPr>
                <w:w w:val="105"/>
                <w:sz w:val="12"/>
              </w:rPr>
              <w:t>社区</w:t>
            </w:r>
            <w:r>
              <w:rPr>
                <w:rFonts w:ascii="Times New Roman" w:hAnsi="Times New Roman" w:eastAsia="Times New Roman"/>
                <w:w w:val="105"/>
                <w:sz w:val="12"/>
              </w:rPr>
              <w:t>/</w:t>
            </w:r>
            <w:r>
              <w:rPr>
                <w:w w:val="105"/>
                <w:sz w:val="12"/>
              </w:rPr>
              <w:t>企事业单位</w:t>
            </w:r>
            <w:r>
              <w:rPr>
                <w:rFonts w:ascii="Times New Roman" w:hAnsi="Times New Roman" w:eastAsia="Times New Roman"/>
                <w:w w:val="105"/>
                <w:sz w:val="12"/>
              </w:rPr>
              <w:t>/</w:t>
            </w:r>
            <w:r>
              <w:rPr>
                <w:w w:val="105"/>
                <w:sz w:val="12"/>
              </w:rPr>
              <w:t>村公示栏（电</w:t>
            </w:r>
            <w:r>
              <w:rPr>
                <w:spacing w:val="-12"/>
                <w:w w:val="105"/>
                <w:sz w:val="12"/>
              </w:rPr>
              <w:t>子</w:t>
            </w:r>
            <w:r>
              <w:rPr>
                <w:w w:val="105"/>
                <w:sz w:val="12"/>
              </w:rPr>
              <w:t>屏）</w:t>
            </w:r>
            <w:r>
              <w:rPr>
                <w:w w:val="105"/>
                <w:sz w:val="12"/>
              </w:rPr>
              <w:tab/>
            </w:r>
            <w:r>
              <w:rPr>
                <w:rFonts w:ascii="Times New Roman" w:hAnsi="Times New Roman" w:eastAsia="Times New Roman"/>
                <w:w w:val="105"/>
                <w:sz w:val="12"/>
              </w:rPr>
              <w:t>□</w:t>
            </w:r>
            <w:r>
              <w:rPr>
                <w:w w:val="105"/>
                <w:sz w:val="12"/>
              </w:rPr>
              <w:t>精准推送</w:t>
            </w:r>
            <w:r>
              <w:rPr>
                <w:w w:val="105"/>
                <w:sz w:val="12"/>
              </w:rPr>
              <w:tab/>
            </w:r>
            <w:r>
              <w:rPr>
                <w:rFonts w:ascii="Times New Roman" w:hAnsi="Times New Roman" w:eastAsia="Times New Roman"/>
                <w:w w:val="105"/>
                <w:sz w:val="12"/>
              </w:rPr>
              <w:t>□</w:t>
            </w:r>
            <w:r>
              <w:rPr>
                <w:w w:val="105"/>
                <w:sz w:val="12"/>
              </w:rPr>
              <w:t>其他</w:t>
            </w:r>
          </w:p>
        </w:tc>
        <w:tc>
          <w:tcPr>
            <w:tcW w:w="801"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391" w:hRule="atLeast"/>
        </w:trPr>
        <w:tc>
          <w:tcPr>
            <w:tcW w:w="352" w:type="dxa"/>
            <w:tcBorders>
              <w:top w:val="nil"/>
              <w:bottom w:val="nil"/>
            </w:tcBorders>
          </w:tcPr>
          <w:p>
            <w:pPr>
              <w:pStyle w:val="8"/>
              <w:rPr>
                <w:rFonts w:ascii="Times New Roman"/>
                <w:sz w:val="12"/>
              </w:rPr>
            </w:pPr>
          </w:p>
        </w:tc>
        <w:tc>
          <w:tcPr>
            <w:tcW w:w="641" w:type="dxa"/>
            <w:tcBorders>
              <w:top w:val="nil"/>
              <w:bottom w:val="nil"/>
            </w:tcBorders>
          </w:tcPr>
          <w:p>
            <w:pPr>
              <w:pStyle w:val="8"/>
              <w:rPr>
                <w:rFonts w:ascii="Times New Roman"/>
                <w:sz w:val="12"/>
              </w:rPr>
            </w:pPr>
          </w:p>
        </w:tc>
        <w:tc>
          <w:tcPr>
            <w:tcW w:w="1377" w:type="dxa"/>
            <w:tcBorders>
              <w:top w:val="nil"/>
              <w:bottom w:val="nil"/>
            </w:tcBorders>
          </w:tcPr>
          <w:p>
            <w:pPr>
              <w:pStyle w:val="8"/>
              <w:rPr>
                <w:rFonts w:ascii="Times New Roman"/>
                <w:sz w:val="12"/>
              </w:rPr>
            </w:pPr>
          </w:p>
        </w:tc>
        <w:tc>
          <w:tcPr>
            <w:tcW w:w="1041" w:type="dxa"/>
            <w:tcBorders>
              <w:top w:val="nil"/>
              <w:bottom w:val="nil"/>
            </w:tcBorders>
          </w:tcPr>
          <w:p>
            <w:pPr>
              <w:pStyle w:val="8"/>
              <w:rPr>
                <w:rFonts w:ascii="Times New Roman"/>
                <w:sz w:val="12"/>
              </w:rPr>
            </w:pPr>
          </w:p>
        </w:tc>
        <w:tc>
          <w:tcPr>
            <w:tcW w:w="809" w:type="dxa"/>
            <w:tcBorders>
              <w:top w:val="nil"/>
              <w:bottom w:val="nil"/>
            </w:tcBorders>
          </w:tcPr>
          <w:p>
            <w:pPr>
              <w:pStyle w:val="8"/>
              <w:rPr>
                <w:rFonts w:ascii="Times New Roman"/>
                <w:sz w:val="12"/>
              </w:rPr>
            </w:pPr>
          </w:p>
        </w:tc>
        <w:tc>
          <w:tcPr>
            <w:tcW w:w="1377" w:type="dxa"/>
            <w:tcBorders>
              <w:top w:val="nil"/>
              <w:bottom w:val="nil"/>
            </w:tcBorders>
          </w:tcPr>
          <w:p>
            <w:pPr>
              <w:pStyle w:val="8"/>
              <w:numPr>
                <w:ilvl w:val="0"/>
                <w:numId w:val="11"/>
              </w:numPr>
              <w:tabs>
                <w:tab w:val="left" w:pos="51"/>
              </w:tabs>
              <w:spacing w:before="66" w:after="0" w:line="240" w:lineRule="auto"/>
              <w:ind w:left="50" w:right="0" w:hanging="33"/>
              <w:jc w:val="left"/>
              <w:rPr>
                <w:sz w:val="12"/>
              </w:rPr>
            </w:pPr>
            <w:r>
              <w:rPr>
                <w:w w:val="105"/>
                <w:sz w:val="12"/>
              </w:rPr>
              <w:t>退出结果（脱贫名单）</w:t>
            </w:r>
          </w:p>
        </w:tc>
        <w:tc>
          <w:tcPr>
            <w:tcW w:w="1889" w:type="dxa"/>
            <w:tcBorders>
              <w:top w:val="nil"/>
              <w:bottom w:val="nil"/>
            </w:tcBorders>
          </w:tcPr>
          <w:p>
            <w:pPr>
              <w:pStyle w:val="8"/>
              <w:spacing w:line="142" w:lineRule="exact"/>
              <w:ind w:left="17" w:right="-15"/>
              <w:rPr>
                <w:rFonts w:hint="eastAsia" w:eastAsia="宋体"/>
                <w:sz w:val="12"/>
                <w:lang w:eastAsia="zh-CN"/>
              </w:rPr>
            </w:pPr>
            <w:r>
              <w:rPr>
                <w:rFonts w:hint="eastAsia" w:ascii="Times New Roman"/>
                <w:spacing w:val="10"/>
                <w:w w:val="105"/>
                <w:sz w:val="12"/>
                <w:lang w:val="en-US" w:eastAsia="zh-CN"/>
              </w:rPr>
              <w:t>3</w:t>
            </w:r>
            <w:r>
              <w:rPr>
                <w:spacing w:val="9"/>
                <w:w w:val="105"/>
                <w:sz w:val="12"/>
              </w:rPr>
              <w:t>、</w:t>
            </w:r>
            <w:r>
              <w:rPr>
                <w:rFonts w:hint="eastAsia"/>
                <w:spacing w:val="9"/>
                <w:w w:val="105"/>
                <w:sz w:val="12"/>
                <w:lang w:eastAsia="zh-CN"/>
              </w:rPr>
              <w:t>龙山县</w:t>
            </w:r>
            <w:r>
              <w:rPr>
                <w:spacing w:val="9"/>
                <w:w w:val="105"/>
                <w:sz w:val="12"/>
              </w:rPr>
              <w:t>人民政府关于</w:t>
            </w:r>
            <w:r>
              <w:rPr>
                <w:rFonts w:hint="eastAsia"/>
                <w:spacing w:val="9"/>
                <w:w w:val="105"/>
                <w:sz w:val="12"/>
                <w:lang w:eastAsia="zh-CN"/>
              </w:rPr>
              <w:t>龙山县</w:t>
            </w:r>
          </w:p>
          <w:p>
            <w:pPr>
              <w:pStyle w:val="8"/>
              <w:spacing w:before="4" w:line="129" w:lineRule="exact"/>
              <w:ind w:left="17"/>
              <w:rPr>
                <w:sz w:val="12"/>
              </w:rPr>
            </w:pPr>
            <w:r>
              <w:rPr>
                <w:rFonts w:ascii="Times New Roman" w:eastAsia="Times New Roman"/>
                <w:w w:val="105"/>
                <w:sz w:val="12"/>
              </w:rPr>
              <w:t>2018</w:t>
            </w:r>
            <w:r>
              <w:rPr>
                <w:w w:val="105"/>
                <w:sz w:val="12"/>
              </w:rPr>
              <w:t>年度贫困退出的公告</w:t>
            </w:r>
          </w:p>
        </w:tc>
        <w:tc>
          <w:tcPr>
            <w:tcW w:w="1001" w:type="dxa"/>
            <w:tcBorders>
              <w:top w:val="nil"/>
              <w:bottom w:val="nil"/>
            </w:tcBorders>
          </w:tcPr>
          <w:p>
            <w:pPr>
              <w:pStyle w:val="8"/>
              <w:rPr>
                <w:rFonts w:ascii="Times New Roman"/>
                <w:sz w:val="12"/>
              </w:rPr>
            </w:pPr>
          </w:p>
        </w:tc>
        <w:tc>
          <w:tcPr>
            <w:tcW w:w="1001" w:type="dxa"/>
            <w:tcBorders>
              <w:top w:val="nil"/>
              <w:bottom w:val="nil"/>
            </w:tcBorders>
          </w:tcPr>
          <w:p>
            <w:pPr>
              <w:pStyle w:val="8"/>
              <w:rPr>
                <w:rFonts w:ascii="Times New Roman"/>
                <w:sz w:val="12"/>
              </w:rPr>
            </w:pPr>
          </w:p>
        </w:tc>
        <w:tc>
          <w:tcPr>
            <w:tcW w:w="1001" w:type="dxa"/>
            <w:vMerge w:val="continue"/>
            <w:tcBorders>
              <w:top w:val="nil"/>
            </w:tcBorders>
          </w:tcPr>
          <w:p>
            <w:pPr>
              <w:rPr>
                <w:sz w:val="2"/>
                <w:szCs w:val="2"/>
              </w:rPr>
            </w:pPr>
          </w:p>
        </w:tc>
        <w:tc>
          <w:tcPr>
            <w:tcW w:w="537" w:type="dxa"/>
            <w:tcBorders>
              <w:top w:val="nil"/>
              <w:bottom w:val="nil"/>
            </w:tcBorders>
          </w:tcPr>
          <w:p>
            <w:pPr>
              <w:pStyle w:val="8"/>
              <w:rPr>
                <w:rFonts w:ascii="Times New Roman"/>
                <w:sz w:val="12"/>
              </w:rPr>
            </w:pPr>
          </w:p>
        </w:tc>
        <w:tc>
          <w:tcPr>
            <w:tcW w:w="537" w:type="dxa"/>
            <w:vMerge w:val="continue"/>
            <w:tcBorders>
              <w:top w:val="nil"/>
            </w:tcBorders>
          </w:tcPr>
          <w:p>
            <w:pPr>
              <w:rPr>
                <w:sz w:val="2"/>
                <w:szCs w:val="2"/>
              </w:rPr>
            </w:pPr>
          </w:p>
        </w:tc>
        <w:tc>
          <w:tcPr>
            <w:tcW w:w="537" w:type="dxa"/>
            <w:tcBorders>
              <w:top w:val="nil"/>
              <w:bottom w:val="nil"/>
            </w:tcBorders>
          </w:tcPr>
          <w:p>
            <w:pPr>
              <w:pStyle w:val="8"/>
              <w:rPr>
                <w:rFonts w:ascii="Times New Roman"/>
                <w:sz w:val="12"/>
              </w:rPr>
            </w:pPr>
          </w:p>
        </w:tc>
        <w:tc>
          <w:tcPr>
            <w:tcW w:w="537" w:type="dxa"/>
            <w:vMerge w:val="continue"/>
            <w:tcBorders>
              <w:top w:val="nil"/>
            </w:tcBorders>
          </w:tcPr>
          <w:p>
            <w:pPr>
              <w:rPr>
                <w:sz w:val="2"/>
                <w:szCs w:val="2"/>
              </w:rPr>
            </w:pPr>
          </w:p>
        </w:tc>
        <w:tc>
          <w:tcPr>
            <w:tcW w:w="890" w:type="dxa"/>
            <w:tcBorders>
              <w:top w:val="nil"/>
              <w:bottom w:val="nil"/>
            </w:tcBorders>
          </w:tcPr>
          <w:p>
            <w:pPr>
              <w:pStyle w:val="8"/>
              <w:rPr>
                <w:rFonts w:ascii="Times New Roman"/>
                <w:sz w:val="12"/>
              </w:rPr>
            </w:pPr>
          </w:p>
        </w:tc>
        <w:tc>
          <w:tcPr>
            <w:tcW w:w="1850" w:type="dxa"/>
            <w:vMerge w:val="continue"/>
            <w:tcBorders>
              <w:top w:val="nil"/>
            </w:tcBorders>
          </w:tcPr>
          <w:p>
            <w:pPr>
              <w:rPr>
                <w:sz w:val="2"/>
                <w:szCs w:val="2"/>
              </w:rPr>
            </w:pPr>
          </w:p>
        </w:tc>
        <w:tc>
          <w:tcPr>
            <w:tcW w:w="986" w:type="dxa"/>
            <w:tcBorders>
              <w:top w:val="nil"/>
              <w:bottom w:val="nil"/>
            </w:tcBorders>
          </w:tcPr>
          <w:p>
            <w:pPr>
              <w:pStyle w:val="8"/>
              <w:rPr>
                <w:rFonts w:ascii="Times New Roman"/>
                <w:sz w:val="12"/>
              </w:rPr>
            </w:pPr>
          </w:p>
        </w:tc>
        <w:tc>
          <w:tcPr>
            <w:tcW w:w="2098" w:type="dxa"/>
            <w:tcBorders>
              <w:top w:val="nil"/>
              <w:bottom w:val="nil"/>
            </w:tcBorders>
          </w:tcPr>
          <w:p>
            <w:pPr>
              <w:pStyle w:val="8"/>
              <w:rPr>
                <w:rFonts w:ascii="Times New Roman"/>
                <w:sz w:val="12"/>
              </w:rPr>
            </w:pPr>
          </w:p>
        </w:tc>
        <w:tc>
          <w:tcPr>
            <w:tcW w:w="801"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282" w:hRule="atLeast"/>
        </w:trPr>
        <w:tc>
          <w:tcPr>
            <w:tcW w:w="352" w:type="dxa"/>
            <w:tcBorders>
              <w:top w:val="nil"/>
              <w:bottom w:val="nil"/>
            </w:tcBorders>
          </w:tcPr>
          <w:p>
            <w:pPr>
              <w:pStyle w:val="8"/>
              <w:rPr>
                <w:rFonts w:ascii="Times New Roman"/>
                <w:sz w:val="8"/>
              </w:rPr>
            </w:pPr>
          </w:p>
        </w:tc>
        <w:tc>
          <w:tcPr>
            <w:tcW w:w="641" w:type="dxa"/>
            <w:tcBorders>
              <w:top w:val="nil"/>
              <w:bottom w:val="nil"/>
            </w:tcBorders>
          </w:tcPr>
          <w:p>
            <w:pPr>
              <w:pStyle w:val="8"/>
              <w:rPr>
                <w:rFonts w:ascii="Times New Roman"/>
                <w:sz w:val="8"/>
              </w:rPr>
            </w:pPr>
          </w:p>
        </w:tc>
        <w:tc>
          <w:tcPr>
            <w:tcW w:w="1377" w:type="dxa"/>
            <w:tcBorders>
              <w:top w:val="nil"/>
              <w:bottom w:val="nil"/>
            </w:tcBorders>
          </w:tcPr>
          <w:p>
            <w:pPr>
              <w:pStyle w:val="8"/>
              <w:rPr>
                <w:rFonts w:ascii="Times New Roman"/>
                <w:sz w:val="8"/>
              </w:rPr>
            </w:pPr>
          </w:p>
        </w:tc>
        <w:tc>
          <w:tcPr>
            <w:tcW w:w="1041" w:type="dxa"/>
            <w:tcBorders>
              <w:top w:val="nil"/>
              <w:bottom w:val="nil"/>
            </w:tcBorders>
          </w:tcPr>
          <w:p>
            <w:pPr>
              <w:pStyle w:val="8"/>
              <w:rPr>
                <w:rFonts w:ascii="Times New Roman"/>
                <w:sz w:val="8"/>
              </w:rPr>
            </w:pPr>
          </w:p>
        </w:tc>
        <w:tc>
          <w:tcPr>
            <w:tcW w:w="809" w:type="dxa"/>
            <w:tcBorders>
              <w:top w:val="nil"/>
              <w:bottom w:val="nil"/>
            </w:tcBorders>
          </w:tcPr>
          <w:p>
            <w:pPr>
              <w:pStyle w:val="8"/>
              <w:rPr>
                <w:rFonts w:ascii="Times New Roman"/>
                <w:sz w:val="8"/>
              </w:rPr>
            </w:pPr>
          </w:p>
        </w:tc>
        <w:tc>
          <w:tcPr>
            <w:tcW w:w="1377" w:type="dxa"/>
            <w:tcBorders>
              <w:top w:val="nil"/>
              <w:bottom w:val="nil"/>
            </w:tcBorders>
          </w:tcPr>
          <w:p>
            <w:pPr>
              <w:pStyle w:val="8"/>
              <w:rPr>
                <w:rFonts w:ascii="Times New Roman"/>
                <w:sz w:val="8"/>
              </w:rPr>
            </w:pPr>
          </w:p>
        </w:tc>
        <w:tc>
          <w:tcPr>
            <w:tcW w:w="1889" w:type="dxa"/>
            <w:tcBorders>
              <w:top w:val="nil"/>
              <w:bottom w:val="nil"/>
            </w:tcBorders>
          </w:tcPr>
          <w:p>
            <w:pPr>
              <w:pStyle w:val="8"/>
              <w:spacing w:line="130" w:lineRule="exact"/>
              <w:ind w:left="17"/>
              <w:rPr>
                <w:sz w:val="12"/>
              </w:rPr>
            </w:pPr>
            <w:r>
              <w:rPr>
                <w:rFonts w:hint="eastAsia" w:ascii="Times New Roman"/>
                <w:w w:val="105"/>
                <w:sz w:val="12"/>
                <w:lang w:val="en-US" w:eastAsia="zh-CN"/>
              </w:rPr>
              <w:t>4</w:t>
            </w:r>
            <w:r>
              <w:rPr>
                <w:w w:val="105"/>
                <w:sz w:val="12"/>
              </w:rPr>
              <w:t>、关于</w:t>
            </w:r>
            <w:r>
              <w:rPr>
                <w:rFonts w:ascii="Times New Roman" w:eastAsia="Times New Roman"/>
                <w:w w:val="105"/>
                <w:sz w:val="12"/>
              </w:rPr>
              <w:t>2019</w:t>
            </w:r>
            <w:r>
              <w:rPr>
                <w:w w:val="105"/>
                <w:sz w:val="12"/>
              </w:rPr>
              <w:t>年度新识别建档立卡</w:t>
            </w:r>
          </w:p>
        </w:tc>
        <w:tc>
          <w:tcPr>
            <w:tcW w:w="1001" w:type="dxa"/>
            <w:tcBorders>
              <w:top w:val="nil"/>
              <w:bottom w:val="nil"/>
            </w:tcBorders>
          </w:tcPr>
          <w:p>
            <w:pPr>
              <w:pStyle w:val="8"/>
              <w:rPr>
                <w:rFonts w:ascii="Times New Roman"/>
                <w:sz w:val="8"/>
              </w:rPr>
            </w:pPr>
          </w:p>
        </w:tc>
        <w:tc>
          <w:tcPr>
            <w:tcW w:w="1001" w:type="dxa"/>
            <w:tcBorders>
              <w:top w:val="nil"/>
              <w:bottom w:val="nil"/>
            </w:tcBorders>
          </w:tcPr>
          <w:p>
            <w:pPr>
              <w:pStyle w:val="8"/>
              <w:rPr>
                <w:rFonts w:ascii="Times New Roman"/>
                <w:sz w:val="8"/>
              </w:rPr>
            </w:pPr>
          </w:p>
        </w:tc>
        <w:tc>
          <w:tcPr>
            <w:tcW w:w="1001" w:type="dxa"/>
            <w:vMerge w:val="continue"/>
            <w:tcBorders>
              <w:top w:val="nil"/>
            </w:tcBorders>
          </w:tcPr>
          <w:p>
            <w:pPr>
              <w:rPr>
                <w:sz w:val="2"/>
                <w:szCs w:val="2"/>
              </w:rPr>
            </w:pPr>
          </w:p>
        </w:tc>
        <w:tc>
          <w:tcPr>
            <w:tcW w:w="537" w:type="dxa"/>
            <w:tcBorders>
              <w:top w:val="nil"/>
              <w:bottom w:val="nil"/>
            </w:tcBorders>
          </w:tcPr>
          <w:p>
            <w:pPr>
              <w:pStyle w:val="8"/>
              <w:rPr>
                <w:rFonts w:ascii="Times New Roman"/>
                <w:sz w:val="8"/>
              </w:rPr>
            </w:pPr>
          </w:p>
        </w:tc>
        <w:tc>
          <w:tcPr>
            <w:tcW w:w="537" w:type="dxa"/>
            <w:vMerge w:val="continue"/>
            <w:tcBorders>
              <w:top w:val="nil"/>
            </w:tcBorders>
          </w:tcPr>
          <w:p>
            <w:pPr>
              <w:rPr>
                <w:sz w:val="2"/>
                <w:szCs w:val="2"/>
              </w:rPr>
            </w:pPr>
          </w:p>
        </w:tc>
        <w:tc>
          <w:tcPr>
            <w:tcW w:w="537" w:type="dxa"/>
            <w:tcBorders>
              <w:top w:val="nil"/>
              <w:bottom w:val="nil"/>
            </w:tcBorders>
          </w:tcPr>
          <w:p>
            <w:pPr>
              <w:pStyle w:val="8"/>
              <w:rPr>
                <w:rFonts w:ascii="Times New Roman"/>
                <w:sz w:val="8"/>
              </w:rPr>
            </w:pPr>
          </w:p>
        </w:tc>
        <w:tc>
          <w:tcPr>
            <w:tcW w:w="537" w:type="dxa"/>
            <w:vMerge w:val="continue"/>
            <w:tcBorders>
              <w:top w:val="nil"/>
            </w:tcBorders>
          </w:tcPr>
          <w:p>
            <w:pPr>
              <w:rPr>
                <w:sz w:val="2"/>
                <w:szCs w:val="2"/>
              </w:rPr>
            </w:pPr>
          </w:p>
        </w:tc>
        <w:tc>
          <w:tcPr>
            <w:tcW w:w="890" w:type="dxa"/>
            <w:tcBorders>
              <w:top w:val="nil"/>
              <w:bottom w:val="nil"/>
            </w:tcBorders>
          </w:tcPr>
          <w:p>
            <w:pPr>
              <w:pStyle w:val="8"/>
              <w:rPr>
                <w:rFonts w:ascii="Times New Roman"/>
                <w:sz w:val="8"/>
              </w:rPr>
            </w:pPr>
          </w:p>
        </w:tc>
        <w:tc>
          <w:tcPr>
            <w:tcW w:w="1850" w:type="dxa"/>
            <w:vMerge w:val="continue"/>
            <w:tcBorders>
              <w:top w:val="nil"/>
            </w:tcBorders>
          </w:tcPr>
          <w:p>
            <w:pPr>
              <w:rPr>
                <w:sz w:val="2"/>
                <w:szCs w:val="2"/>
              </w:rPr>
            </w:pPr>
          </w:p>
        </w:tc>
        <w:tc>
          <w:tcPr>
            <w:tcW w:w="986" w:type="dxa"/>
            <w:tcBorders>
              <w:top w:val="nil"/>
              <w:bottom w:val="nil"/>
            </w:tcBorders>
          </w:tcPr>
          <w:p>
            <w:pPr>
              <w:pStyle w:val="8"/>
              <w:rPr>
                <w:rFonts w:ascii="Times New Roman"/>
                <w:sz w:val="8"/>
              </w:rPr>
            </w:pPr>
          </w:p>
        </w:tc>
        <w:tc>
          <w:tcPr>
            <w:tcW w:w="2098" w:type="dxa"/>
            <w:tcBorders>
              <w:top w:val="nil"/>
              <w:bottom w:val="nil"/>
            </w:tcBorders>
          </w:tcPr>
          <w:p>
            <w:pPr>
              <w:pStyle w:val="8"/>
              <w:rPr>
                <w:rFonts w:ascii="Times New Roman"/>
                <w:sz w:val="8"/>
              </w:rPr>
            </w:pPr>
          </w:p>
        </w:tc>
        <w:tc>
          <w:tcPr>
            <w:tcW w:w="801"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529" w:hRule="atLeast"/>
        </w:trPr>
        <w:tc>
          <w:tcPr>
            <w:tcW w:w="352" w:type="dxa"/>
            <w:tcBorders>
              <w:top w:val="nil"/>
            </w:tcBorders>
          </w:tcPr>
          <w:p>
            <w:pPr>
              <w:pStyle w:val="8"/>
              <w:rPr>
                <w:rFonts w:ascii="Times New Roman"/>
                <w:sz w:val="12"/>
              </w:rPr>
            </w:pPr>
          </w:p>
        </w:tc>
        <w:tc>
          <w:tcPr>
            <w:tcW w:w="641" w:type="dxa"/>
            <w:tcBorders>
              <w:top w:val="nil"/>
            </w:tcBorders>
          </w:tcPr>
          <w:p>
            <w:pPr>
              <w:pStyle w:val="8"/>
              <w:rPr>
                <w:rFonts w:ascii="Times New Roman"/>
                <w:sz w:val="12"/>
              </w:rPr>
            </w:pPr>
          </w:p>
        </w:tc>
        <w:tc>
          <w:tcPr>
            <w:tcW w:w="1377" w:type="dxa"/>
            <w:tcBorders>
              <w:top w:val="nil"/>
            </w:tcBorders>
          </w:tcPr>
          <w:p>
            <w:pPr>
              <w:pStyle w:val="8"/>
              <w:rPr>
                <w:rFonts w:ascii="Times New Roman"/>
                <w:sz w:val="12"/>
              </w:rPr>
            </w:pPr>
          </w:p>
        </w:tc>
        <w:tc>
          <w:tcPr>
            <w:tcW w:w="1041" w:type="dxa"/>
            <w:tcBorders>
              <w:top w:val="nil"/>
            </w:tcBorders>
          </w:tcPr>
          <w:p>
            <w:pPr>
              <w:pStyle w:val="8"/>
              <w:rPr>
                <w:rFonts w:ascii="Times New Roman"/>
                <w:sz w:val="12"/>
              </w:rPr>
            </w:pPr>
          </w:p>
        </w:tc>
        <w:tc>
          <w:tcPr>
            <w:tcW w:w="809" w:type="dxa"/>
            <w:tcBorders>
              <w:top w:val="nil"/>
            </w:tcBorders>
          </w:tcPr>
          <w:p>
            <w:pPr>
              <w:pStyle w:val="8"/>
              <w:rPr>
                <w:rFonts w:ascii="Times New Roman"/>
                <w:sz w:val="12"/>
              </w:rPr>
            </w:pPr>
          </w:p>
        </w:tc>
        <w:tc>
          <w:tcPr>
            <w:tcW w:w="1377" w:type="dxa"/>
            <w:tcBorders>
              <w:top w:val="nil"/>
            </w:tcBorders>
          </w:tcPr>
          <w:p>
            <w:pPr>
              <w:pStyle w:val="8"/>
              <w:rPr>
                <w:rFonts w:ascii="Times New Roman"/>
                <w:sz w:val="12"/>
              </w:rPr>
            </w:pPr>
          </w:p>
        </w:tc>
        <w:tc>
          <w:tcPr>
            <w:tcW w:w="1889" w:type="dxa"/>
            <w:tcBorders>
              <w:top w:val="nil"/>
            </w:tcBorders>
          </w:tcPr>
          <w:p>
            <w:pPr>
              <w:pStyle w:val="8"/>
              <w:spacing w:line="150" w:lineRule="exact"/>
              <w:ind w:left="17"/>
              <w:rPr>
                <w:w w:val="105"/>
                <w:sz w:val="12"/>
              </w:rPr>
            </w:pPr>
            <w:r>
              <w:rPr>
                <w:w w:val="105"/>
                <w:sz w:val="12"/>
              </w:rPr>
              <w:t>贫困户暨贫困户脱贫退出的公告</w:t>
            </w:r>
          </w:p>
          <w:p>
            <w:pPr>
              <w:pStyle w:val="8"/>
              <w:spacing w:line="150" w:lineRule="exact"/>
              <w:ind w:left="17"/>
              <w:rPr>
                <w:rFonts w:hint="default" w:eastAsia="宋体"/>
                <w:w w:val="105"/>
                <w:sz w:val="12"/>
                <w:lang w:val="en-US" w:eastAsia="zh-CN"/>
              </w:rPr>
            </w:pPr>
            <w:r>
              <w:rPr>
                <w:rFonts w:hint="eastAsia"/>
                <w:w w:val="105"/>
                <w:sz w:val="12"/>
                <w:lang w:val="en-US" w:eastAsia="zh-CN"/>
              </w:rPr>
              <w:t>5、2019年</w:t>
            </w:r>
            <w:r>
              <w:rPr>
                <w:rFonts w:hint="eastAsia" w:ascii="Times New Roman" w:eastAsia="Times New Roman"/>
                <w:w w:val="105"/>
                <w:sz w:val="12"/>
                <w:lang w:val="en-US" w:eastAsia="zh-CN"/>
              </w:rPr>
              <w:t>贫困县摘帽公示</w:t>
            </w:r>
          </w:p>
        </w:tc>
        <w:tc>
          <w:tcPr>
            <w:tcW w:w="1001" w:type="dxa"/>
            <w:tcBorders>
              <w:top w:val="nil"/>
            </w:tcBorders>
          </w:tcPr>
          <w:p>
            <w:pPr>
              <w:pStyle w:val="8"/>
              <w:rPr>
                <w:rFonts w:ascii="Times New Roman"/>
                <w:sz w:val="12"/>
              </w:rPr>
            </w:pPr>
          </w:p>
        </w:tc>
        <w:tc>
          <w:tcPr>
            <w:tcW w:w="1001" w:type="dxa"/>
            <w:tcBorders>
              <w:top w:val="nil"/>
            </w:tcBorders>
          </w:tcPr>
          <w:p>
            <w:pPr>
              <w:pStyle w:val="8"/>
              <w:rPr>
                <w:rFonts w:ascii="Times New Roman"/>
                <w:sz w:val="12"/>
              </w:rPr>
            </w:pPr>
          </w:p>
        </w:tc>
        <w:tc>
          <w:tcPr>
            <w:tcW w:w="1001" w:type="dxa"/>
            <w:vMerge w:val="continue"/>
            <w:tcBorders>
              <w:top w:val="nil"/>
            </w:tcBorders>
          </w:tcPr>
          <w:p>
            <w:pPr>
              <w:rPr>
                <w:sz w:val="2"/>
                <w:szCs w:val="2"/>
              </w:rPr>
            </w:pPr>
          </w:p>
        </w:tc>
        <w:tc>
          <w:tcPr>
            <w:tcW w:w="537" w:type="dxa"/>
            <w:tcBorders>
              <w:top w:val="nil"/>
            </w:tcBorders>
          </w:tcPr>
          <w:p>
            <w:pPr>
              <w:pStyle w:val="8"/>
              <w:rPr>
                <w:rFonts w:ascii="Times New Roman"/>
                <w:sz w:val="12"/>
              </w:rPr>
            </w:pPr>
          </w:p>
        </w:tc>
        <w:tc>
          <w:tcPr>
            <w:tcW w:w="537" w:type="dxa"/>
            <w:vMerge w:val="continue"/>
            <w:tcBorders>
              <w:top w:val="nil"/>
            </w:tcBorders>
          </w:tcPr>
          <w:p>
            <w:pPr>
              <w:rPr>
                <w:sz w:val="2"/>
                <w:szCs w:val="2"/>
              </w:rPr>
            </w:pPr>
          </w:p>
        </w:tc>
        <w:tc>
          <w:tcPr>
            <w:tcW w:w="537" w:type="dxa"/>
            <w:tcBorders>
              <w:top w:val="nil"/>
            </w:tcBorders>
          </w:tcPr>
          <w:p>
            <w:pPr>
              <w:pStyle w:val="8"/>
              <w:rPr>
                <w:rFonts w:ascii="Times New Roman"/>
                <w:sz w:val="12"/>
              </w:rPr>
            </w:pPr>
          </w:p>
        </w:tc>
        <w:tc>
          <w:tcPr>
            <w:tcW w:w="537" w:type="dxa"/>
            <w:vMerge w:val="continue"/>
            <w:tcBorders>
              <w:top w:val="nil"/>
            </w:tcBorders>
          </w:tcPr>
          <w:p>
            <w:pPr>
              <w:rPr>
                <w:sz w:val="2"/>
                <w:szCs w:val="2"/>
              </w:rPr>
            </w:pPr>
          </w:p>
        </w:tc>
        <w:tc>
          <w:tcPr>
            <w:tcW w:w="890" w:type="dxa"/>
            <w:tcBorders>
              <w:top w:val="nil"/>
            </w:tcBorders>
          </w:tcPr>
          <w:p>
            <w:pPr>
              <w:pStyle w:val="8"/>
              <w:rPr>
                <w:rFonts w:ascii="Times New Roman"/>
                <w:sz w:val="12"/>
              </w:rPr>
            </w:pPr>
          </w:p>
        </w:tc>
        <w:tc>
          <w:tcPr>
            <w:tcW w:w="1850" w:type="dxa"/>
            <w:vMerge w:val="continue"/>
            <w:tcBorders>
              <w:top w:val="nil"/>
            </w:tcBorders>
          </w:tcPr>
          <w:p>
            <w:pPr>
              <w:rPr>
                <w:sz w:val="2"/>
                <w:szCs w:val="2"/>
              </w:rPr>
            </w:pPr>
          </w:p>
        </w:tc>
        <w:tc>
          <w:tcPr>
            <w:tcW w:w="986" w:type="dxa"/>
            <w:tcBorders>
              <w:top w:val="nil"/>
            </w:tcBorders>
          </w:tcPr>
          <w:p>
            <w:pPr>
              <w:pStyle w:val="8"/>
              <w:rPr>
                <w:rFonts w:ascii="Times New Roman"/>
                <w:sz w:val="12"/>
              </w:rPr>
            </w:pPr>
          </w:p>
        </w:tc>
        <w:tc>
          <w:tcPr>
            <w:tcW w:w="2098" w:type="dxa"/>
            <w:tcBorders>
              <w:top w:val="nil"/>
            </w:tcBorders>
          </w:tcPr>
          <w:p>
            <w:pPr>
              <w:pStyle w:val="8"/>
              <w:rPr>
                <w:rFonts w:ascii="Times New Roman"/>
                <w:sz w:val="12"/>
              </w:rPr>
            </w:pPr>
          </w:p>
        </w:tc>
        <w:tc>
          <w:tcPr>
            <w:tcW w:w="801" w:type="dxa"/>
            <w:vMerge w:val="continue"/>
            <w:tcBorders>
              <w:top w:val="nil"/>
            </w:tcBorders>
          </w:tcPr>
          <w:p>
            <w:pPr>
              <w:rPr>
                <w:sz w:val="2"/>
                <w:szCs w:val="2"/>
              </w:rPr>
            </w:pPr>
          </w:p>
        </w:tc>
      </w:tr>
    </w:tbl>
    <w:p>
      <w:pPr>
        <w:spacing w:after="0"/>
        <w:rPr>
          <w:sz w:val="2"/>
          <w:szCs w:val="2"/>
        </w:rPr>
        <w:sectPr>
          <w:headerReference r:id="rId5" w:type="default"/>
          <w:footerReference r:id="rId6" w:type="default"/>
          <w:type w:val="continuous"/>
          <w:pgSz w:w="23820" w:h="16840" w:orient="landscape"/>
          <w:pgMar w:top="1620" w:right="580" w:bottom="600" w:left="560" w:header="1188" w:footer="402" w:gutter="0"/>
          <w:pgNumType w:start="107"/>
          <w:cols w:space="720" w:num="1"/>
        </w:sectPr>
      </w:pPr>
    </w:p>
    <w:tbl>
      <w:tblPr>
        <w:tblStyle w:val="3"/>
        <w:tblW w:w="0" w:type="auto"/>
        <w:tblInd w:w="131"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top w:w="0" w:type="dxa"/>
          <w:left w:w="0" w:type="dxa"/>
          <w:bottom w:w="0" w:type="dxa"/>
          <w:right w:w="0" w:type="dxa"/>
        </w:tblCellMar>
      </w:tblPr>
      <w:tblGrid>
        <w:gridCol w:w="352"/>
        <w:gridCol w:w="641"/>
        <w:gridCol w:w="1377"/>
        <w:gridCol w:w="1041"/>
        <w:gridCol w:w="809"/>
        <w:gridCol w:w="1377"/>
        <w:gridCol w:w="1889"/>
        <w:gridCol w:w="1001"/>
        <w:gridCol w:w="1001"/>
        <w:gridCol w:w="1001"/>
        <w:gridCol w:w="537"/>
        <w:gridCol w:w="537"/>
        <w:gridCol w:w="537"/>
        <w:gridCol w:w="537"/>
        <w:gridCol w:w="890"/>
        <w:gridCol w:w="1850"/>
        <w:gridCol w:w="986"/>
        <w:gridCol w:w="2098"/>
        <w:gridCol w:w="801"/>
      </w:tblGrid>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426" w:hRule="atLeast"/>
        </w:trPr>
        <w:tc>
          <w:tcPr>
            <w:tcW w:w="352" w:type="dxa"/>
            <w:vMerge w:val="restart"/>
          </w:tcPr>
          <w:p>
            <w:pPr>
              <w:pStyle w:val="8"/>
              <w:rPr>
                <w:rFonts w:ascii="Times New Roman"/>
                <w:sz w:val="12"/>
              </w:rPr>
            </w:pPr>
          </w:p>
          <w:p>
            <w:pPr>
              <w:pStyle w:val="8"/>
              <w:rPr>
                <w:rFonts w:ascii="Times New Roman"/>
                <w:sz w:val="12"/>
              </w:rPr>
            </w:pPr>
          </w:p>
          <w:p>
            <w:pPr>
              <w:pStyle w:val="8"/>
              <w:spacing w:before="91"/>
              <w:ind w:left="51"/>
              <w:rPr>
                <w:rFonts w:hint="eastAsia" w:ascii="黑体" w:eastAsia="黑体"/>
                <w:sz w:val="12"/>
              </w:rPr>
            </w:pPr>
            <w:r>
              <w:rPr>
                <w:rFonts w:hint="eastAsia" w:ascii="黑体" w:eastAsia="黑体"/>
                <w:w w:val="105"/>
                <w:sz w:val="12"/>
              </w:rPr>
              <w:t>序号</w:t>
            </w:r>
          </w:p>
        </w:tc>
        <w:tc>
          <w:tcPr>
            <w:tcW w:w="2018" w:type="dxa"/>
            <w:gridSpan w:val="2"/>
          </w:tcPr>
          <w:p>
            <w:pPr>
              <w:pStyle w:val="8"/>
              <w:spacing w:before="8"/>
              <w:rPr>
                <w:rFonts w:ascii="Times New Roman"/>
                <w:sz w:val="12"/>
              </w:rPr>
            </w:pPr>
          </w:p>
          <w:p>
            <w:pPr>
              <w:pStyle w:val="8"/>
              <w:ind w:left="738" w:right="721"/>
              <w:jc w:val="center"/>
              <w:rPr>
                <w:rFonts w:hint="eastAsia" w:ascii="黑体" w:eastAsia="黑体"/>
                <w:sz w:val="12"/>
              </w:rPr>
            </w:pPr>
            <w:r>
              <w:rPr>
                <w:rFonts w:hint="eastAsia" w:ascii="黑体" w:eastAsia="黑体"/>
                <w:w w:val="105"/>
                <w:sz w:val="12"/>
              </w:rPr>
              <w:t>公开事项</w:t>
            </w:r>
          </w:p>
        </w:tc>
        <w:tc>
          <w:tcPr>
            <w:tcW w:w="1041" w:type="dxa"/>
            <w:vMerge w:val="restart"/>
          </w:tcPr>
          <w:p>
            <w:pPr>
              <w:pStyle w:val="8"/>
              <w:rPr>
                <w:rFonts w:ascii="Times New Roman"/>
                <w:sz w:val="12"/>
              </w:rPr>
            </w:pPr>
          </w:p>
          <w:p>
            <w:pPr>
              <w:pStyle w:val="8"/>
              <w:rPr>
                <w:rFonts w:ascii="Times New Roman"/>
                <w:sz w:val="12"/>
              </w:rPr>
            </w:pPr>
          </w:p>
          <w:p>
            <w:pPr>
              <w:pStyle w:val="8"/>
              <w:spacing w:before="91"/>
              <w:ind w:left="267"/>
              <w:rPr>
                <w:rFonts w:hint="eastAsia" w:ascii="黑体" w:eastAsia="黑体"/>
                <w:sz w:val="12"/>
              </w:rPr>
            </w:pPr>
            <w:r>
              <w:rPr>
                <w:rFonts w:hint="eastAsia" w:ascii="黑体" w:eastAsia="黑体"/>
                <w:w w:val="105"/>
                <w:sz w:val="12"/>
              </w:rPr>
              <w:t>事项类型</w:t>
            </w:r>
          </w:p>
        </w:tc>
        <w:tc>
          <w:tcPr>
            <w:tcW w:w="809" w:type="dxa"/>
            <w:vMerge w:val="restart"/>
          </w:tcPr>
          <w:p>
            <w:pPr>
              <w:pStyle w:val="8"/>
              <w:rPr>
                <w:rFonts w:ascii="Times New Roman"/>
                <w:sz w:val="12"/>
              </w:rPr>
            </w:pPr>
          </w:p>
          <w:p>
            <w:pPr>
              <w:pStyle w:val="8"/>
              <w:spacing w:before="73" w:line="244" w:lineRule="auto"/>
              <w:ind w:left="150" w:right="131"/>
              <w:jc w:val="both"/>
              <w:rPr>
                <w:rFonts w:hint="eastAsia" w:ascii="黑体" w:eastAsia="黑体"/>
                <w:sz w:val="12"/>
              </w:rPr>
            </w:pPr>
            <w:r>
              <w:rPr>
                <w:rFonts w:hint="eastAsia" w:ascii="黑体" w:eastAsia="黑体"/>
                <w:color w:val="323232"/>
                <w:w w:val="105"/>
                <w:sz w:val="12"/>
              </w:rPr>
              <w:t>对应本级政务服务事项名称</w:t>
            </w:r>
          </w:p>
        </w:tc>
        <w:tc>
          <w:tcPr>
            <w:tcW w:w="1377" w:type="dxa"/>
            <w:vMerge w:val="restart"/>
          </w:tcPr>
          <w:p>
            <w:pPr>
              <w:pStyle w:val="8"/>
              <w:rPr>
                <w:rFonts w:ascii="Times New Roman"/>
                <w:sz w:val="12"/>
              </w:rPr>
            </w:pPr>
          </w:p>
          <w:p>
            <w:pPr>
              <w:pStyle w:val="8"/>
              <w:rPr>
                <w:rFonts w:ascii="Times New Roman"/>
                <w:sz w:val="12"/>
              </w:rPr>
            </w:pPr>
          </w:p>
          <w:p>
            <w:pPr>
              <w:pStyle w:val="8"/>
              <w:spacing w:before="91"/>
              <w:ind w:left="177"/>
              <w:rPr>
                <w:rFonts w:hint="eastAsia" w:ascii="黑体" w:eastAsia="黑体"/>
                <w:sz w:val="12"/>
              </w:rPr>
            </w:pPr>
            <w:r>
              <w:rPr>
                <w:rFonts w:hint="eastAsia" w:ascii="黑体" w:eastAsia="黑体"/>
                <w:w w:val="105"/>
                <w:sz w:val="12"/>
              </w:rPr>
              <w:t>公开内容（要素）</w:t>
            </w:r>
          </w:p>
        </w:tc>
        <w:tc>
          <w:tcPr>
            <w:tcW w:w="1889" w:type="dxa"/>
            <w:vMerge w:val="restart"/>
          </w:tcPr>
          <w:p>
            <w:pPr>
              <w:pStyle w:val="8"/>
              <w:rPr>
                <w:rFonts w:ascii="Times New Roman"/>
                <w:sz w:val="12"/>
              </w:rPr>
            </w:pPr>
          </w:p>
          <w:p>
            <w:pPr>
              <w:pStyle w:val="8"/>
              <w:rPr>
                <w:rFonts w:ascii="Times New Roman"/>
                <w:sz w:val="12"/>
              </w:rPr>
            </w:pPr>
          </w:p>
          <w:p>
            <w:pPr>
              <w:pStyle w:val="8"/>
              <w:spacing w:before="91"/>
              <w:ind w:left="561"/>
              <w:rPr>
                <w:rFonts w:hint="eastAsia" w:ascii="黑体" w:eastAsia="黑体"/>
                <w:sz w:val="12"/>
              </w:rPr>
            </w:pPr>
            <w:r>
              <w:rPr>
                <w:rFonts w:hint="eastAsia" w:ascii="黑体" w:eastAsia="黑体"/>
                <w:w w:val="105"/>
                <w:sz w:val="12"/>
              </w:rPr>
              <w:t>公开内容标题</w:t>
            </w:r>
          </w:p>
        </w:tc>
        <w:tc>
          <w:tcPr>
            <w:tcW w:w="1001" w:type="dxa"/>
            <w:vMerge w:val="restart"/>
          </w:tcPr>
          <w:p>
            <w:pPr>
              <w:pStyle w:val="8"/>
              <w:rPr>
                <w:rFonts w:ascii="Times New Roman"/>
                <w:sz w:val="12"/>
              </w:rPr>
            </w:pPr>
          </w:p>
          <w:p>
            <w:pPr>
              <w:pStyle w:val="8"/>
              <w:rPr>
                <w:rFonts w:ascii="Times New Roman"/>
                <w:sz w:val="12"/>
              </w:rPr>
            </w:pPr>
          </w:p>
          <w:p>
            <w:pPr>
              <w:pStyle w:val="8"/>
              <w:spacing w:before="91"/>
              <w:ind w:left="244"/>
              <w:rPr>
                <w:rFonts w:hint="eastAsia" w:ascii="黑体" w:eastAsia="黑体"/>
                <w:sz w:val="12"/>
              </w:rPr>
            </w:pPr>
            <w:r>
              <w:rPr>
                <w:rFonts w:hint="eastAsia" w:ascii="黑体" w:eastAsia="黑体"/>
                <w:w w:val="105"/>
                <w:sz w:val="12"/>
              </w:rPr>
              <w:t>公开依据</w:t>
            </w:r>
          </w:p>
        </w:tc>
        <w:tc>
          <w:tcPr>
            <w:tcW w:w="1001" w:type="dxa"/>
            <w:vMerge w:val="restart"/>
          </w:tcPr>
          <w:p>
            <w:pPr>
              <w:pStyle w:val="8"/>
              <w:rPr>
                <w:rFonts w:ascii="Times New Roman"/>
                <w:sz w:val="12"/>
              </w:rPr>
            </w:pPr>
          </w:p>
          <w:p>
            <w:pPr>
              <w:pStyle w:val="8"/>
              <w:rPr>
                <w:rFonts w:ascii="Times New Roman"/>
                <w:sz w:val="12"/>
              </w:rPr>
            </w:pPr>
          </w:p>
          <w:p>
            <w:pPr>
              <w:pStyle w:val="8"/>
              <w:spacing w:before="91"/>
              <w:ind w:left="244"/>
              <w:rPr>
                <w:rFonts w:hint="eastAsia" w:ascii="黑体" w:eastAsia="黑体"/>
                <w:sz w:val="12"/>
              </w:rPr>
            </w:pPr>
            <w:r>
              <w:rPr>
                <w:rFonts w:hint="eastAsia" w:ascii="黑体" w:eastAsia="黑体"/>
                <w:w w:val="105"/>
                <w:sz w:val="12"/>
              </w:rPr>
              <w:t>公开时限</w:t>
            </w:r>
          </w:p>
        </w:tc>
        <w:tc>
          <w:tcPr>
            <w:tcW w:w="1001" w:type="dxa"/>
            <w:vMerge w:val="restart"/>
          </w:tcPr>
          <w:p>
            <w:pPr>
              <w:pStyle w:val="8"/>
              <w:rPr>
                <w:rFonts w:ascii="Times New Roman"/>
                <w:sz w:val="12"/>
              </w:rPr>
            </w:pPr>
          </w:p>
          <w:p>
            <w:pPr>
              <w:pStyle w:val="8"/>
              <w:rPr>
                <w:rFonts w:ascii="Times New Roman"/>
                <w:sz w:val="12"/>
              </w:rPr>
            </w:pPr>
          </w:p>
          <w:p>
            <w:pPr>
              <w:pStyle w:val="8"/>
              <w:spacing w:before="91"/>
              <w:ind w:left="244"/>
              <w:rPr>
                <w:rFonts w:hint="eastAsia" w:ascii="黑体" w:eastAsia="黑体"/>
                <w:sz w:val="12"/>
              </w:rPr>
            </w:pPr>
            <w:r>
              <w:rPr>
                <w:rFonts w:hint="eastAsia" w:ascii="黑体" w:eastAsia="黑体"/>
                <w:w w:val="105"/>
                <w:sz w:val="12"/>
              </w:rPr>
              <w:t>公开主体</w:t>
            </w:r>
          </w:p>
        </w:tc>
        <w:tc>
          <w:tcPr>
            <w:tcW w:w="1074" w:type="dxa"/>
            <w:gridSpan w:val="2"/>
          </w:tcPr>
          <w:p>
            <w:pPr>
              <w:pStyle w:val="8"/>
              <w:spacing w:before="8"/>
              <w:rPr>
                <w:rFonts w:ascii="Times New Roman"/>
                <w:sz w:val="12"/>
              </w:rPr>
            </w:pPr>
          </w:p>
          <w:p>
            <w:pPr>
              <w:pStyle w:val="8"/>
              <w:ind w:left="280"/>
              <w:rPr>
                <w:rFonts w:hint="eastAsia" w:ascii="黑体" w:eastAsia="黑体"/>
                <w:sz w:val="12"/>
              </w:rPr>
            </w:pPr>
            <w:r>
              <w:rPr>
                <w:rFonts w:hint="eastAsia" w:ascii="黑体" w:eastAsia="黑体"/>
                <w:w w:val="105"/>
                <w:sz w:val="12"/>
              </w:rPr>
              <w:t>公开对象</w:t>
            </w:r>
          </w:p>
        </w:tc>
        <w:tc>
          <w:tcPr>
            <w:tcW w:w="1074" w:type="dxa"/>
            <w:gridSpan w:val="2"/>
          </w:tcPr>
          <w:p>
            <w:pPr>
              <w:pStyle w:val="8"/>
              <w:spacing w:before="8"/>
              <w:rPr>
                <w:rFonts w:ascii="Times New Roman"/>
                <w:sz w:val="12"/>
              </w:rPr>
            </w:pPr>
          </w:p>
          <w:p>
            <w:pPr>
              <w:pStyle w:val="8"/>
              <w:ind w:left="278"/>
              <w:rPr>
                <w:rFonts w:hint="eastAsia" w:ascii="黑体" w:eastAsia="黑体"/>
                <w:sz w:val="12"/>
              </w:rPr>
            </w:pPr>
            <w:r>
              <w:rPr>
                <w:rFonts w:hint="eastAsia" w:ascii="黑体" w:eastAsia="黑体"/>
                <w:w w:val="105"/>
                <w:sz w:val="12"/>
              </w:rPr>
              <w:t>公开方式</w:t>
            </w:r>
          </w:p>
        </w:tc>
        <w:tc>
          <w:tcPr>
            <w:tcW w:w="890" w:type="dxa"/>
          </w:tcPr>
          <w:p>
            <w:pPr>
              <w:pStyle w:val="8"/>
              <w:spacing w:before="10"/>
              <w:rPr>
                <w:rFonts w:ascii="Times New Roman"/>
                <w:sz w:val="11"/>
              </w:rPr>
            </w:pPr>
          </w:p>
          <w:p>
            <w:pPr>
              <w:pStyle w:val="8"/>
              <w:ind w:left="136" w:right="131"/>
              <w:jc w:val="center"/>
              <w:rPr>
                <w:rFonts w:ascii="Times New Roman" w:eastAsia="Times New Roman"/>
                <w:sz w:val="12"/>
              </w:rPr>
            </w:pPr>
            <w:r>
              <w:rPr>
                <w:rFonts w:hint="eastAsia" w:ascii="黑体" w:eastAsia="黑体"/>
                <w:w w:val="105"/>
                <w:sz w:val="12"/>
              </w:rPr>
              <w:t>公开层级</w:t>
            </w:r>
            <w:r>
              <w:rPr>
                <w:rFonts w:ascii="Times New Roman" w:eastAsia="Times New Roman"/>
                <w:w w:val="105"/>
                <w:sz w:val="12"/>
              </w:rPr>
              <w:t>1</w:t>
            </w:r>
          </w:p>
        </w:tc>
        <w:tc>
          <w:tcPr>
            <w:tcW w:w="1850" w:type="dxa"/>
            <w:vMerge w:val="restart"/>
          </w:tcPr>
          <w:p>
            <w:pPr>
              <w:pStyle w:val="8"/>
              <w:rPr>
                <w:rFonts w:ascii="Times New Roman"/>
                <w:sz w:val="14"/>
              </w:rPr>
            </w:pPr>
          </w:p>
          <w:p>
            <w:pPr>
              <w:pStyle w:val="8"/>
              <w:spacing w:before="1"/>
              <w:rPr>
                <w:rFonts w:ascii="Times New Roman"/>
                <w:sz w:val="17"/>
              </w:rPr>
            </w:pPr>
          </w:p>
          <w:p>
            <w:pPr>
              <w:pStyle w:val="8"/>
              <w:ind w:left="441"/>
              <w:rPr>
                <w:rFonts w:ascii="Times New Roman" w:eastAsia="Times New Roman"/>
                <w:sz w:val="12"/>
              </w:rPr>
            </w:pPr>
            <w:r>
              <w:rPr>
                <w:rFonts w:hint="eastAsia" w:ascii="黑体" w:eastAsia="黑体"/>
                <w:w w:val="105"/>
                <w:sz w:val="12"/>
              </w:rPr>
              <w:t>公开渠道和载体</w:t>
            </w:r>
            <w:r>
              <w:rPr>
                <w:rFonts w:ascii="Times New Roman" w:eastAsia="Times New Roman"/>
                <w:w w:val="105"/>
                <w:sz w:val="12"/>
              </w:rPr>
              <w:t>1</w:t>
            </w:r>
          </w:p>
        </w:tc>
        <w:tc>
          <w:tcPr>
            <w:tcW w:w="986" w:type="dxa"/>
          </w:tcPr>
          <w:p>
            <w:pPr>
              <w:pStyle w:val="8"/>
              <w:spacing w:before="10"/>
              <w:rPr>
                <w:rFonts w:ascii="Times New Roman"/>
                <w:sz w:val="11"/>
              </w:rPr>
            </w:pPr>
          </w:p>
          <w:p>
            <w:pPr>
              <w:pStyle w:val="8"/>
              <w:ind w:left="200"/>
              <w:rPr>
                <w:rFonts w:ascii="Times New Roman" w:eastAsia="Times New Roman"/>
                <w:sz w:val="12"/>
              </w:rPr>
            </w:pPr>
            <w:r>
              <w:rPr>
                <w:rFonts w:hint="eastAsia" w:ascii="黑体" w:eastAsia="黑体"/>
                <w:w w:val="105"/>
                <w:sz w:val="12"/>
              </w:rPr>
              <w:t>公开层级</w:t>
            </w:r>
            <w:r>
              <w:rPr>
                <w:rFonts w:ascii="Times New Roman" w:eastAsia="Times New Roman"/>
                <w:w w:val="105"/>
                <w:sz w:val="12"/>
              </w:rPr>
              <w:t>2</w:t>
            </w:r>
          </w:p>
        </w:tc>
        <w:tc>
          <w:tcPr>
            <w:tcW w:w="2098" w:type="dxa"/>
            <w:vMerge w:val="restart"/>
          </w:tcPr>
          <w:p>
            <w:pPr>
              <w:pStyle w:val="8"/>
              <w:rPr>
                <w:rFonts w:ascii="Times New Roman"/>
                <w:sz w:val="14"/>
              </w:rPr>
            </w:pPr>
          </w:p>
          <w:p>
            <w:pPr>
              <w:pStyle w:val="8"/>
              <w:spacing w:before="1"/>
              <w:rPr>
                <w:rFonts w:ascii="Times New Roman"/>
                <w:sz w:val="17"/>
              </w:rPr>
            </w:pPr>
          </w:p>
          <w:p>
            <w:pPr>
              <w:pStyle w:val="8"/>
              <w:ind w:left="564"/>
              <w:rPr>
                <w:rFonts w:ascii="Times New Roman" w:eastAsia="Times New Roman"/>
                <w:sz w:val="12"/>
              </w:rPr>
            </w:pPr>
            <w:r>
              <w:rPr>
                <w:rFonts w:hint="eastAsia" w:ascii="黑体" w:eastAsia="黑体"/>
                <w:w w:val="105"/>
                <w:sz w:val="12"/>
              </w:rPr>
              <w:t>公开渠道和载体</w:t>
            </w:r>
            <w:r>
              <w:rPr>
                <w:rFonts w:ascii="Times New Roman" w:eastAsia="Times New Roman"/>
                <w:w w:val="105"/>
                <w:sz w:val="12"/>
              </w:rPr>
              <w:t>2</w:t>
            </w:r>
          </w:p>
        </w:tc>
        <w:tc>
          <w:tcPr>
            <w:tcW w:w="801" w:type="dxa"/>
            <w:vMerge w:val="restart"/>
          </w:tcPr>
          <w:p>
            <w:pPr>
              <w:pStyle w:val="8"/>
              <w:rPr>
                <w:rFonts w:ascii="Times New Roman"/>
                <w:sz w:val="12"/>
              </w:rPr>
            </w:pPr>
          </w:p>
          <w:p>
            <w:pPr>
              <w:pStyle w:val="8"/>
              <w:rPr>
                <w:rFonts w:ascii="Times New Roman"/>
                <w:sz w:val="12"/>
              </w:rPr>
            </w:pPr>
          </w:p>
          <w:p>
            <w:pPr>
              <w:pStyle w:val="8"/>
              <w:spacing w:before="91"/>
              <w:ind w:left="247" w:right="246"/>
              <w:jc w:val="center"/>
              <w:rPr>
                <w:rFonts w:hint="eastAsia" w:ascii="黑体" w:eastAsia="黑体"/>
                <w:sz w:val="12"/>
              </w:rPr>
            </w:pPr>
            <w:r>
              <w:rPr>
                <w:rFonts w:hint="eastAsia" w:ascii="黑体" w:eastAsia="黑体"/>
                <w:w w:val="105"/>
                <w:sz w:val="12"/>
              </w:rPr>
              <w:t>备注</w:t>
            </w: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426" w:hRule="atLeast"/>
        </w:trPr>
        <w:tc>
          <w:tcPr>
            <w:tcW w:w="352" w:type="dxa"/>
            <w:vMerge w:val="continue"/>
            <w:tcBorders>
              <w:top w:val="nil"/>
            </w:tcBorders>
          </w:tcPr>
          <w:p>
            <w:pPr>
              <w:rPr>
                <w:sz w:val="2"/>
                <w:szCs w:val="2"/>
              </w:rPr>
            </w:pPr>
          </w:p>
        </w:tc>
        <w:tc>
          <w:tcPr>
            <w:tcW w:w="641" w:type="dxa"/>
          </w:tcPr>
          <w:p>
            <w:pPr>
              <w:pStyle w:val="8"/>
              <w:spacing w:before="8"/>
              <w:rPr>
                <w:rFonts w:ascii="Times New Roman"/>
                <w:sz w:val="12"/>
              </w:rPr>
            </w:pPr>
          </w:p>
          <w:p>
            <w:pPr>
              <w:pStyle w:val="8"/>
              <w:ind w:left="50" w:right="31"/>
              <w:jc w:val="center"/>
              <w:rPr>
                <w:rFonts w:hint="eastAsia" w:ascii="黑体" w:eastAsia="黑体"/>
                <w:sz w:val="12"/>
              </w:rPr>
            </w:pPr>
            <w:r>
              <w:rPr>
                <w:rFonts w:hint="eastAsia" w:ascii="黑体" w:eastAsia="黑体"/>
                <w:w w:val="105"/>
                <w:sz w:val="12"/>
              </w:rPr>
              <w:t>一级事项</w:t>
            </w:r>
          </w:p>
        </w:tc>
        <w:tc>
          <w:tcPr>
            <w:tcW w:w="1377" w:type="dxa"/>
          </w:tcPr>
          <w:p>
            <w:pPr>
              <w:pStyle w:val="8"/>
              <w:spacing w:before="8"/>
              <w:rPr>
                <w:rFonts w:ascii="Times New Roman"/>
                <w:sz w:val="12"/>
              </w:rPr>
            </w:pPr>
          </w:p>
          <w:p>
            <w:pPr>
              <w:pStyle w:val="8"/>
              <w:ind w:left="49" w:right="32"/>
              <w:jc w:val="center"/>
              <w:rPr>
                <w:rFonts w:hint="eastAsia" w:ascii="黑体" w:eastAsia="黑体"/>
                <w:sz w:val="12"/>
              </w:rPr>
            </w:pPr>
            <w:r>
              <w:rPr>
                <w:rFonts w:hint="eastAsia" w:ascii="黑体" w:eastAsia="黑体"/>
                <w:w w:val="105"/>
                <w:sz w:val="12"/>
              </w:rPr>
              <w:t>二级事项</w:t>
            </w:r>
          </w:p>
        </w:tc>
        <w:tc>
          <w:tcPr>
            <w:tcW w:w="1041" w:type="dxa"/>
            <w:vMerge w:val="continue"/>
            <w:tcBorders>
              <w:top w:val="nil"/>
            </w:tcBorders>
          </w:tcPr>
          <w:p>
            <w:pPr>
              <w:rPr>
                <w:sz w:val="2"/>
                <w:szCs w:val="2"/>
              </w:rPr>
            </w:pPr>
          </w:p>
        </w:tc>
        <w:tc>
          <w:tcPr>
            <w:tcW w:w="809" w:type="dxa"/>
            <w:vMerge w:val="continue"/>
            <w:tcBorders>
              <w:top w:val="nil"/>
            </w:tcBorders>
          </w:tcPr>
          <w:p>
            <w:pPr>
              <w:rPr>
                <w:sz w:val="2"/>
                <w:szCs w:val="2"/>
              </w:rPr>
            </w:pPr>
          </w:p>
        </w:tc>
        <w:tc>
          <w:tcPr>
            <w:tcW w:w="1377" w:type="dxa"/>
            <w:vMerge w:val="continue"/>
            <w:tcBorders>
              <w:top w:val="nil"/>
            </w:tcBorders>
          </w:tcPr>
          <w:p>
            <w:pPr>
              <w:rPr>
                <w:sz w:val="2"/>
                <w:szCs w:val="2"/>
              </w:rPr>
            </w:pPr>
          </w:p>
        </w:tc>
        <w:tc>
          <w:tcPr>
            <w:tcW w:w="1889" w:type="dxa"/>
            <w:vMerge w:val="continue"/>
            <w:tcBorders>
              <w:top w:val="nil"/>
            </w:tcBorders>
          </w:tcPr>
          <w:p>
            <w:pPr>
              <w:rPr>
                <w:sz w:val="2"/>
                <w:szCs w:val="2"/>
              </w:rPr>
            </w:pPr>
          </w:p>
        </w:tc>
        <w:tc>
          <w:tcPr>
            <w:tcW w:w="1001" w:type="dxa"/>
            <w:vMerge w:val="continue"/>
            <w:tcBorders>
              <w:top w:val="nil"/>
            </w:tcBorders>
          </w:tcPr>
          <w:p>
            <w:pPr>
              <w:rPr>
                <w:sz w:val="2"/>
                <w:szCs w:val="2"/>
              </w:rPr>
            </w:pPr>
          </w:p>
        </w:tc>
        <w:tc>
          <w:tcPr>
            <w:tcW w:w="1001" w:type="dxa"/>
            <w:vMerge w:val="continue"/>
            <w:tcBorders>
              <w:top w:val="nil"/>
            </w:tcBorders>
          </w:tcPr>
          <w:p>
            <w:pPr>
              <w:rPr>
                <w:sz w:val="2"/>
                <w:szCs w:val="2"/>
              </w:rPr>
            </w:pPr>
          </w:p>
        </w:tc>
        <w:tc>
          <w:tcPr>
            <w:tcW w:w="1001" w:type="dxa"/>
            <w:vMerge w:val="continue"/>
            <w:tcBorders>
              <w:top w:val="nil"/>
            </w:tcBorders>
          </w:tcPr>
          <w:p>
            <w:pPr>
              <w:rPr>
                <w:sz w:val="2"/>
                <w:szCs w:val="2"/>
              </w:rPr>
            </w:pPr>
          </w:p>
        </w:tc>
        <w:tc>
          <w:tcPr>
            <w:tcW w:w="537" w:type="dxa"/>
          </w:tcPr>
          <w:p>
            <w:pPr>
              <w:pStyle w:val="8"/>
              <w:spacing w:before="8"/>
              <w:rPr>
                <w:rFonts w:ascii="Times New Roman"/>
                <w:sz w:val="12"/>
              </w:rPr>
            </w:pPr>
          </w:p>
          <w:p>
            <w:pPr>
              <w:pStyle w:val="8"/>
              <w:ind w:left="56" w:right="47"/>
              <w:jc w:val="center"/>
              <w:rPr>
                <w:rFonts w:hint="eastAsia" w:ascii="黑体" w:eastAsia="黑体"/>
                <w:sz w:val="12"/>
              </w:rPr>
            </w:pPr>
            <w:r>
              <w:rPr>
                <w:rFonts w:hint="eastAsia" w:ascii="黑体" w:eastAsia="黑体"/>
                <w:w w:val="105"/>
                <w:sz w:val="12"/>
              </w:rPr>
              <w:t>全社会</w:t>
            </w:r>
          </w:p>
        </w:tc>
        <w:tc>
          <w:tcPr>
            <w:tcW w:w="537" w:type="dxa"/>
          </w:tcPr>
          <w:p>
            <w:pPr>
              <w:pStyle w:val="8"/>
              <w:spacing w:before="59" w:line="259" w:lineRule="auto"/>
              <w:ind w:left="139" w:right="126"/>
              <w:rPr>
                <w:rFonts w:hint="eastAsia" w:ascii="黑体" w:eastAsia="黑体"/>
                <w:sz w:val="12"/>
              </w:rPr>
            </w:pPr>
            <w:r>
              <w:rPr>
                <w:rFonts w:hint="eastAsia" w:ascii="黑体" w:eastAsia="黑体"/>
                <w:w w:val="105"/>
                <w:sz w:val="12"/>
              </w:rPr>
              <w:t>特定群众</w:t>
            </w:r>
          </w:p>
        </w:tc>
        <w:tc>
          <w:tcPr>
            <w:tcW w:w="537" w:type="dxa"/>
          </w:tcPr>
          <w:p>
            <w:pPr>
              <w:pStyle w:val="8"/>
              <w:spacing w:before="8"/>
              <w:rPr>
                <w:rFonts w:ascii="Times New Roman"/>
                <w:sz w:val="12"/>
              </w:rPr>
            </w:pPr>
          </w:p>
          <w:p>
            <w:pPr>
              <w:pStyle w:val="8"/>
              <w:ind w:left="54" w:right="47"/>
              <w:jc w:val="center"/>
              <w:rPr>
                <w:rFonts w:hint="eastAsia" w:ascii="黑体" w:eastAsia="黑体"/>
                <w:sz w:val="12"/>
              </w:rPr>
            </w:pPr>
            <w:r>
              <w:rPr>
                <w:rFonts w:hint="eastAsia" w:ascii="黑体" w:eastAsia="黑体"/>
                <w:w w:val="105"/>
                <w:sz w:val="12"/>
              </w:rPr>
              <w:t>主动</w:t>
            </w:r>
          </w:p>
        </w:tc>
        <w:tc>
          <w:tcPr>
            <w:tcW w:w="537" w:type="dxa"/>
          </w:tcPr>
          <w:p>
            <w:pPr>
              <w:pStyle w:val="8"/>
              <w:spacing w:before="59" w:line="259" w:lineRule="auto"/>
              <w:ind w:left="136" w:right="64" w:hanging="64"/>
              <w:rPr>
                <w:rFonts w:hint="eastAsia" w:ascii="黑体" w:eastAsia="黑体"/>
                <w:sz w:val="12"/>
              </w:rPr>
            </w:pPr>
            <w:r>
              <w:rPr>
                <w:rFonts w:hint="eastAsia" w:ascii="黑体" w:eastAsia="黑体"/>
                <w:w w:val="105"/>
                <w:sz w:val="12"/>
              </w:rPr>
              <w:t>依申请公开</w:t>
            </w:r>
          </w:p>
        </w:tc>
        <w:tc>
          <w:tcPr>
            <w:tcW w:w="890" w:type="dxa"/>
          </w:tcPr>
          <w:p>
            <w:pPr>
              <w:pStyle w:val="8"/>
              <w:spacing w:before="8"/>
              <w:rPr>
                <w:rFonts w:ascii="Times New Roman"/>
                <w:sz w:val="12"/>
              </w:rPr>
            </w:pPr>
          </w:p>
          <w:p>
            <w:pPr>
              <w:pStyle w:val="8"/>
              <w:ind w:left="135" w:right="131"/>
              <w:jc w:val="center"/>
              <w:rPr>
                <w:rFonts w:hint="eastAsia" w:ascii="黑体" w:eastAsia="黑体"/>
                <w:sz w:val="12"/>
              </w:rPr>
            </w:pPr>
            <w:r>
              <w:rPr>
                <w:rFonts w:hint="eastAsia" w:ascii="黑体" w:eastAsia="黑体"/>
                <w:w w:val="105"/>
                <w:sz w:val="12"/>
              </w:rPr>
              <w:t>县级</w:t>
            </w:r>
          </w:p>
        </w:tc>
        <w:tc>
          <w:tcPr>
            <w:tcW w:w="1850" w:type="dxa"/>
            <w:vMerge w:val="continue"/>
            <w:tcBorders>
              <w:top w:val="nil"/>
            </w:tcBorders>
          </w:tcPr>
          <w:p>
            <w:pPr>
              <w:rPr>
                <w:sz w:val="2"/>
                <w:szCs w:val="2"/>
              </w:rPr>
            </w:pPr>
          </w:p>
        </w:tc>
        <w:tc>
          <w:tcPr>
            <w:tcW w:w="986" w:type="dxa"/>
          </w:tcPr>
          <w:p>
            <w:pPr>
              <w:pStyle w:val="8"/>
              <w:spacing w:before="8"/>
              <w:rPr>
                <w:rFonts w:ascii="Times New Roman"/>
                <w:sz w:val="12"/>
              </w:rPr>
            </w:pPr>
          </w:p>
          <w:p>
            <w:pPr>
              <w:pStyle w:val="8"/>
              <w:ind w:left="231"/>
              <w:rPr>
                <w:rFonts w:hint="eastAsia" w:ascii="黑体" w:eastAsia="黑体"/>
                <w:sz w:val="12"/>
              </w:rPr>
            </w:pPr>
            <w:r>
              <w:rPr>
                <w:rFonts w:hint="eastAsia" w:ascii="黑体" w:eastAsia="黑体"/>
                <w:w w:val="105"/>
                <w:sz w:val="12"/>
              </w:rPr>
              <w:t>乡、村级</w:t>
            </w:r>
          </w:p>
        </w:tc>
        <w:tc>
          <w:tcPr>
            <w:tcW w:w="2098" w:type="dxa"/>
            <w:vMerge w:val="continue"/>
            <w:tcBorders>
              <w:top w:val="nil"/>
            </w:tcBorders>
          </w:tcPr>
          <w:p>
            <w:pPr>
              <w:rPr>
                <w:sz w:val="2"/>
                <w:szCs w:val="2"/>
              </w:rPr>
            </w:pPr>
          </w:p>
        </w:tc>
        <w:tc>
          <w:tcPr>
            <w:tcW w:w="801"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3093" w:hRule="atLeast"/>
        </w:trPr>
        <w:tc>
          <w:tcPr>
            <w:tcW w:w="352"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6"/>
              </w:rPr>
            </w:pPr>
          </w:p>
          <w:p>
            <w:pPr>
              <w:pStyle w:val="8"/>
              <w:ind w:left="147"/>
              <w:rPr>
                <w:rFonts w:ascii="Times New Roman"/>
                <w:sz w:val="12"/>
              </w:rPr>
            </w:pPr>
            <w:r>
              <w:rPr>
                <w:rFonts w:ascii="Times New Roman"/>
                <w:w w:val="105"/>
                <w:sz w:val="12"/>
              </w:rPr>
              <w:t>6</w:t>
            </w:r>
          </w:p>
        </w:tc>
        <w:tc>
          <w:tcPr>
            <w:tcW w:w="641" w:type="dxa"/>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101"/>
              <w:ind w:left="50" w:right="31"/>
              <w:jc w:val="center"/>
              <w:rPr>
                <w:sz w:val="12"/>
              </w:rPr>
            </w:pPr>
            <w:r>
              <w:rPr>
                <w:w w:val="105"/>
                <w:sz w:val="12"/>
              </w:rPr>
              <w:t>扶贫资金</w:t>
            </w:r>
          </w:p>
        </w:tc>
        <w:tc>
          <w:tcPr>
            <w:tcW w:w="1377" w:type="dxa"/>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10"/>
              <w:rPr>
                <w:rFonts w:ascii="Times New Roman"/>
                <w:sz w:val="13"/>
              </w:rPr>
            </w:pPr>
          </w:p>
          <w:p>
            <w:pPr>
              <w:pStyle w:val="8"/>
              <w:spacing w:line="244" w:lineRule="auto"/>
              <w:ind w:left="563" w:right="32" w:hanging="512"/>
              <w:rPr>
                <w:sz w:val="12"/>
              </w:rPr>
            </w:pPr>
            <w:r>
              <w:rPr>
                <w:w w:val="105"/>
                <w:sz w:val="12"/>
              </w:rPr>
              <w:t>财政专项扶贫资金分配结果</w:t>
            </w:r>
          </w:p>
        </w:tc>
        <w:tc>
          <w:tcPr>
            <w:tcW w:w="1041" w:type="dxa"/>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101"/>
              <w:ind w:left="60" w:right="43"/>
              <w:jc w:val="center"/>
              <w:rPr>
                <w:sz w:val="12"/>
              </w:rPr>
            </w:pPr>
            <w:r>
              <w:rPr>
                <w:w w:val="105"/>
                <w:sz w:val="12"/>
              </w:rPr>
              <w:t>非政务服务事项</w:t>
            </w:r>
          </w:p>
        </w:tc>
        <w:tc>
          <w:tcPr>
            <w:tcW w:w="809" w:type="dxa"/>
          </w:tcPr>
          <w:p>
            <w:pPr>
              <w:pStyle w:val="8"/>
              <w:rPr>
                <w:rFonts w:ascii="Times New Roman"/>
                <w:sz w:val="12"/>
              </w:rPr>
            </w:pPr>
          </w:p>
        </w:tc>
        <w:tc>
          <w:tcPr>
            <w:tcW w:w="1377" w:type="dxa"/>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numPr>
                <w:ilvl w:val="0"/>
                <w:numId w:val="12"/>
              </w:numPr>
              <w:tabs>
                <w:tab w:val="left" w:pos="51"/>
              </w:tabs>
              <w:spacing w:before="103" w:after="0" w:line="240" w:lineRule="auto"/>
              <w:ind w:left="50" w:right="0" w:hanging="33"/>
              <w:jc w:val="both"/>
              <w:rPr>
                <w:sz w:val="12"/>
              </w:rPr>
            </w:pPr>
            <w:r>
              <w:rPr>
                <w:w w:val="105"/>
                <w:sz w:val="12"/>
              </w:rPr>
              <w:t>资金名称</w:t>
            </w:r>
          </w:p>
          <w:p>
            <w:pPr>
              <w:pStyle w:val="8"/>
              <w:numPr>
                <w:ilvl w:val="0"/>
                <w:numId w:val="12"/>
              </w:numPr>
              <w:tabs>
                <w:tab w:val="left" w:pos="51"/>
              </w:tabs>
              <w:spacing w:before="5" w:after="0" w:line="240" w:lineRule="auto"/>
              <w:ind w:left="50" w:right="0" w:hanging="33"/>
              <w:jc w:val="both"/>
              <w:rPr>
                <w:sz w:val="12"/>
              </w:rPr>
            </w:pPr>
            <w:r>
              <w:rPr>
                <w:w w:val="105"/>
                <w:sz w:val="12"/>
              </w:rPr>
              <w:t>分配结果</w:t>
            </w:r>
          </w:p>
        </w:tc>
        <w:tc>
          <w:tcPr>
            <w:tcW w:w="1889" w:type="dxa"/>
          </w:tcPr>
          <w:p>
            <w:pPr>
              <w:pStyle w:val="8"/>
              <w:spacing w:line="247" w:lineRule="auto"/>
              <w:ind w:right="1"/>
              <w:jc w:val="both"/>
              <w:rPr>
                <w:rFonts w:hint="eastAsia" w:eastAsia="宋体"/>
                <w:sz w:val="12"/>
                <w:lang w:eastAsia="zh-CN"/>
              </w:rPr>
            </w:pPr>
            <w:r>
              <w:rPr>
                <w:rFonts w:ascii="Times New Roman" w:eastAsia="Times New Roman"/>
                <w:w w:val="105"/>
                <w:sz w:val="12"/>
              </w:rPr>
              <w:t>1</w:t>
            </w:r>
            <w:r>
              <w:rPr>
                <w:w w:val="105"/>
                <w:sz w:val="12"/>
              </w:rPr>
              <w:t>、</w:t>
            </w:r>
            <w:r>
              <w:rPr>
                <w:rFonts w:hint="eastAsia" w:ascii="Times New Roman" w:eastAsia="Times New Roman"/>
                <w:w w:val="105"/>
                <w:sz w:val="12"/>
              </w:rPr>
              <w:t>龙山县财政局关于下达2018年度第二批财政涉农整合资金的通知</w:t>
            </w:r>
            <w:r>
              <w:rPr>
                <w:rFonts w:hint="eastAsia" w:ascii="Times New Roman"/>
                <w:w w:val="105"/>
                <w:sz w:val="12"/>
                <w:lang w:eastAsia="zh-CN"/>
              </w:rPr>
              <w:t>（</w:t>
            </w:r>
            <w:r>
              <w:rPr>
                <w:rFonts w:hint="eastAsia" w:ascii="Times New Roman" w:eastAsia="Times New Roman"/>
                <w:w w:val="105"/>
                <w:sz w:val="12"/>
              </w:rPr>
              <w:t>龙财整发〔2018〕2号</w:t>
            </w:r>
            <w:r>
              <w:rPr>
                <w:rFonts w:hint="eastAsia" w:ascii="Times New Roman"/>
                <w:w w:val="105"/>
                <w:sz w:val="12"/>
                <w:lang w:eastAsia="zh-CN"/>
              </w:rPr>
              <w:t>）</w:t>
            </w:r>
          </w:p>
          <w:p>
            <w:pPr>
              <w:pStyle w:val="8"/>
              <w:spacing w:line="247" w:lineRule="auto"/>
              <w:ind w:left="17" w:right="-15" w:hanging="1"/>
              <w:jc w:val="both"/>
              <w:rPr>
                <w:rFonts w:hint="default" w:eastAsia="宋体"/>
                <w:w w:val="105"/>
                <w:sz w:val="12"/>
                <w:lang w:val="en-US" w:eastAsia="zh-CN"/>
              </w:rPr>
            </w:pPr>
            <w:r>
              <w:rPr>
                <w:rFonts w:ascii="Times New Roman" w:eastAsia="Times New Roman"/>
                <w:w w:val="105"/>
                <w:sz w:val="12"/>
              </w:rPr>
              <w:t>2</w:t>
            </w:r>
            <w:r>
              <w:rPr>
                <w:w w:val="105"/>
                <w:sz w:val="12"/>
              </w:rPr>
              <w:t>、</w:t>
            </w:r>
            <w:r>
              <w:rPr>
                <w:rFonts w:hint="eastAsia"/>
                <w:w w:val="105"/>
                <w:sz w:val="12"/>
              </w:rPr>
              <w:t>龙山县财政局</w:t>
            </w:r>
            <w:r>
              <w:rPr>
                <w:rFonts w:hint="eastAsia"/>
                <w:w w:val="105"/>
                <w:sz w:val="12"/>
                <w:lang w:val="en-US" w:eastAsia="zh-CN"/>
              </w:rPr>
              <w:t>关于提前下达2019年度财政涉农整合资金的通知(龙财整发〔2018〕9号)</w:t>
            </w:r>
          </w:p>
          <w:p>
            <w:pPr>
              <w:pStyle w:val="8"/>
              <w:spacing w:line="247" w:lineRule="auto"/>
              <w:ind w:left="17" w:right="-15" w:hanging="1"/>
              <w:jc w:val="both"/>
              <w:rPr>
                <w:sz w:val="12"/>
              </w:rPr>
            </w:pPr>
            <w:r>
              <w:rPr>
                <w:rFonts w:ascii="Times New Roman" w:eastAsia="Times New Roman"/>
                <w:w w:val="105"/>
                <w:sz w:val="12"/>
              </w:rPr>
              <w:t>3</w:t>
            </w:r>
            <w:r>
              <w:rPr>
                <w:w w:val="105"/>
                <w:sz w:val="12"/>
              </w:rPr>
              <w:t>、</w:t>
            </w:r>
            <w:r>
              <w:rPr>
                <w:rFonts w:hint="eastAsia"/>
                <w:w w:val="105"/>
                <w:sz w:val="12"/>
              </w:rPr>
              <w:t>龙山县财政局</w:t>
            </w:r>
            <w:r>
              <w:rPr>
                <w:rFonts w:hint="eastAsia"/>
                <w:w w:val="105"/>
                <w:sz w:val="12"/>
                <w:lang w:val="en-US" w:eastAsia="zh-CN"/>
              </w:rPr>
              <w:t>关于下达2019年度财政涉农整合资金的通知(龙财整发〔2019〕9号)</w:t>
            </w:r>
          </w:p>
          <w:p>
            <w:pPr>
              <w:pStyle w:val="8"/>
              <w:spacing w:line="247" w:lineRule="auto"/>
              <w:ind w:left="17"/>
              <w:jc w:val="both"/>
              <w:rPr>
                <w:sz w:val="12"/>
              </w:rPr>
            </w:pPr>
            <w:r>
              <w:rPr>
                <w:rFonts w:ascii="Times New Roman" w:eastAsia="Times New Roman"/>
                <w:w w:val="105"/>
                <w:sz w:val="12"/>
              </w:rPr>
              <w:t>4</w:t>
            </w:r>
            <w:r>
              <w:rPr>
                <w:w w:val="105"/>
                <w:sz w:val="12"/>
              </w:rPr>
              <w:t>、</w:t>
            </w:r>
            <w:r>
              <w:rPr>
                <w:rFonts w:hint="eastAsia"/>
                <w:w w:val="105"/>
                <w:sz w:val="12"/>
              </w:rPr>
              <w:t>龙山县财政局</w:t>
            </w:r>
            <w:r>
              <w:rPr>
                <w:rFonts w:hint="eastAsia"/>
                <w:w w:val="105"/>
                <w:sz w:val="12"/>
                <w:lang w:val="en-US" w:eastAsia="zh-CN"/>
              </w:rPr>
              <w:t>关于下达2020年度财政涉农整合资金的通知（龙财整发〔2020〕1号）</w:t>
            </w:r>
          </w:p>
          <w:p>
            <w:pPr>
              <w:pStyle w:val="8"/>
              <w:spacing w:line="247" w:lineRule="auto"/>
              <w:ind w:left="17" w:hanging="1"/>
              <w:jc w:val="both"/>
              <w:rPr>
                <w:sz w:val="12"/>
              </w:rPr>
            </w:pPr>
            <w:r>
              <w:rPr>
                <w:rFonts w:ascii="Times New Roman" w:eastAsia="Times New Roman"/>
                <w:w w:val="105"/>
                <w:sz w:val="12"/>
              </w:rPr>
              <w:t>5</w:t>
            </w:r>
            <w:r>
              <w:rPr>
                <w:w w:val="105"/>
                <w:sz w:val="12"/>
              </w:rPr>
              <w:t>、</w:t>
            </w:r>
            <w:r>
              <w:rPr>
                <w:rFonts w:hint="eastAsia"/>
                <w:w w:val="105"/>
                <w:sz w:val="12"/>
              </w:rPr>
              <w:t>龙山县财政局</w:t>
            </w:r>
            <w:r>
              <w:rPr>
                <w:rFonts w:hint="eastAsia"/>
                <w:w w:val="105"/>
                <w:sz w:val="12"/>
                <w:lang w:val="en-US" w:eastAsia="zh-CN"/>
              </w:rPr>
              <w:t>关于下达2020年度财政涉农整合资金的通知（龙财整发〔2020〕15号）</w:t>
            </w:r>
          </w:p>
          <w:p>
            <w:pPr>
              <w:pStyle w:val="8"/>
              <w:spacing w:line="254" w:lineRule="auto"/>
              <w:ind w:left="17" w:right="-15"/>
              <w:jc w:val="both"/>
              <w:rPr>
                <w:sz w:val="12"/>
              </w:rPr>
            </w:pPr>
            <w:r>
              <w:rPr>
                <w:rFonts w:ascii="Times New Roman" w:eastAsia="Times New Roman"/>
                <w:w w:val="105"/>
                <w:sz w:val="12"/>
              </w:rPr>
              <w:t>6</w:t>
            </w:r>
            <w:r>
              <w:rPr>
                <w:w w:val="105"/>
                <w:sz w:val="12"/>
              </w:rPr>
              <w:t>、</w:t>
            </w:r>
            <w:r>
              <w:rPr>
                <w:rFonts w:hint="eastAsia"/>
                <w:w w:val="105"/>
                <w:sz w:val="12"/>
                <w:lang w:eastAsia="zh-CN"/>
              </w:rPr>
              <w:t>龙山县财政局关于下达2020年度财政涉农整合资金的通知（龙财整发〔2020〕17号）</w:t>
            </w:r>
          </w:p>
        </w:tc>
        <w:tc>
          <w:tcPr>
            <w:tcW w:w="1001" w:type="dxa"/>
          </w:tcPr>
          <w:p>
            <w:pPr>
              <w:pStyle w:val="8"/>
              <w:jc w:val="both"/>
              <w:rPr>
                <w:rFonts w:ascii="Times New Roman"/>
                <w:sz w:val="12"/>
              </w:rPr>
            </w:pPr>
          </w:p>
          <w:p>
            <w:pPr>
              <w:pStyle w:val="8"/>
              <w:jc w:val="both"/>
              <w:rPr>
                <w:rFonts w:ascii="Times New Roman"/>
                <w:sz w:val="12"/>
              </w:rPr>
            </w:pPr>
          </w:p>
          <w:p>
            <w:pPr>
              <w:pStyle w:val="8"/>
              <w:jc w:val="both"/>
              <w:rPr>
                <w:rFonts w:ascii="Times New Roman"/>
                <w:sz w:val="12"/>
              </w:rPr>
            </w:pPr>
          </w:p>
          <w:p>
            <w:pPr>
              <w:pStyle w:val="8"/>
              <w:jc w:val="both"/>
              <w:rPr>
                <w:rFonts w:ascii="Times New Roman"/>
                <w:sz w:val="12"/>
              </w:rPr>
            </w:pPr>
          </w:p>
          <w:p>
            <w:pPr>
              <w:pStyle w:val="8"/>
              <w:jc w:val="both"/>
              <w:rPr>
                <w:rFonts w:ascii="Times New Roman"/>
                <w:sz w:val="12"/>
              </w:rPr>
            </w:pPr>
          </w:p>
          <w:p>
            <w:pPr>
              <w:pStyle w:val="8"/>
              <w:jc w:val="both"/>
              <w:rPr>
                <w:rFonts w:ascii="Times New Roman"/>
                <w:sz w:val="12"/>
              </w:rPr>
            </w:pPr>
          </w:p>
          <w:p>
            <w:pPr>
              <w:pStyle w:val="8"/>
              <w:jc w:val="both"/>
              <w:rPr>
                <w:rFonts w:ascii="Times New Roman"/>
                <w:sz w:val="12"/>
              </w:rPr>
            </w:pPr>
          </w:p>
          <w:p>
            <w:pPr>
              <w:pStyle w:val="8"/>
              <w:spacing w:before="6"/>
              <w:jc w:val="both"/>
              <w:rPr>
                <w:rFonts w:ascii="Times New Roman"/>
                <w:sz w:val="17"/>
              </w:rPr>
            </w:pPr>
          </w:p>
          <w:p>
            <w:pPr>
              <w:pStyle w:val="8"/>
              <w:ind w:left="16"/>
              <w:jc w:val="both"/>
              <w:rPr>
                <w:sz w:val="12"/>
              </w:rPr>
            </w:pPr>
            <w:r>
              <w:rPr>
                <w:w w:val="105"/>
                <w:sz w:val="12"/>
              </w:rPr>
              <w:t>《国务院扶贫办</w:t>
            </w:r>
          </w:p>
          <w:p>
            <w:pPr>
              <w:pStyle w:val="8"/>
              <w:spacing w:before="3" w:line="244" w:lineRule="auto"/>
              <w:ind w:left="16" w:right="73"/>
              <w:jc w:val="both"/>
              <w:rPr>
                <w:sz w:val="12"/>
              </w:rPr>
            </w:pPr>
            <w:r>
              <w:rPr>
                <w:w w:val="105"/>
                <w:sz w:val="12"/>
              </w:rPr>
              <w:t>、财政部关于完善扶贫资金项目公告公示制度的指导意见》</w:t>
            </w:r>
          </w:p>
        </w:tc>
        <w:tc>
          <w:tcPr>
            <w:tcW w:w="1001" w:type="dxa"/>
          </w:tcPr>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jc w:val="both"/>
              <w:rPr>
                <w:rFonts w:ascii="Times New Roman"/>
                <w:sz w:val="14"/>
              </w:rPr>
            </w:pPr>
          </w:p>
          <w:p>
            <w:pPr>
              <w:pStyle w:val="8"/>
              <w:spacing w:before="119" w:line="230" w:lineRule="auto"/>
              <w:ind w:left="17" w:right="73"/>
              <w:jc w:val="both"/>
              <w:rPr>
                <w:sz w:val="12"/>
              </w:rPr>
            </w:pPr>
            <w:r>
              <w:rPr>
                <w:w w:val="105"/>
                <w:sz w:val="12"/>
              </w:rPr>
              <w:t>资金分配结果下达</w:t>
            </w:r>
            <w:r>
              <w:rPr>
                <w:rFonts w:ascii="Times New Roman" w:eastAsia="Times New Roman"/>
                <w:w w:val="105"/>
                <w:sz w:val="12"/>
              </w:rPr>
              <w:t>15</w:t>
            </w:r>
            <w:r>
              <w:rPr>
                <w:w w:val="105"/>
                <w:sz w:val="12"/>
              </w:rPr>
              <w:t>个工作日内</w:t>
            </w:r>
          </w:p>
        </w:tc>
        <w:tc>
          <w:tcPr>
            <w:tcW w:w="1001" w:type="dxa"/>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4"/>
              <w:rPr>
                <w:rFonts w:ascii="Times New Roman"/>
                <w:sz w:val="12"/>
              </w:rPr>
            </w:pPr>
          </w:p>
          <w:p>
            <w:pPr>
              <w:pStyle w:val="8"/>
              <w:spacing w:before="7" w:line="242" w:lineRule="auto"/>
              <w:ind w:left="16" w:right="75"/>
              <w:rPr>
                <w:rFonts w:hint="eastAsia" w:eastAsia="宋体"/>
                <w:sz w:val="12"/>
                <w:lang w:eastAsia="zh-CN"/>
              </w:rPr>
            </w:pPr>
            <w:r>
              <w:rPr>
                <w:rFonts w:hint="eastAsia"/>
                <w:w w:val="105"/>
                <w:sz w:val="12"/>
                <w:lang w:eastAsia="zh-CN"/>
              </w:rPr>
              <w:t>龙山县</w:t>
            </w:r>
            <w:r>
              <w:rPr>
                <w:w w:val="105"/>
                <w:sz w:val="12"/>
              </w:rPr>
              <w:t>扶贫</w:t>
            </w:r>
            <w:r>
              <w:rPr>
                <w:rFonts w:hint="eastAsia"/>
                <w:w w:val="105"/>
                <w:sz w:val="12"/>
                <w:lang w:eastAsia="zh-CN"/>
              </w:rPr>
              <w:t>开发办公室</w:t>
            </w:r>
          </w:p>
          <w:p>
            <w:pPr>
              <w:pStyle w:val="8"/>
              <w:spacing w:before="2" w:line="242" w:lineRule="auto"/>
              <w:ind w:left="16" w:right="72"/>
              <w:rPr>
                <w:sz w:val="12"/>
              </w:rPr>
            </w:pPr>
            <w:r>
              <w:rPr>
                <w:w w:val="105"/>
                <w:sz w:val="12"/>
              </w:rPr>
              <w:t>、乡镇人民政府</w:t>
            </w:r>
            <w:r>
              <w:rPr>
                <w:spacing w:val="-3"/>
                <w:w w:val="105"/>
                <w:sz w:val="12"/>
              </w:rPr>
              <w:t>、村委会</w:t>
            </w:r>
          </w:p>
        </w:tc>
        <w:tc>
          <w:tcPr>
            <w:tcW w:w="537"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6"/>
              </w:rPr>
            </w:pPr>
          </w:p>
          <w:p>
            <w:pPr>
              <w:pStyle w:val="8"/>
              <w:ind w:left="12"/>
              <w:jc w:val="center"/>
              <w:rPr>
                <w:rFonts w:ascii="Times New Roman" w:hAnsi="Times New Roman"/>
                <w:sz w:val="12"/>
              </w:rPr>
            </w:pPr>
            <w:r>
              <w:rPr>
                <w:rFonts w:ascii="Times New Roman" w:hAnsi="Times New Roman"/>
                <w:w w:val="105"/>
                <w:sz w:val="12"/>
              </w:rPr>
              <w:t>√</w:t>
            </w:r>
          </w:p>
        </w:tc>
        <w:tc>
          <w:tcPr>
            <w:tcW w:w="537" w:type="dxa"/>
          </w:tcPr>
          <w:p>
            <w:pPr>
              <w:pStyle w:val="8"/>
              <w:rPr>
                <w:rFonts w:ascii="Times New Roman"/>
                <w:sz w:val="12"/>
              </w:rPr>
            </w:pPr>
          </w:p>
        </w:tc>
        <w:tc>
          <w:tcPr>
            <w:tcW w:w="537"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6"/>
              </w:rPr>
            </w:pPr>
          </w:p>
          <w:p>
            <w:pPr>
              <w:pStyle w:val="8"/>
              <w:ind w:left="9"/>
              <w:jc w:val="center"/>
              <w:rPr>
                <w:rFonts w:ascii="Times New Roman" w:hAnsi="Times New Roman"/>
                <w:sz w:val="12"/>
              </w:rPr>
            </w:pPr>
            <w:r>
              <w:rPr>
                <w:rFonts w:ascii="Times New Roman" w:hAnsi="Times New Roman"/>
                <w:w w:val="105"/>
                <w:sz w:val="12"/>
              </w:rPr>
              <w:t>√</w:t>
            </w:r>
          </w:p>
        </w:tc>
        <w:tc>
          <w:tcPr>
            <w:tcW w:w="537" w:type="dxa"/>
          </w:tcPr>
          <w:p>
            <w:pPr>
              <w:pStyle w:val="8"/>
              <w:rPr>
                <w:rFonts w:ascii="Times New Roman"/>
                <w:sz w:val="12"/>
              </w:rPr>
            </w:pPr>
          </w:p>
        </w:tc>
        <w:tc>
          <w:tcPr>
            <w:tcW w:w="89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6"/>
              </w:rPr>
            </w:pPr>
          </w:p>
          <w:p>
            <w:pPr>
              <w:pStyle w:val="8"/>
              <w:ind w:left="7"/>
              <w:jc w:val="center"/>
              <w:rPr>
                <w:rFonts w:ascii="Times New Roman" w:hAnsi="Times New Roman"/>
                <w:sz w:val="12"/>
              </w:rPr>
            </w:pPr>
            <w:r>
              <w:rPr>
                <w:rFonts w:ascii="Times New Roman" w:hAnsi="Times New Roman"/>
                <w:w w:val="105"/>
                <w:sz w:val="12"/>
              </w:rPr>
              <w:t>√</w:t>
            </w:r>
          </w:p>
        </w:tc>
        <w:tc>
          <w:tcPr>
            <w:tcW w:w="185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numPr>
                <w:ilvl w:val="0"/>
                <w:numId w:val="13"/>
              </w:numPr>
              <w:tabs>
                <w:tab w:val="left" w:pos="91"/>
                <w:tab w:val="left" w:pos="824"/>
              </w:tabs>
              <w:spacing w:before="111" w:after="0" w:line="240" w:lineRule="auto"/>
              <w:ind w:left="90" w:right="0" w:hanging="79"/>
              <w:jc w:val="left"/>
              <w:rPr>
                <w:sz w:val="12"/>
              </w:rPr>
            </w:pPr>
            <w:r>
              <w:rPr>
                <w:w w:val="105"/>
                <w:sz w:val="12"/>
              </w:rPr>
              <w:t>政府网站</w:t>
            </w:r>
            <w:r>
              <w:rPr>
                <w:w w:val="105"/>
                <w:sz w:val="12"/>
              </w:rPr>
              <w:tab/>
            </w:r>
            <w:r>
              <w:rPr>
                <w:rFonts w:ascii="Times New Roman" w:hAnsi="Times New Roman" w:eastAsia="Times New Roman"/>
                <w:w w:val="105"/>
                <w:sz w:val="12"/>
              </w:rPr>
              <w:t>□</w:t>
            </w:r>
            <w:r>
              <w:rPr>
                <w:w w:val="105"/>
                <w:sz w:val="12"/>
              </w:rPr>
              <w:t>政府公报</w:t>
            </w:r>
          </w:p>
          <w:p>
            <w:pPr>
              <w:pStyle w:val="8"/>
              <w:tabs>
                <w:tab w:val="left" w:pos="824"/>
              </w:tabs>
              <w:spacing w:before="4"/>
              <w:ind w:left="12"/>
              <w:rPr>
                <w:sz w:val="12"/>
              </w:rPr>
            </w:pPr>
            <w:r>
              <w:rPr>
                <w:rFonts w:ascii="Times New Roman" w:hAnsi="Times New Roman" w:eastAsia="Times New Roman"/>
                <w:w w:val="105"/>
                <w:sz w:val="12"/>
              </w:rPr>
              <w:t>□</w:t>
            </w:r>
            <w:r>
              <w:rPr>
                <w:w w:val="105"/>
                <w:sz w:val="12"/>
              </w:rPr>
              <w:t>两微一端</w:t>
            </w:r>
            <w:r>
              <w:rPr>
                <w:w w:val="105"/>
                <w:sz w:val="12"/>
              </w:rPr>
              <w:tab/>
            </w:r>
            <w:r>
              <w:rPr>
                <w:rFonts w:ascii="Times New Roman" w:hAnsi="Times New Roman" w:eastAsia="Times New Roman"/>
                <w:w w:val="105"/>
                <w:sz w:val="12"/>
              </w:rPr>
              <w:t>□</w:t>
            </w:r>
            <w:r>
              <w:rPr>
                <w:w w:val="105"/>
                <w:sz w:val="12"/>
              </w:rPr>
              <w:t>发布会</w:t>
            </w:r>
            <w:r>
              <w:rPr>
                <w:rFonts w:ascii="Times New Roman" w:hAnsi="Times New Roman" w:eastAsia="Times New Roman"/>
                <w:w w:val="105"/>
                <w:sz w:val="12"/>
              </w:rPr>
              <w:t>/</w:t>
            </w:r>
            <w:r>
              <w:rPr>
                <w:w w:val="105"/>
                <w:sz w:val="12"/>
              </w:rPr>
              <w:t>听证会</w:t>
            </w:r>
          </w:p>
          <w:p>
            <w:pPr>
              <w:pStyle w:val="8"/>
              <w:tabs>
                <w:tab w:val="left" w:pos="824"/>
              </w:tabs>
              <w:spacing w:before="5"/>
              <w:ind w:left="12"/>
              <w:rPr>
                <w:sz w:val="12"/>
              </w:rPr>
            </w:pPr>
            <w:r>
              <w:rPr>
                <w:rFonts w:ascii="Times New Roman" w:hAnsi="Times New Roman" w:eastAsia="Times New Roman"/>
                <w:w w:val="105"/>
                <w:sz w:val="12"/>
              </w:rPr>
              <w:t>□</w:t>
            </w:r>
            <w:r>
              <w:rPr>
                <w:w w:val="105"/>
                <w:sz w:val="12"/>
              </w:rPr>
              <w:t>广播电视</w:t>
            </w:r>
            <w:r>
              <w:rPr>
                <w:w w:val="105"/>
                <w:sz w:val="12"/>
              </w:rPr>
              <w:tab/>
            </w:r>
            <w:r>
              <w:rPr>
                <w:rFonts w:ascii="Times New Roman" w:hAnsi="Times New Roman" w:eastAsia="Times New Roman"/>
                <w:w w:val="105"/>
                <w:sz w:val="12"/>
              </w:rPr>
              <w:t>□</w:t>
            </w:r>
            <w:r>
              <w:rPr>
                <w:w w:val="105"/>
                <w:sz w:val="12"/>
              </w:rPr>
              <w:t>纸质媒体</w:t>
            </w:r>
          </w:p>
          <w:p>
            <w:pPr>
              <w:pStyle w:val="8"/>
              <w:spacing w:before="5"/>
              <w:ind w:left="12"/>
              <w:rPr>
                <w:sz w:val="12"/>
              </w:rPr>
            </w:pPr>
            <w:r>
              <w:rPr>
                <w:rFonts w:ascii="Times New Roman" w:hAnsi="Times New Roman" w:eastAsia="Times New Roman"/>
                <w:w w:val="105"/>
                <w:sz w:val="12"/>
              </w:rPr>
              <w:t>□</w:t>
            </w:r>
            <w:r>
              <w:rPr>
                <w:w w:val="105"/>
                <w:sz w:val="12"/>
              </w:rPr>
              <w:t xml:space="preserve">公开查阅点 </w:t>
            </w:r>
            <w:r>
              <w:rPr>
                <w:rFonts w:ascii="Times New Roman" w:hAnsi="Times New Roman" w:eastAsia="Times New Roman"/>
                <w:w w:val="105"/>
                <w:sz w:val="12"/>
              </w:rPr>
              <w:t>□</w:t>
            </w:r>
            <w:r>
              <w:rPr>
                <w:w w:val="105"/>
                <w:sz w:val="12"/>
              </w:rPr>
              <w:t>政务服务中心</w:t>
            </w:r>
          </w:p>
          <w:p>
            <w:pPr>
              <w:pStyle w:val="8"/>
              <w:spacing w:before="4"/>
              <w:ind w:left="12"/>
              <w:rPr>
                <w:sz w:val="12"/>
              </w:rPr>
            </w:pPr>
            <w:r>
              <w:rPr>
                <w:rFonts w:ascii="Times New Roman" w:hAnsi="Times New Roman" w:eastAsia="Times New Roman"/>
                <w:w w:val="105"/>
                <w:sz w:val="12"/>
              </w:rPr>
              <w:t>□</w:t>
            </w:r>
            <w:r>
              <w:rPr>
                <w:w w:val="105"/>
                <w:sz w:val="12"/>
              </w:rPr>
              <w:t xml:space="preserve">便民服务站 </w:t>
            </w:r>
            <w:r>
              <w:rPr>
                <w:rFonts w:ascii="Times New Roman" w:hAnsi="Times New Roman" w:eastAsia="Times New Roman"/>
                <w:w w:val="105"/>
                <w:sz w:val="12"/>
              </w:rPr>
              <w:t>□</w:t>
            </w:r>
            <w:r>
              <w:rPr>
                <w:w w:val="105"/>
                <w:sz w:val="12"/>
              </w:rPr>
              <w:t>入户</w:t>
            </w:r>
            <w:r>
              <w:rPr>
                <w:rFonts w:ascii="Times New Roman" w:hAnsi="Times New Roman" w:eastAsia="Times New Roman"/>
                <w:w w:val="105"/>
                <w:sz w:val="12"/>
              </w:rPr>
              <w:t>/</w:t>
            </w:r>
            <w:r>
              <w:rPr>
                <w:w w:val="105"/>
                <w:sz w:val="12"/>
              </w:rPr>
              <w:t>现场</w:t>
            </w:r>
          </w:p>
          <w:p>
            <w:pPr>
              <w:pStyle w:val="8"/>
              <w:numPr>
                <w:ilvl w:val="0"/>
                <w:numId w:val="13"/>
              </w:numPr>
              <w:tabs>
                <w:tab w:val="left" w:pos="91"/>
                <w:tab w:val="left" w:pos="747"/>
                <w:tab w:val="left" w:pos="1557"/>
              </w:tabs>
              <w:spacing w:before="5" w:after="0" w:line="247" w:lineRule="auto"/>
              <w:ind w:left="12" w:right="13" w:firstLine="0"/>
              <w:jc w:val="left"/>
              <w:rPr>
                <w:sz w:val="12"/>
              </w:rPr>
            </w:pPr>
            <w:r>
              <w:rPr>
                <w:w w:val="105"/>
                <w:sz w:val="12"/>
              </w:rPr>
              <w:t>社区</w:t>
            </w:r>
            <w:r>
              <w:rPr>
                <w:rFonts w:ascii="Times New Roman" w:hAnsi="Times New Roman" w:eastAsia="Times New Roman"/>
                <w:w w:val="105"/>
                <w:sz w:val="12"/>
              </w:rPr>
              <w:t>/</w:t>
            </w:r>
            <w:r>
              <w:rPr>
                <w:w w:val="105"/>
                <w:sz w:val="12"/>
              </w:rPr>
              <w:t>企事业单位</w:t>
            </w:r>
            <w:r>
              <w:rPr>
                <w:rFonts w:ascii="Times New Roman" w:hAnsi="Times New Roman" w:eastAsia="Times New Roman"/>
                <w:w w:val="105"/>
                <w:sz w:val="12"/>
              </w:rPr>
              <w:t>/</w:t>
            </w:r>
            <w:r>
              <w:rPr>
                <w:w w:val="105"/>
                <w:sz w:val="12"/>
              </w:rPr>
              <w:t>村公示栏（</w:t>
            </w:r>
            <w:r>
              <w:rPr>
                <w:spacing w:val="-13"/>
                <w:w w:val="105"/>
                <w:sz w:val="12"/>
              </w:rPr>
              <w:t>电</w:t>
            </w:r>
            <w:r>
              <w:rPr>
                <w:w w:val="105"/>
                <w:sz w:val="12"/>
              </w:rPr>
              <w:t>子屏）</w:t>
            </w:r>
            <w:r>
              <w:rPr>
                <w:w w:val="105"/>
                <w:sz w:val="12"/>
              </w:rPr>
              <w:tab/>
            </w:r>
            <w:r>
              <w:rPr>
                <w:rFonts w:ascii="Times New Roman" w:hAnsi="Times New Roman" w:eastAsia="Times New Roman"/>
                <w:w w:val="105"/>
                <w:sz w:val="12"/>
              </w:rPr>
              <w:t>□</w:t>
            </w:r>
            <w:r>
              <w:rPr>
                <w:w w:val="105"/>
                <w:sz w:val="12"/>
              </w:rPr>
              <w:t>精准推送</w:t>
            </w:r>
            <w:r>
              <w:rPr>
                <w:w w:val="105"/>
                <w:sz w:val="12"/>
              </w:rPr>
              <w:tab/>
            </w:r>
            <w:r>
              <w:rPr>
                <w:rFonts w:ascii="Times New Roman" w:hAnsi="Times New Roman" w:eastAsia="Times New Roman"/>
                <w:w w:val="105"/>
                <w:sz w:val="12"/>
              </w:rPr>
              <w:t>□</w:t>
            </w:r>
            <w:r>
              <w:rPr>
                <w:w w:val="105"/>
                <w:sz w:val="12"/>
              </w:rPr>
              <w:t>其他</w:t>
            </w:r>
          </w:p>
        </w:tc>
        <w:tc>
          <w:tcPr>
            <w:tcW w:w="986" w:type="dxa"/>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6"/>
              <w:rPr>
                <w:rFonts w:ascii="Times New Roman"/>
                <w:sz w:val="17"/>
              </w:rPr>
            </w:pPr>
          </w:p>
          <w:p>
            <w:pPr>
              <w:pStyle w:val="8"/>
              <w:spacing w:line="242" w:lineRule="auto"/>
              <w:ind w:left="40" w:right="35"/>
              <w:jc w:val="center"/>
              <w:rPr>
                <w:sz w:val="12"/>
              </w:rPr>
            </w:pPr>
            <w:r>
              <w:rPr>
                <w:w w:val="105"/>
                <w:sz w:val="12"/>
              </w:rPr>
              <w:t>各区县（市）</w:t>
            </w:r>
            <w:r>
              <w:rPr>
                <w:spacing w:val="-16"/>
                <w:w w:val="105"/>
                <w:sz w:val="12"/>
              </w:rPr>
              <w:t>政</w:t>
            </w:r>
            <w:r>
              <w:rPr>
                <w:spacing w:val="-3"/>
                <w:w w:val="105"/>
                <w:sz w:val="12"/>
              </w:rPr>
              <w:t>府组织下辖乡镇</w:t>
            </w:r>
          </w:p>
          <w:p>
            <w:pPr>
              <w:pStyle w:val="8"/>
              <w:spacing w:before="3"/>
              <w:ind w:left="38" w:right="35"/>
              <w:jc w:val="center"/>
              <w:rPr>
                <w:sz w:val="12"/>
              </w:rPr>
            </w:pPr>
            <w:r>
              <w:rPr>
                <w:w w:val="105"/>
                <w:sz w:val="12"/>
              </w:rPr>
              <w:t>（街道）、村</w:t>
            </w:r>
          </w:p>
          <w:p>
            <w:pPr>
              <w:pStyle w:val="8"/>
              <w:spacing w:before="2" w:line="244" w:lineRule="auto"/>
              <w:ind w:left="40" w:right="36"/>
              <w:jc w:val="center"/>
              <w:rPr>
                <w:sz w:val="12"/>
              </w:rPr>
            </w:pPr>
            <w:r>
              <w:rPr>
                <w:w w:val="105"/>
                <w:sz w:val="12"/>
              </w:rPr>
              <w:t>（社区）据实梳理、填报</w:t>
            </w:r>
          </w:p>
        </w:tc>
        <w:tc>
          <w:tcPr>
            <w:tcW w:w="2098"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6"/>
              <w:rPr>
                <w:rFonts w:ascii="Times New Roman"/>
                <w:sz w:val="16"/>
              </w:rPr>
            </w:pPr>
          </w:p>
          <w:p>
            <w:pPr>
              <w:pStyle w:val="8"/>
              <w:tabs>
                <w:tab w:val="left" w:pos="822"/>
              </w:tabs>
              <w:ind w:left="11"/>
              <w:rPr>
                <w:sz w:val="12"/>
              </w:rPr>
            </w:pPr>
            <w:r>
              <w:rPr>
                <w:rFonts w:ascii="Times New Roman" w:hAnsi="Times New Roman" w:eastAsia="Times New Roman"/>
                <w:w w:val="105"/>
                <w:sz w:val="12"/>
              </w:rPr>
              <w:t>□</w:t>
            </w:r>
            <w:r>
              <w:rPr>
                <w:w w:val="105"/>
                <w:sz w:val="12"/>
              </w:rPr>
              <w:t>政府网站</w:t>
            </w:r>
            <w:r>
              <w:rPr>
                <w:w w:val="105"/>
                <w:sz w:val="12"/>
              </w:rPr>
              <w:tab/>
            </w:r>
            <w:r>
              <w:rPr>
                <w:rFonts w:ascii="Times New Roman" w:hAnsi="Times New Roman" w:eastAsia="Times New Roman"/>
                <w:w w:val="105"/>
                <w:sz w:val="12"/>
              </w:rPr>
              <w:t>□</w:t>
            </w:r>
            <w:r>
              <w:rPr>
                <w:w w:val="105"/>
                <w:sz w:val="12"/>
              </w:rPr>
              <w:t>政府公报</w:t>
            </w:r>
          </w:p>
          <w:p>
            <w:pPr>
              <w:pStyle w:val="8"/>
              <w:tabs>
                <w:tab w:val="left" w:pos="822"/>
              </w:tabs>
              <w:spacing w:before="5"/>
              <w:ind w:left="11"/>
              <w:rPr>
                <w:sz w:val="12"/>
              </w:rPr>
            </w:pPr>
            <w:r>
              <w:rPr>
                <w:rFonts w:ascii="Times New Roman" w:hAnsi="Times New Roman" w:eastAsia="Times New Roman"/>
                <w:w w:val="105"/>
                <w:sz w:val="12"/>
              </w:rPr>
              <w:t>□</w:t>
            </w:r>
            <w:r>
              <w:rPr>
                <w:w w:val="105"/>
                <w:sz w:val="12"/>
              </w:rPr>
              <w:t>两微一端</w:t>
            </w:r>
            <w:r>
              <w:rPr>
                <w:w w:val="105"/>
                <w:sz w:val="12"/>
              </w:rPr>
              <w:tab/>
            </w:r>
            <w:r>
              <w:rPr>
                <w:rFonts w:ascii="Times New Roman" w:hAnsi="Times New Roman" w:eastAsia="Times New Roman"/>
                <w:w w:val="105"/>
                <w:sz w:val="12"/>
              </w:rPr>
              <w:t>□</w:t>
            </w:r>
            <w:r>
              <w:rPr>
                <w:w w:val="105"/>
                <w:sz w:val="12"/>
              </w:rPr>
              <w:t>发布会</w:t>
            </w:r>
            <w:r>
              <w:rPr>
                <w:rFonts w:ascii="Times New Roman" w:hAnsi="Times New Roman" w:eastAsia="Times New Roman"/>
                <w:w w:val="105"/>
                <w:sz w:val="12"/>
              </w:rPr>
              <w:t>/</w:t>
            </w:r>
            <w:r>
              <w:rPr>
                <w:w w:val="105"/>
                <w:sz w:val="12"/>
              </w:rPr>
              <w:t>听证会</w:t>
            </w:r>
          </w:p>
          <w:p>
            <w:pPr>
              <w:pStyle w:val="8"/>
              <w:tabs>
                <w:tab w:val="left" w:pos="822"/>
              </w:tabs>
              <w:spacing w:before="4"/>
              <w:ind w:left="11"/>
              <w:rPr>
                <w:sz w:val="12"/>
              </w:rPr>
            </w:pPr>
            <w:r>
              <w:rPr>
                <w:rFonts w:ascii="Times New Roman" w:hAnsi="Times New Roman" w:eastAsia="Times New Roman"/>
                <w:w w:val="105"/>
                <w:sz w:val="12"/>
              </w:rPr>
              <w:t>□</w:t>
            </w:r>
            <w:r>
              <w:rPr>
                <w:w w:val="105"/>
                <w:sz w:val="12"/>
              </w:rPr>
              <w:t>广播电视</w:t>
            </w:r>
            <w:r>
              <w:rPr>
                <w:w w:val="105"/>
                <w:sz w:val="12"/>
              </w:rPr>
              <w:tab/>
            </w:r>
            <w:r>
              <w:rPr>
                <w:rFonts w:ascii="Times New Roman" w:hAnsi="Times New Roman" w:eastAsia="Times New Roman"/>
                <w:w w:val="105"/>
                <w:sz w:val="12"/>
              </w:rPr>
              <w:t>□</w:t>
            </w:r>
            <w:r>
              <w:rPr>
                <w:w w:val="105"/>
                <w:sz w:val="12"/>
              </w:rPr>
              <w:t>纸质媒体</w:t>
            </w:r>
          </w:p>
          <w:p>
            <w:pPr>
              <w:pStyle w:val="8"/>
              <w:spacing w:before="5"/>
              <w:ind w:left="11"/>
              <w:rPr>
                <w:sz w:val="12"/>
              </w:rPr>
            </w:pPr>
            <w:r>
              <w:rPr>
                <w:rFonts w:ascii="Times New Roman" w:hAnsi="Times New Roman" w:eastAsia="Times New Roman"/>
                <w:w w:val="105"/>
                <w:sz w:val="12"/>
              </w:rPr>
              <w:t>□</w:t>
            </w:r>
            <w:r>
              <w:rPr>
                <w:w w:val="105"/>
                <w:sz w:val="12"/>
              </w:rPr>
              <w:t xml:space="preserve">公开查阅点 </w:t>
            </w:r>
            <w:r>
              <w:rPr>
                <w:rFonts w:ascii="Times New Roman" w:hAnsi="Times New Roman" w:eastAsia="Times New Roman"/>
                <w:w w:val="105"/>
                <w:sz w:val="12"/>
              </w:rPr>
              <w:t>□</w:t>
            </w:r>
            <w:r>
              <w:rPr>
                <w:w w:val="105"/>
                <w:sz w:val="12"/>
              </w:rPr>
              <w:t>政务服务中心</w:t>
            </w:r>
          </w:p>
          <w:p>
            <w:pPr>
              <w:pStyle w:val="8"/>
              <w:spacing w:before="5"/>
              <w:ind w:left="11"/>
              <w:rPr>
                <w:sz w:val="12"/>
              </w:rPr>
            </w:pPr>
            <w:r>
              <w:rPr>
                <w:rFonts w:ascii="Times New Roman" w:hAnsi="Times New Roman" w:eastAsia="Times New Roman"/>
                <w:w w:val="105"/>
                <w:sz w:val="12"/>
              </w:rPr>
              <w:t>□</w:t>
            </w:r>
            <w:r>
              <w:rPr>
                <w:w w:val="105"/>
                <w:sz w:val="12"/>
              </w:rPr>
              <w:t xml:space="preserve">便民服务站 </w:t>
            </w:r>
            <w:r>
              <w:rPr>
                <w:rFonts w:ascii="Times New Roman" w:hAnsi="Times New Roman" w:eastAsia="Times New Roman"/>
                <w:w w:val="105"/>
                <w:sz w:val="12"/>
              </w:rPr>
              <w:t>□</w:t>
            </w:r>
            <w:r>
              <w:rPr>
                <w:w w:val="105"/>
                <w:sz w:val="12"/>
              </w:rPr>
              <w:t>入户</w:t>
            </w:r>
            <w:r>
              <w:rPr>
                <w:rFonts w:ascii="Times New Roman" w:hAnsi="Times New Roman" w:eastAsia="Times New Roman"/>
                <w:w w:val="105"/>
                <w:sz w:val="12"/>
              </w:rPr>
              <w:t>/</w:t>
            </w:r>
            <w:r>
              <w:rPr>
                <w:w w:val="105"/>
                <w:sz w:val="12"/>
              </w:rPr>
              <w:t>现场</w:t>
            </w:r>
          </w:p>
          <w:p>
            <w:pPr>
              <w:pStyle w:val="8"/>
              <w:tabs>
                <w:tab w:val="left" w:pos="618"/>
                <w:tab w:val="left" w:pos="1428"/>
              </w:tabs>
              <w:spacing w:before="4" w:line="247" w:lineRule="auto"/>
              <w:ind w:left="11" w:right="135" w:hanging="1"/>
              <w:rPr>
                <w:sz w:val="12"/>
              </w:rPr>
            </w:pPr>
            <w:r>
              <w:rPr>
                <w:rFonts w:ascii="Times New Roman" w:hAnsi="Times New Roman" w:eastAsia="Times New Roman"/>
                <w:w w:val="105"/>
                <w:sz w:val="12"/>
              </w:rPr>
              <w:t>□</w:t>
            </w:r>
            <w:r>
              <w:rPr>
                <w:w w:val="105"/>
                <w:sz w:val="12"/>
              </w:rPr>
              <w:t>社区</w:t>
            </w:r>
            <w:r>
              <w:rPr>
                <w:rFonts w:ascii="Times New Roman" w:hAnsi="Times New Roman" w:eastAsia="Times New Roman"/>
                <w:w w:val="105"/>
                <w:sz w:val="12"/>
              </w:rPr>
              <w:t>/</w:t>
            </w:r>
            <w:r>
              <w:rPr>
                <w:w w:val="105"/>
                <w:sz w:val="12"/>
              </w:rPr>
              <w:t>企事业单位</w:t>
            </w:r>
            <w:r>
              <w:rPr>
                <w:rFonts w:ascii="Times New Roman" w:hAnsi="Times New Roman" w:eastAsia="Times New Roman"/>
                <w:w w:val="105"/>
                <w:sz w:val="12"/>
              </w:rPr>
              <w:t>/</w:t>
            </w:r>
            <w:r>
              <w:rPr>
                <w:w w:val="105"/>
                <w:sz w:val="12"/>
              </w:rPr>
              <w:t>村公示栏（电</w:t>
            </w:r>
            <w:r>
              <w:rPr>
                <w:spacing w:val="-12"/>
                <w:w w:val="105"/>
                <w:sz w:val="12"/>
              </w:rPr>
              <w:t>子</w:t>
            </w:r>
            <w:r>
              <w:rPr>
                <w:w w:val="105"/>
                <w:sz w:val="12"/>
              </w:rPr>
              <w:t>屏）</w:t>
            </w:r>
            <w:r>
              <w:rPr>
                <w:w w:val="105"/>
                <w:sz w:val="12"/>
              </w:rPr>
              <w:tab/>
            </w:r>
            <w:r>
              <w:rPr>
                <w:rFonts w:ascii="Times New Roman" w:hAnsi="Times New Roman" w:eastAsia="Times New Roman"/>
                <w:w w:val="105"/>
                <w:sz w:val="12"/>
              </w:rPr>
              <w:t>□</w:t>
            </w:r>
            <w:r>
              <w:rPr>
                <w:w w:val="105"/>
                <w:sz w:val="12"/>
              </w:rPr>
              <w:t>精准推送</w:t>
            </w:r>
            <w:r>
              <w:rPr>
                <w:w w:val="105"/>
                <w:sz w:val="12"/>
              </w:rPr>
              <w:tab/>
            </w:r>
            <w:r>
              <w:rPr>
                <w:rFonts w:ascii="Times New Roman" w:hAnsi="Times New Roman" w:eastAsia="Times New Roman"/>
                <w:w w:val="105"/>
                <w:sz w:val="12"/>
              </w:rPr>
              <w:t>□</w:t>
            </w:r>
            <w:r>
              <w:rPr>
                <w:w w:val="105"/>
                <w:sz w:val="12"/>
              </w:rPr>
              <w:t>其他</w:t>
            </w:r>
          </w:p>
        </w:tc>
        <w:tc>
          <w:tcPr>
            <w:tcW w:w="801" w:type="dxa"/>
          </w:tcPr>
          <w:p>
            <w:pPr>
              <w:pStyle w:val="8"/>
              <w:rPr>
                <w:rFonts w:ascii="Times New Roman"/>
                <w:sz w:val="1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2723" w:hRule="atLeast"/>
        </w:trPr>
        <w:tc>
          <w:tcPr>
            <w:tcW w:w="352"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14"/>
              </w:rPr>
            </w:pPr>
          </w:p>
          <w:p>
            <w:pPr>
              <w:pStyle w:val="8"/>
              <w:ind w:left="147"/>
              <w:rPr>
                <w:rFonts w:ascii="Times New Roman"/>
                <w:sz w:val="12"/>
              </w:rPr>
            </w:pPr>
            <w:r>
              <w:rPr>
                <w:rFonts w:ascii="Times New Roman"/>
                <w:w w:val="105"/>
                <w:sz w:val="12"/>
              </w:rPr>
              <w:t>7</w:t>
            </w:r>
          </w:p>
        </w:tc>
        <w:tc>
          <w:tcPr>
            <w:tcW w:w="641" w:type="dxa"/>
            <w:vMerge w:val="restart"/>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72"/>
              <w:ind w:left="67"/>
              <w:rPr>
                <w:sz w:val="12"/>
              </w:rPr>
            </w:pPr>
            <w:r>
              <w:rPr>
                <w:w w:val="105"/>
                <w:sz w:val="12"/>
              </w:rPr>
              <w:t>扶贫资金</w:t>
            </w:r>
          </w:p>
        </w:tc>
        <w:tc>
          <w:tcPr>
            <w:tcW w:w="1377" w:type="dxa"/>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7"/>
              <w:rPr>
                <w:rFonts w:ascii="Times New Roman"/>
                <w:sz w:val="16"/>
              </w:rPr>
            </w:pPr>
          </w:p>
          <w:p>
            <w:pPr>
              <w:pStyle w:val="8"/>
              <w:ind w:left="49" w:right="32"/>
              <w:jc w:val="center"/>
              <w:rPr>
                <w:sz w:val="12"/>
              </w:rPr>
            </w:pPr>
            <w:r>
              <w:rPr>
                <w:w w:val="105"/>
                <w:sz w:val="12"/>
              </w:rPr>
              <w:t>年度计划</w:t>
            </w:r>
          </w:p>
        </w:tc>
        <w:tc>
          <w:tcPr>
            <w:tcW w:w="1041" w:type="dxa"/>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7"/>
              <w:rPr>
                <w:rFonts w:ascii="Times New Roman"/>
                <w:sz w:val="16"/>
              </w:rPr>
            </w:pPr>
          </w:p>
          <w:p>
            <w:pPr>
              <w:pStyle w:val="8"/>
              <w:ind w:left="60" w:right="43"/>
              <w:jc w:val="center"/>
              <w:rPr>
                <w:sz w:val="12"/>
              </w:rPr>
            </w:pPr>
            <w:r>
              <w:rPr>
                <w:w w:val="105"/>
                <w:sz w:val="12"/>
              </w:rPr>
              <w:t>非政务服务事项</w:t>
            </w:r>
          </w:p>
        </w:tc>
        <w:tc>
          <w:tcPr>
            <w:tcW w:w="809" w:type="dxa"/>
          </w:tcPr>
          <w:p>
            <w:pPr>
              <w:pStyle w:val="8"/>
              <w:rPr>
                <w:rFonts w:ascii="Times New Roman"/>
                <w:sz w:val="12"/>
              </w:rPr>
            </w:pPr>
          </w:p>
        </w:tc>
        <w:tc>
          <w:tcPr>
            <w:tcW w:w="1377" w:type="dxa"/>
          </w:tcPr>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2"/>
              <w:rPr>
                <w:rFonts w:ascii="Times New Roman"/>
                <w:sz w:val="14"/>
              </w:rPr>
            </w:pPr>
          </w:p>
          <w:p>
            <w:pPr>
              <w:pStyle w:val="8"/>
              <w:numPr>
                <w:ilvl w:val="0"/>
                <w:numId w:val="14"/>
              </w:numPr>
              <w:tabs>
                <w:tab w:val="left" w:pos="51"/>
              </w:tabs>
              <w:spacing w:before="0" w:after="0" w:line="244" w:lineRule="auto"/>
              <w:ind w:left="18" w:right="33" w:firstLine="0"/>
              <w:jc w:val="both"/>
              <w:rPr>
                <w:sz w:val="12"/>
              </w:rPr>
            </w:pPr>
            <w:r>
              <w:rPr>
                <w:spacing w:val="-2"/>
                <w:w w:val="105"/>
                <w:sz w:val="12"/>
              </w:rPr>
              <w:t>年度县级扶贫资金项目</w:t>
            </w:r>
            <w:r>
              <w:rPr>
                <w:w w:val="105"/>
                <w:sz w:val="12"/>
              </w:rPr>
              <w:t>计划或贫困县涉农资金统筹整合方案（含调整方案）</w:t>
            </w:r>
          </w:p>
          <w:p>
            <w:pPr>
              <w:pStyle w:val="8"/>
              <w:numPr>
                <w:ilvl w:val="0"/>
                <w:numId w:val="14"/>
              </w:numPr>
              <w:tabs>
                <w:tab w:val="left" w:pos="51"/>
              </w:tabs>
              <w:spacing w:before="3" w:after="0" w:line="247" w:lineRule="auto"/>
              <w:ind w:left="18" w:right="35" w:firstLine="0"/>
              <w:jc w:val="left"/>
              <w:rPr>
                <w:sz w:val="12"/>
              </w:rPr>
            </w:pPr>
            <w:r>
              <w:rPr>
                <w:w w:val="105"/>
                <w:sz w:val="12"/>
              </w:rPr>
              <w:t>计划安排情况（</w:t>
            </w:r>
            <w:r>
              <w:rPr>
                <w:spacing w:val="-5"/>
                <w:w w:val="105"/>
                <w:sz w:val="12"/>
              </w:rPr>
              <w:t>资金计</w:t>
            </w:r>
            <w:r>
              <w:rPr>
                <w:w w:val="105"/>
                <w:sz w:val="12"/>
              </w:rPr>
              <w:t>划批复文件）</w:t>
            </w:r>
          </w:p>
          <w:p>
            <w:pPr>
              <w:pStyle w:val="8"/>
              <w:numPr>
                <w:ilvl w:val="0"/>
                <w:numId w:val="14"/>
              </w:numPr>
              <w:tabs>
                <w:tab w:val="left" w:pos="51"/>
              </w:tabs>
              <w:spacing w:before="0" w:after="0" w:line="249" w:lineRule="auto"/>
              <w:ind w:left="18" w:right="35" w:firstLine="0"/>
              <w:jc w:val="both"/>
              <w:rPr>
                <w:sz w:val="12"/>
              </w:rPr>
            </w:pPr>
            <w:r>
              <w:rPr>
                <w:w w:val="105"/>
                <w:sz w:val="12"/>
              </w:rPr>
              <w:t>计划完成情况（</w:t>
            </w:r>
            <w:r>
              <w:rPr>
                <w:spacing w:val="-5"/>
                <w:w w:val="105"/>
                <w:sz w:val="12"/>
              </w:rPr>
              <w:t>项目建</w:t>
            </w:r>
            <w:r>
              <w:rPr>
                <w:w w:val="105"/>
                <w:sz w:val="12"/>
              </w:rPr>
              <w:t>设完成、资金使用、绩效目标和减贫机制实现情况等）</w:t>
            </w:r>
          </w:p>
        </w:tc>
        <w:tc>
          <w:tcPr>
            <w:tcW w:w="1889" w:type="dxa"/>
          </w:tcPr>
          <w:p>
            <w:pPr>
              <w:pStyle w:val="8"/>
              <w:rPr>
                <w:rFonts w:ascii="Times New Roman"/>
                <w:sz w:val="12"/>
              </w:rPr>
            </w:pPr>
          </w:p>
          <w:p>
            <w:pPr>
              <w:pStyle w:val="8"/>
              <w:spacing w:line="247" w:lineRule="auto"/>
              <w:ind w:left="17" w:right="-15" w:hanging="1"/>
              <w:jc w:val="both"/>
              <w:rPr>
                <w:rFonts w:hint="eastAsia"/>
                <w:w w:val="105"/>
                <w:sz w:val="12"/>
                <w:lang w:eastAsia="zh-CN"/>
              </w:rPr>
            </w:pPr>
            <w:r>
              <w:rPr>
                <w:rFonts w:ascii="Times New Roman" w:eastAsia="Times New Roman"/>
                <w:w w:val="105"/>
                <w:sz w:val="12"/>
              </w:rPr>
              <w:t>1</w:t>
            </w:r>
            <w:r>
              <w:rPr>
                <w:w w:val="105"/>
                <w:sz w:val="12"/>
              </w:rPr>
              <w:t>、</w:t>
            </w:r>
            <w:r>
              <w:rPr>
                <w:rFonts w:hint="eastAsia"/>
                <w:w w:val="105"/>
                <w:sz w:val="12"/>
                <w:lang w:eastAsia="zh-CN"/>
              </w:rPr>
              <w:t>龙山县2018度统筹整合使用财政涉农资金方案</w:t>
            </w:r>
          </w:p>
          <w:p>
            <w:pPr>
              <w:pStyle w:val="8"/>
              <w:spacing w:line="247" w:lineRule="auto"/>
              <w:ind w:left="17" w:right="1"/>
              <w:rPr>
                <w:w w:val="105"/>
                <w:sz w:val="12"/>
              </w:rPr>
            </w:pPr>
            <w:r>
              <w:rPr>
                <w:rFonts w:ascii="Times New Roman" w:eastAsia="Times New Roman"/>
                <w:w w:val="105"/>
                <w:sz w:val="12"/>
              </w:rPr>
              <w:t>2</w:t>
            </w:r>
            <w:r>
              <w:rPr>
                <w:w w:val="105"/>
                <w:sz w:val="12"/>
              </w:rPr>
              <w:t>、</w:t>
            </w:r>
            <w:r>
              <w:rPr>
                <w:rFonts w:hint="eastAsia"/>
                <w:w w:val="105"/>
                <w:sz w:val="12"/>
              </w:rPr>
              <w:t>龙山县2018年度统筹整合使用财政涉农资金年终调整方案</w:t>
            </w:r>
          </w:p>
          <w:p>
            <w:pPr>
              <w:pStyle w:val="8"/>
              <w:spacing w:line="261" w:lineRule="auto"/>
              <w:ind w:left="17" w:right="-15" w:hanging="1"/>
              <w:rPr>
                <w:rFonts w:hint="eastAsia"/>
                <w:spacing w:val="1"/>
                <w:w w:val="105"/>
                <w:sz w:val="12"/>
              </w:rPr>
            </w:pPr>
            <w:r>
              <w:rPr>
                <w:rFonts w:ascii="Times New Roman" w:eastAsia="Times New Roman"/>
                <w:spacing w:val="8"/>
                <w:w w:val="105"/>
                <w:sz w:val="12"/>
              </w:rPr>
              <w:t>3</w:t>
            </w:r>
            <w:r>
              <w:rPr>
                <w:spacing w:val="1"/>
                <w:w w:val="105"/>
                <w:sz w:val="12"/>
              </w:rPr>
              <w:t>、</w:t>
            </w:r>
            <w:r>
              <w:rPr>
                <w:rFonts w:hint="eastAsia"/>
                <w:spacing w:val="1"/>
                <w:w w:val="105"/>
                <w:sz w:val="12"/>
              </w:rPr>
              <w:t>龙山县2019年度统筹整合使用财政涉农资金方案</w:t>
            </w:r>
          </w:p>
          <w:p>
            <w:pPr>
              <w:pStyle w:val="8"/>
              <w:spacing w:line="261" w:lineRule="auto"/>
              <w:ind w:left="17" w:right="-15" w:hanging="1"/>
              <w:rPr>
                <w:rFonts w:hint="eastAsia"/>
                <w:spacing w:val="1"/>
                <w:w w:val="105"/>
                <w:sz w:val="12"/>
                <w:lang w:val="en-US" w:eastAsia="zh-CN"/>
              </w:rPr>
            </w:pPr>
            <w:r>
              <w:rPr>
                <w:rFonts w:hint="eastAsia"/>
                <w:spacing w:val="1"/>
                <w:w w:val="105"/>
                <w:sz w:val="12"/>
                <w:lang w:val="en-US" w:eastAsia="zh-CN"/>
              </w:rPr>
              <w:t>4、龙山县2019年度统筹整合使用财政涉农资金年中调整方案</w:t>
            </w:r>
          </w:p>
          <w:p>
            <w:pPr>
              <w:pStyle w:val="8"/>
              <w:spacing w:line="261" w:lineRule="auto"/>
              <w:ind w:left="17" w:right="-15" w:hanging="1"/>
              <w:rPr>
                <w:rFonts w:hint="eastAsia"/>
                <w:spacing w:val="1"/>
                <w:w w:val="105"/>
                <w:sz w:val="12"/>
                <w:lang w:val="en-US" w:eastAsia="zh-CN"/>
              </w:rPr>
            </w:pPr>
            <w:r>
              <w:rPr>
                <w:rFonts w:hint="eastAsia"/>
                <w:spacing w:val="1"/>
                <w:w w:val="105"/>
                <w:sz w:val="12"/>
                <w:lang w:val="en-US" w:eastAsia="zh-CN"/>
              </w:rPr>
              <w:t>5、龙山县2020年度统筹整合使用财政涉农资金方案</w:t>
            </w:r>
          </w:p>
          <w:p>
            <w:pPr>
              <w:pStyle w:val="8"/>
              <w:spacing w:line="261" w:lineRule="auto"/>
              <w:ind w:left="17" w:right="-15" w:hanging="1"/>
              <w:rPr>
                <w:rFonts w:hint="eastAsia"/>
                <w:spacing w:val="1"/>
                <w:w w:val="105"/>
                <w:sz w:val="12"/>
                <w:lang w:val="en-US" w:eastAsia="zh-CN"/>
              </w:rPr>
            </w:pPr>
            <w:r>
              <w:rPr>
                <w:rFonts w:hint="eastAsia"/>
                <w:spacing w:val="1"/>
                <w:w w:val="105"/>
                <w:sz w:val="12"/>
                <w:lang w:val="en-US" w:eastAsia="zh-CN"/>
              </w:rPr>
              <w:t>6、龙山县2020年度统筹整合使用财政涉农资金年中调整方案</w:t>
            </w:r>
          </w:p>
          <w:p>
            <w:pPr>
              <w:pStyle w:val="8"/>
              <w:spacing w:line="261" w:lineRule="auto"/>
              <w:ind w:left="17" w:right="-15" w:hanging="1"/>
              <w:rPr>
                <w:rFonts w:hint="default"/>
                <w:spacing w:val="1"/>
                <w:w w:val="105"/>
                <w:sz w:val="12"/>
                <w:lang w:val="en-US" w:eastAsia="zh-CN"/>
              </w:rPr>
            </w:pPr>
            <w:r>
              <w:rPr>
                <w:rFonts w:hint="eastAsia"/>
                <w:spacing w:val="1"/>
                <w:w w:val="105"/>
                <w:sz w:val="12"/>
                <w:lang w:val="en-US" w:eastAsia="zh-CN"/>
              </w:rPr>
              <w:t>7、龙山县2020年度统筹整合使用财政涉农资金项目计划及完成情况</w:t>
            </w:r>
          </w:p>
        </w:tc>
        <w:tc>
          <w:tcPr>
            <w:tcW w:w="1001" w:type="dxa"/>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4"/>
              <w:rPr>
                <w:rFonts w:ascii="Times New Roman"/>
                <w:sz w:val="13"/>
              </w:rPr>
            </w:pPr>
          </w:p>
          <w:p>
            <w:pPr>
              <w:pStyle w:val="8"/>
              <w:ind w:left="16"/>
              <w:rPr>
                <w:sz w:val="12"/>
              </w:rPr>
            </w:pPr>
            <w:r>
              <w:rPr>
                <w:w w:val="105"/>
                <w:sz w:val="12"/>
              </w:rPr>
              <w:t>《国务院扶贫办</w:t>
            </w:r>
          </w:p>
          <w:p>
            <w:pPr>
              <w:pStyle w:val="8"/>
              <w:spacing w:before="4" w:line="244" w:lineRule="auto"/>
              <w:ind w:left="16" w:right="73"/>
              <w:jc w:val="both"/>
              <w:rPr>
                <w:sz w:val="12"/>
              </w:rPr>
            </w:pPr>
            <w:r>
              <w:rPr>
                <w:w w:val="105"/>
                <w:sz w:val="12"/>
              </w:rPr>
              <w:t>、财政部关于完善扶贫资金项目公告公示制度的指导意见》</w:t>
            </w:r>
          </w:p>
        </w:tc>
        <w:tc>
          <w:tcPr>
            <w:tcW w:w="1001" w:type="dxa"/>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11"/>
              <w:rPr>
                <w:rFonts w:ascii="Times New Roman"/>
                <w:sz w:val="14"/>
              </w:rPr>
            </w:pPr>
          </w:p>
          <w:p>
            <w:pPr>
              <w:pStyle w:val="8"/>
              <w:spacing w:line="247" w:lineRule="auto"/>
              <w:ind w:left="17" w:right="73"/>
              <w:rPr>
                <w:sz w:val="12"/>
              </w:rPr>
            </w:pPr>
            <w:r>
              <w:rPr>
                <w:w w:val="105"/>
                <w:sz w:val="12"/>
              </w:rPr>
              <w:t>信息形成（变 更）</w:t>
            </w:r>
            <w:r>
              <w:rPr>
                <w:rFonts w:ascii="Times New Roman" w:eastAsia="Times New Roman"/>
                <w:w w:val="105"/>
                <w:sz w:val="12"/>
              </w:rPr>
              <w:t>20</w:t>
            </w:r>
            <w:r>
              <w:rPr>
                <w:spacing w:val="-4"/>
                <w:w w:val="105"/>
                <w:sz w:val="12"/>
              </w:rPr>
              <w:t>个工作日</w:t>
            </w:r>
            <w:r>
              <w:rPr>
                <w:w w:val="105"/>
                <w:sz w:val="12"/>
              </w:rPr>
              <w:t>内</w:t>
            </w:r>
          </w:p>
        </w:tc>
        <w:tc>
          <w:tcPr>
            <w:tcW w:w="1001" w:type="dxa"/>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7" w:line="242" w:lineRule="auto"/>
              <w:ind w:left="16" w:right="75"/>
              <w:rPr>
                <w:rFonts w:hint="eastAsia" w:eastAsia="宋体"/>
                <w:sz w:val="12"/>
                <w:lang w:eastAsia="zh-CN"/>
              </w:rPr>
            </w:pPr>
            <w:r>
              <w:rPr>
                <w:rFonts w:hint="eastAsia"/>
                <w:w w:val="105"/>
                <w:sz w:val="12"/>
                <w:lang w:eastAsia="zh-CN"/>
              </w:rPr>
              <w:t>龙山县</w:t>
            </w:r>
            <w:r>
              <w:rPr>
                <w:w w:val="105"/>
                <w:sz w:val="12"/>
              </w:rPr>
              <w:t>扶贫</w:t>
            </w:r>
            <w:r>
              <w:rPr>
                <w:rFonts w:hint="eastAsia"/>
                <w:w w:val="105"/>
                <w:sz w:val="12"/>
                <w:lang w:eastAsia="zh-CN"/>
              </w:rPr>
              <w:t>开发办公室</w:t>
            </w:r>
          </w:p>
          <w:p>
            <w:pPr>
              <w:pStyle w:val="8"/>
              <w:spacing w:line="244" w:lineRule="auto"/>
              <w:ind w:left="16" w:right="72"/>
              <w:rPr>
                <w:sz w:val="12"/>
              </w:rPr>
            </w:pPr>
            <w:r>
              <w:rPr>
                <w:w w:val="105"/>
                <w:sz w:val="12"/>
              </w:rPr>
              <w:t>、乡镇人民政府</w:t>
            </w:r>
            <w:r>
              <w:rPr>
                <w:spacing w:val="-3"/>
                <w:w w:val="105"/>
                <w:sz w:val="12"/>
              </w:rPr>
              <w:t>、村委会</w:t>
            </w:r>
          </w:p>
        </w:tc>
        <w:tc>
          <w:tcPr>
            <w:tcW w:w="537"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14"/>
              </w:rPr>
            </w:pPr>
          </w:p>
          <w:p>
            <w:pPr>
              <w:pStyle w:val="8"/>
              <w:ind w:left="11"/>
              <w:jc w:val="center"/>
              <w:rPr>
                <w:rFonts w:ascii="Times New Roman" w:hAnsi="Times New Roman"/>
                <w:sz w:val="12"/>
              </w:rPr>
            </w:pPr>
            <w:r>
              <w:rPr>
                <w:rFonts w:ascii="Times New Roman" w:hAnsi="Times New Roman"/>
                <w:w w:val="105"/>
                <w:sz w:val="12"/>
              </w:rPr>
              <w:t>√</w:t>
            </w:r>
          </w:p>
        </w:tc>
        <w:tc>
          <w:tcPr>
            <w:tcW w:w="537" w:type="dxa"/>
          </w:tcPr>
          <w:p>
            <w:pPr>
              <w:pStyle w:val="8"/>
              <w:rPr>
                <w:rFonts w:ascii="Times New Roman"/>
                <w:sz w:val="12"/>
              </w:rPr>
            </w:pPr>
          </w:p>
        </w:tc>
        <w:tc>
          <w:tcPr>
            <w:tcW w:w="537"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14"/>
              </w:rPr>
            </w:pPr>
          </w:p>
          <w:p>
            <w:pPr>
              <w:pStyle w:val="8"/>
              <w:ind w:left="9"/>
              <w:jc w:val="center"/>
              <w:rPr>
                <w:rFonts w:ascii="Times New Roman" w:hAnsi="Times New Roman"/>
                <w:sz w:val="12"/>
              </w:rPr>
            </w:pPr>
            <w:r>
              <w:rPr>
                <w:rFonts w:ascii="Times New Roman" w:hAnsi="Times New Roman"/>
                <w:w w:val="105"/>
                <w:sz w:val="12"/>
              </w:rPr>
              <w:t>√</w:t>
            </w:r>
          </w:p>
        </w:tc>
        <w:tc>
          <w:tcPr>
            <w:tcW w:w="537" w:type="dxa"/>
          </w:tcPr>
          <w:p>
            <w:pPr>
              <w:pStyle w:val="8"/>
              <w:rPr>
                <w:rFonts w:ascii="Times New Roman"/>
                <w:sz w:val="12"/>
              </w:rPr>
            </w:pPr>
          </w:p>
        </w:tc>
        <w:tc>
          <w:tcPr>
            <w:tcW w:w="89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14"/>
              </w:rPr>
            </w:pPr>
          </w:p>
          <w:p>
            <w:pPr>
              <w:pStyle w:val="8"/>
              <w:ind w:left="7"/>
              <w:jc w:val="center"/>
              <w:rPr>
                <w:rFonts w:ascii="Times New Roman" w:hAnsi="Times New Roman"/>
                <w:sz w:val="12"/>
              </w:rPr>
            </w:pPr>
            <w:r>
              <w:rPr>
                <w:rFonts w:ascii="Times New Roman" w:hAnsi="Times New Roman"/>
                <w:w w:val="105"/>
                <w:sz w:val="12"/>
              </w:rPr>
              <w:t>√</w:t>
            </w:r>
          </w:p>
        </w:tc>
        <w:tc>
          <w:tcPr>
            <w:tcW w:w="185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numPr>
                <w:ilvl w:val="0"/>
                <w:numId w:val="15"/>
              </w:numPr>
              <w:tabs>
                <w:tab w:val="left" w:pos="91"/>
                <w:tab w:val="left" w:pos="824"/>
              </w:tabs>
              <w:spacing w:before="87" w:after="0" w:line="240" w:lineRule="auto"/>
              <w:ind w:left="90" w:right="0" w:hanging="79"/>
              <w:jc w:val="left"/>
              <w:rPr>
                <w:sz w:val="12"/>
              </w:rPr>
            </w:pPr>
            <w:r>
              <w:rPr>
                <w:w w:val="105"/>
                <w:sz w:val="12"/>
              </w:rPr>
              <w:t>政府网站</w:t>
            </w:r>
            <w:r>
              <w:rPr>
                <w:w w:val="105"/>
                <w:sz w:val="12"/>
              </w:rPr>
              <w:tab/>
            </w:r>
            <w:r>
              <w:rPr>
                <w:rFonts w:ascii="Times New Roman" w:hAnsi="Times New Roman" w:eastAsia="Times New Roman"/>
                <w:w w:val="105"/>
                <w:sz w:val="12"/>
              </w:rPr>
              <w:t>□</w:t>
            </w:r>
            <w:r>
              <w:rPr>
                <w:w w:val="105"/>
                <w:sz w:val="12"/>
              </w:rPr>
              <w:t>政府公报</w:t>
            </w:r>
          </w:p>
          <w:p>
            <w:pPr>
              <w:pStyle w:val="8"/>
              <w:tabs>
                <w:tab w:val="left" w:pos="824"/>
              </w:tabs>
              <w:spacing w:before="5"/>
              <w:ind w:left="12"/>
              <w:rPr>
                <w:sz w:val="12"/>
              </w:rPr>
            </w:pPr>
            <w:r>
              <w:rPr>
                <w:rFonts w:ascii="Times New Roman" w:hAnsi="Times New Roman" w:eastAsia="Times New Roman"/>
                <w:w w:val="105"/>
                <w:sz w:val="12"/>
              </w:rPr>
              <w:t>□</w:t>
            </w:r>
            <w:r>
              <w:rPr>
                <w:w w:val="105"/>
                <w:sz w:val="12"/>
              </w:rPr>
              <w:t>两微一端</w:t>
            </w:r>
            <w:r>
              <w:rPr>
                <w:w w:val="105"/>
                <w:sz w:val="12"/>
              </w:rPr>
              <w:tab/>
            </w:r>
            <w:r>
              <w:rPr>
                <w:rFonts w:ascii="Times New Roman" w:hAnsi="Times New Roman" w:eastAsia="Times New Roman"/>
                <w:w w:val="105"/>
                <w:sz w:val="12"/>
              </w:rPr>
              <w:t>□</w:t>
            </w:r>
            <w:r>
              <w:rPr>
                <w:w w:val="105"/>
                <w:sz w:val="12"/>
              </w:rPr>
              <w:t>发布会</w:t>
            </w:r>
            <w:r>
              <w:rPr>
                <w:rFonts w:ascii="Times New Roman" w:hAnsi="Times New Roman" w:eastAsia="Times New Roman"/>
                <w:w w:val="105"/>
                <w:sz w:val="12"/>
              </w:rPr>
              <w:t>/</w:t>
            </w:r>
            <w:r>
              <w:rPr>
                <w:w w:val="105"/>
                <w:sz w:val="12"/>
              </w:rPr>
              <w:t>听证会</w:t>
            </w:r>
          </w:p>
          <w:p>
            <w:pPr>
              <w:pStyle w:val="8"/>
              <w:tabs>
                <w:tab w:val="left" w:pos="824"/>
              </w:tabs>
              <w:spacing w:before="4"/>
              <w:ind w:left="12"/>
              <w:rPr>
                <w:sz w:val="12"/>
              </w:rPr>
            </w:pPr>
            <w:r>
              <w:rPr>
                <w:rFonts w:ascii="Times New Roman" w:hAnsi="Times New Roman" w:eastAsia="Times New Roman"/>
                <w:w w:val="105"/>
                <w:sz w:val="12"/>
              </w:rPr>
              <w:t>□</w:t>
            </w:r>
            <w:r>
              <w:rPr>
                <w:w w:val="105"/>
                <w:sz w:val="12"/>
              </w:rPr>
              <w:t>广播电视</w:t>
            </w:r>
            <w:r>
              <w:rPr>
                <w:w w:val="105"/>
                <w:sz w:val="12"/>
              </w:rPr>
              <w:tab/>
            </w:r>
            <w:r>
              <w:rPr>
                <w:rFonts w:ascii="Times New Roman" w:hAnsi="Times New Roman" w:eastAsia="Times New Roman"/>
                <w:w w:val="105"/>
                <w:sz w:val="12"/>
              </w:rPr>
              <w:t>□</w:t>
            </w:r>
            <w:r>
              <w:rPr>
                <w:w w:val="105"/>
                <w:sz w:val="12"/>
              </w:rPr>
              <w:t>纸质媒体</w:t>
            </w:r>
          </w:p>
          <w:p>
            <w:pPr>
              <w:pStyle w:val="8"/>
              <w:spacing w:before="5"/>
              <w:ind w:left="12"/>
              <w:rPr>
                <w:sz w:val="12"/>
              </w:rPr>
            </w:pPr>
            <w:r>
              <w:rPr>
                <w:rFonts w:ascii="Times New Roman" w:hAnsi="Times New Roman" w:eastAsia="Times New Roman"/>
                <w:w w:val="105"/>
                <w:sz w:val="12"/>
              </w:rPr>
              <w:t>□</w:t>
            </w:r>
            <w:r>
              <w:rPr>
                <w:w w:val="105"/>
                <w:sz w:val="12"/>
              </w:rPr>
              <w:t xml:space="preserve">公开查阅点 </w:t>
            </w:r>
            <w:r>
              <w:rPr>
                <w:rFonts w:ascii="Times New Roman" w:hAnsi="Times New Roman" w:eastAsia="Times New Roman"/>
                <w:w w:val="105"/>
                <w:sz w:val="12"/>
              </w:rPr>
              <w:t>□</w:t>
            </w:r>
            <w:r>
              <w:rPr>
                <w:w w:val="105"/>
                <w:sz w:val="12"/>
              </w:rPr>
              <w:t>政务服务中心</w:t>
            </w:r>
          </w:p>
          <w:p>
            <w:pPr>
              <w:pStyle w:val="8"/>
              <w:spacing w:before="5"/>
              <w:ind w:left="12"/>
              <w:rPr>
                <w:sz w:val="12"/>
              </w:rPr>
            </w:pPr>
            <w:r>
              <w:rPr>
                <w:rFonts w:ascii="Times New Roman" w:hAnsi="Times New Roman" w:eastAsia="Times New Roman"/>
                <w:w w:val="105"/>
                <w:sz w:val="12"/>
              </w:rPr>
              <w:t>□</w:t>
            </w:r>
            <w:r>
              <w:rPr>
                <w:w w:val="105"/>
                <w:sz w:val="12"/>
              </w:rPr>
              <w:t xml:space="preserve">便民服务站 </w:t>
            </w:r>
            <w:r>
              <w:rPr>
                <w:rFonts w:ascii="Times New Roman" w:hAnsi="Times New Roman" w:eastAsia="Times New Roman"/>
                <w:w w:val="105"/>
                <w:sz w:val="12"/>
              </w:rPr>
              <w:t>□</w:t>
            </w:r>
            <w:r>
              <w:rPr>
                <w:w w:val="105"/>
                <w:sz w:val="12"/>
              </w:rPr>
              <w:t>入户</w:t>
            </w:r>
            <w:r>
              <w:rPr>
                <w:rFonts w:ascii="Times New Roman" w:hAnsi="Times New Roman" w:eastAsia="Times New Roman"/>
                <w:w w:val="105"/>
                <w:sz w:val="12"/>
              </w:rPr>
              <w:t>/</w:t>
            </w:r>
            <w:r>
              <w:rPr>
                <w:w w:val="105"/>
                <w:sz w:val="12"/>
              </w:rPr>
              <w:t>现场</w:t>
            </w:r>
          </w:p>
          <w:p>
            <w:pPr>
              <w:pStyle w:val="8"/>
              <w:numPr>
                <w:ilvl w:val="0"/>
                <w:numId w:val="15"/>
              </w:numPr>
              <w:tabs>
                <w:tab w:val="left" w:pos="91"/>
                <w:tab w:val="left" w:pos="747"/>
                <w:tab w:val="left" w:pos="1557"/>
              </w:tabs>
              <w:spacing w:before="4" w:after="0" w:line="247" w:lineRule="auto"/>
              <w:ind w:left="12" w:right="13" w:firstLine="0"/>
              <w:jc w:val="left"/>
              <w:rPr>
                <w:sz w:val="12"/>
              </w:rPr>
            </w:pPr>
            <w:r>
              <w:rPr>
                <w:w w:val="105"/>
                <w:sz w:val="12"/>
              </w:rPr>
              <w:t>社区</w:t>
            </w:r>
            <w:r>
              <w:rPr>
                <w:rFonts w:ascii="Times New Roman" w:hAnsi="Times New Roman" w:eastAsia="Times New Roman"/>
                <w:w w:val="105"/>
                <w:sz w:val="12"/>
              </w:rPr>
              <w:t>/</w:t>
            </w:r>
            <w:r>
              <w:rPr>
                <w:w w:val="105"/>
                <w:sz w:val="12"/>
              </w:rPr>
              <w:t>企事业单位</w:t>
            </w:r>
            <w:r>
              <w:rPr>
                <w:rFonts w:ascii="Times New Roman" w:hAnsi="Times New Roman" w:eastAsia="Times New Roman"/>
                <w:w w:val="105"/>
                <w:sz w:val="12"/>
              </w:rPr>
              <w:t>/</w:t>
            </w:r>
            <w:r>
              <w:rPr>
                <w:w w:val="105"/>
                <w:sz w:val="12"/>
              </w:rPr>
              <w:t>村公示栏（</w:t>
            </w:r>
            <w:r>
              <w:rPr>
                <w:spacing w:val="-13"/>
                <w:w w:val="105"/>
                <w:sz w:val="12"/>
              </w:rPr>
              <w:t>电</w:t>
            </w:r>
            <w:r>
              <w:rPr>
                <w:w w:val="105"/>
                <w:sz w:val="12"/>
              </w:rPr>
              <w:t>子屏）</w:t>
            </w:r>
            <w:r>
              <w:rPr>
                <w:w w:val="105"/>
                <w:sz w:val="12"/>
              </w:rPr>
              <w:tab/>
            </w:r>
            <w:r>
              <w:rPr>
                <w:rFonts w:ascii="Times New Roman" w:hAnsi="Times New Roman" w:eastAsia="Times New Roman"/>
                <w:w w:val="105"/>
                <w:sz w:val="12"/>
              </w:rPr>
              <w:t>□</w:t>
            </w:r>
            <w:r>
              <w:rPr>
                <w:w w:val="105"/>
                <w:sz w:val="12"/>
              </w:rPr>
              <w:t>精准推送</w:t>
            </w:r>
            <w:r>
              <w:rPr>
                <w:w w:val="105"/>
                <w:sz w:val="12"/>
              </w:rPr>
              <w:tab/>
            </w:r>
            <w:r>
              <w:rPr>
                <w:rFonts w:ascii="Times New Roman" w:hAnsi="Times New Roman" w:eastAsia="Times New Roman"/>
                <w:w w:val="105"/>
                <w:sz w:val="12"/>
              </w:rPr>
              <w:t>□</w:t>
            </w:r>
            <w:r>
              <w:rPr>
                <w:w w:val="105"/>
                <w:sz w:val="12"/>
              </w:rPr>
              <w:t>其他</w:t>
            </w:r>
          </w:p>
        </w:tc>
        <w:tc>
          <w:tcPr>
            <w:tcW w:w="986" w:type="dxa"/>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4"/>
              <w:rPr>
                <w:rFonts w:ascii="Times New Roman"/>
                <w:sz w:val="13"/>
              </w:rPr>
            </w:pPr>
          </w:p>
          <w:p>
            <w:pPr>
              <w:pStyle w:val="8"/>
              <w:spacing w:line="244" w:lineRule="auto"/>
              <w:ind w:left="40" w:right="35"/>
              <w:jc w:val="center"/>
              <w:rPr>
                <w:sz w:val="12"/>
              </w:rPr>
            </w:pPr>
            <w:r>
              <w:rPr>
                <w:w w:val="105"/>
                <w:sz w:val="12"/>
              </w:rPr>
              <w:t>各区县（市）</w:t>
            </w:r>
            <w:r>
              <w:rPr>
                <w:spacing w:val="-16"/>
                <w:w w:val="105"/>
                <w:sz w:val="12"/>
              </w:rPr>
              <w:t>政</w:t>
            </w:r>
            <w:r>
              <w:rPr>
                <w:spacing w:val="-3"/>
                <w:w w:val="105"/>
                <w:sz w:val="12"/>
              </w:rPr>
              <w:t>府组织下辖乡镇</w:t>
            </w:r>
          </w:p>
          <w:p>
            <w:pPr>
              <w:pStyle w:val="8"/>
              <w:spacing w:line="153" w:lineRule="exact"/>
              <w:ind w:left="38" w:right="35"/>
              <w:jc w:val="center"/>
              <w:rPr>
                <w:sz w:val="12"/>
              </w:rPr>
            </w:pPr>
            <w:r>
              <w:rPr>
                <w:w w:val="105"/>
                <w:sz w:val="12"/>
              </w:rPr>
              <w:t>（街道）、村</w:t>
            </w:r>
          </w:p>
          <w:p>
            <w:pPr>
              <w:pStyle w:val="8"/>
              <w:spacing w:before="4" w:line="242" w:lineRule="auto"/>
              <w:ind w:left="40" w:right="36"/>
              <w:jc w:val="center"/>
              <w:rPr>
                <w:sz w:val="12"/>
              </w:rPr>
            </w:pPr>
            <w:r>
              <w:rPr>
                <w:w w:val="105"/>
                <w:sz w:val="12"/>
              </w:rPr>
              <w:t>（社区）据实梳理、填报</w:t>
            </w:r>
          </w:p>
        </w:tc>
        <w:tc>
          <w:tcPr>
            <w:tcW w:w="2098"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5"/>
              <w:rPr>
                <w:rFonts w:ascii="Times New Roman"/>
                <w:sz w:val="14"/>
              </w:rPr>
            </w:pPr>
          </w:p>
          <w:p>
            <w:pPr>
              <w:pStyle w:val="8"/>
              <w:tabs>
                <w:tab w:val="left" w:pos="822"/>
              </w:tabs>
              <w:ind w:left="11"/>
              <w:rPr>
                <w:sz w:val="12"/>
              </w:rPr>
            </w:pPr>
            <w:r>
              <w:rPr>
                <w:rFonts w:ascii="Times New Roman" w:hAnsi="Times New Roman" w:eastAsia="Times New Roman"/>
                <w:w w:val="105"/>
                <w:sz w:val="12"/>
              </w:rPr>
              <w:t>□</w:t>
            </w:r>
            <w:r>
              <w:rPr>
                <w:w w:val="105"/>
                <w:sz w:val="12"/>
              </w:rPr>
              <w:t>政府网站</w:t>
            </w:r>
            <w:r>
              <w:rPr>
                <w:w w:val="105"/>
                <w:sz w:val="12"/>
              </w:rPr>
              <w:tab/>
            </w:r>
            <w:r>
              <w:rPr>
                <w:rFonts w:ascii="Times New Roman" w:hAnsi="Times New Roman" w:eastAsia="Times New Roman"/>
                <w:w w:val="105"/>
                <w:sz w:val="12"/>
              </w:rPr>
              <w:t>□</w:t>
            </w:r>
            <w:r>
              <w:rPr>
                <w:w w:val="105"/>
                <w:sz w:val="12"/>
              </w:rPr>
              <w:t>政府公报</w:t>
            </w:r>
          </w:p>
          <w:p>
            <w:pPr>
              <w:pStyle w:val="8"/>
              <w:tabs>
                <w:tab w:val="left" w:pos="822"/>
              </w:tabs>
              <w:spacing w:before="5"/>
              <w:ind w:left="11"/>
              <w:rPr>
                <w:sz w:val="12"/>
              </w:rPr>
            </w:pPr>
            <w:r>
              <w:rPr>
                <w:rFonts w:ascii="Times New Roman" w:hAnsi="Times New Roman" w:eastAsia="Times New Roman"/>
                <w:w w:val="105"/>
                <w:sz w:val="12"/>
              </w:rPr>
              <w:t>□</w:t>
            </w:r>
            <w:r>
              <w:rPr>
                <w:w w:val="105"/>
                <w:sz w:val="12"/>
              </w:rPr>
              <w:t>两微一端</w:t>
            </w:r>
            <w:r>
              <w:rPr>
                <w:w w:val="105"/>
                <w:sz w:val="12"/>
              </w:rPr>
              <w:tab/>
            </w:r>
            <w:r>
              <w:rPr>
                <w:rFonts w:ascii="Times New Roman" w:hAnsi="Times New Roman" w:eastAsia="Times New Roman"/>
                <w:w w:val="105"/>
                <w:sz w:val="12"/>
              </w:rPr>
              <w:t>□</w:t>
            </w:r>
            <w:r>
              <w:rPr>
                <w:w w:val="105"/>
                <w:sz w:val="12"/>
              </w:rPr>
              <w:t>发布会</w:t>
            </w:r>
            <w:r>
              <w:rPr>
                <w:rFonts w:ascii="Times New Roman" w:hAnsi="Times New Roman" w:eastAsia="Times New Roman"/>
                <w:w w:val="105"/>
                <w:sz w:val="12"/>
              </w:rPr>
              <w:t>/</w:t>
            </w:r>
            <w:r>
              <w:rPr>
                <w:w w:val="105"/>
                <w:sz w:val="12"/>
              </w:rPr>
              <w:t>听证会</w:t>
            </w:r>
          </w:p>
          <w:p>
            <w:pPr>
              <w:pStyle w:val="8"/>
              <w:tabs>
                <w:tab w:val="left" w:pos="822"/>
              </w:tabs>
              <w:spacing w:before="4"/>
              <w:ind w:left="11"/>
              <w:rPr>
                <w:sz w:val="12"/>
              </w:rPr>
            </w:pPr>
            <w:r>
              <w:rPr>
                <w:rFonts w:ascii="Times New Roman" w:hAnsi="Times New Roman" w:eastAsia="Times New Roman"/>
                <w:w w:val="105"/>
                <w:sz w:val="12"/>
              </w:rPr>
              <w:t>□</w:t>
            </w:r>
            <w:r>
              <w:rPr>
                <w:w w:val="105"/>
                <w:sz w:val="12"/>
              </w:rPr>
              <w:t>广播电视</w:t>
            </w:r>
            <w:r>
              <w:rPr>
                <w:w w:val="105"/>
                <w:sz w:val="12"/>
              </w:rPr>
              <w:tab/>
            </w:r>
            <w:r>
              <w:rPr>
                <w:rFonts w:ascii="Times New Roman" w:hAnsi="Times New Roman" w:eastAsia="Times New Roman"/>
                <w:w w:val="105"/>
                <w:sz w:val="12"/>
              </w:rPr>
              <w:t>□</w:t>
            </w:r>
            <w:r>
              <w:rPr>
                <w:w w:val="105"/>
                <w:sz w:val="12"/>
              </w:rPr>
              <w:t>纸质媒体</w:t>
            </w:r>
          </w:p>
          <w:p>
            <w:pPr>
              <w:pStyle w:val="8"/>
              <w:spacing w:before="5"/>
              <w:ind w:left="11"/>
              <w:rPr>
                <w:sz w:val="12"/>
              </w:rPr>
            </w:pPr>
            <w:r>
              <w:rPr>
                <w:rFonts w:ascii="Times New Roman" w:hAnsi="Times New Roman" w:eastAsia="Times New Roman"/>
                <w:w w:val="105"/>
                <w:sz w:val="12"/>
              </w:rPr>
              <w:t>□</w:t>
            </w:r>
            <w:r>
              <w:rPr>
                <w:w w:val="105"/>
                <w:sz w:val="12"/>
              </w:rPr>
              <w:t xml:space="preserve">公开查阅点 </w:t>
            </w:r>
            <w:r>
              <w:rPr>
                <w:rFonts w:ascii="Times New Roman" w:hAnsi="Times New Roman" w:eastAsia="Times New Roman"/>
                <w:w w:val="105"/>
                <w:sz w:val="12"/>
              </w:rPr>
              <w:t>□</w:t>
            </w:r>
            <w:r>
              <w:rPr>
                <w:w w:val="105"/>
                <w:sz w:val="12"/>
              </w:rPr>
              <w:t>政务服务中心</w:t>
            </w:r>
          </w:p>
          <w:p>
            <w:pPr>
              <w:pStyle w:val="8"/>
              <w:spacing w:before="5"/>
              <w:ind w:left="11"/>
              <w:rPr>
                <w:sz w:val="12"/>
              </w:rPr>
            </w:pPr>
            <w:r>
              <w:rPr>
                <w:rFonts w:ascii="Times New Roman" w:hAnsi="Times New Roman" w:eastAsia="Times New Roman"/>
                <w:w w:val="105"/>
                <w:sz w:val="12"/>
              </w:rPr>
              <w:t>□</w:t>
            </w:r>
            <w:r>
              <w:rPr>
                <w:w w:val="105"/>
                <w:sz w:val="12"/>
              </w:rPr>
              <w:t xml:space="preserve">便民服务站 </w:t>
            </w:r>
            <w:r>
              <w:rPr>
                <w:rFonts w:ascii="Times New Roman" w:hAnsi="Times New Roman" w:eastAsia="Times New Roman"/>
                <w:w w:val="105"/>
                <w:sz w:val="12"/>
              </w:rPr>
              <w:t>□</w:t>
            </w:r>
            <w:r>
              <w:rPr>
                <w:w w:val="105"/>
                <w:sz w:val="12"/>
              </w:rPr>
              <w:t>入户</w:t>
            </w:r>
            <w:r>
              <w:rPr>
                <w:rFonts w:ascii="Times New Roman" w:hAnsi="Times New Roman" w:eastAsia="Times New Roman"/>
                <w:w w:val="105"/>
                <w:sz w:val="12"/>
              </w:rPr>
              <w:t>/</w:t>
            </w:r>
            <w:r>
              <w:rPr>
                <w:w w:val="105"/>
                <w:sz w:val="12"/>
              </w:rPr>
              <w:t>现场</w:t>
            </w:r>
          </w:p>
          <w:p>
            <w:pPr>
              <w:pStyle w:val="8"/>
              <w:tabs>
                <w:tab w:val="left" w:pos="618"/>
                <w:tab w:val="left" w:pos="1428"/>
              </w:tabs>
              <w:spacing w:before="4" w:line="247" w:lineRule="auto"/>
              <w:ind w:left="11" w:right="135" w:hanging="1"/>
              <w:rPr>
                <w:sz w:val="12"/>
              </w:rPr>
            </w:pPr>
            <w:r>
              <w:rPr>
                <w:rFonts w:ascii="Times New Roman" w:hAnsi="Times New Roman" w:eastAsia="Times New Roman"/>
                <w:w w:val="105"/>
                <w:sz w:val="12"/>
              </w:rPr>
              <w:t>□</w:t>
            </w:r>
            <w:r>
              <w:rPr>
                <w:w w:val="105"/>
                <w:sz w:val="12"/>
              </w:rPr>
              <w:t>社区</w:t>
            </w:r>
            <w:r>
              <w:rPr>
                <w:rFonts w:ascii="Times New Roman" w:hAnsi="Times New Roman" w:eastAsia="Times New Roman"/>
                <w:w w:val="105"/>
                <w:sz w:val="12"/>
              </w:rPr>
              <w:t>/</w:t>
            </w:r>
            <w:r>
              <w:rPr>
                <w:w w:val="105"/>
                <w:sz w:val="12"/>
              </w:rPr>
              <w:t>企事业单位</w:t>
            </w:r>
            <w:r>
              <w:rPr>
                <w:rFonts w:ascii="Times New Roman" w:hAnsi="Times New Roman" w:eastAsia="Times New Roman"/>
                <w:w w:val="105"/>
                <w:sz w:val="12"/>
              </w:rPr>
              <w:t>/</w:t>
            </w:r>
            <w:r>
              <w:rPr>
                <w:w w:val="105"/>
                <w:sz w:val="12"/>
              </w:rPr>
              <w:t>村公示栏（电</w:t>
            </w:r>
            <w:r>
              <w:rPr>
                <w:spacing w:val="-12"/>
                <w:w w:val="105"/>
                <w:sz w:val="12"/>
              </w:rPr>
              <w:t>子</w:t>
            </w:r>
            <w:r>
              <w:rPr>
                <w:w w:val="105"/>
                <w:sz w:val="12"/>
              </w:rPr>
              <w:t>屏）</w:t>
            </w:r>
            <w:r>
              <w:rPr>
                <w:w w:val="105"/>
                <w:sz w:val="12"/>
              </w:rPr>
              <w:tab/>
            </w:r>
            <w:r>
              <w:rPr>
                <w:rFonts w:ascii="Times New Roman" w:hAnsi="Times New Roman" w:eastAsia="Times New Roman"/>
                <w:w w:val="105"/>
                <w:sz w:val="12"/>
              </w:rPr>
              <w:t>□</w:t>
            </w:r>
            <w:r>
              <w:rPr>
                <w:w w:val="105"/>
                <w:sz w:val="12"/>
              </w:rPr>
              <w:t>精准推送</w:t>
            </w:r>
            <w:r>
              <w:rPr>
                <w:w w:val="105"/>
                <w:sz w:val="12"/>
              </w:rPr>
              <w:tab/>
            </w:r>
            <w:r>
              <w:rPr>
                <w:rFonts w:ascii="Times New Roman" w:hAnsi="Times New Roman" w:eastAsia="Times New Roman"/>
                <w:w w:val="105"/>
                <w:sz w:val="12"/>
              </w:rPr>
              <w:t>□</w:t>
            </w:r>
            <w:r>
              <w:rPr>
                <w:w w:val="105"/>
                <w:sz w:val="12"/>
              </w:rPr>
              <w:t>其他</w:t>
            </w:r>
          </w:p>
        </w:tc>
        <w:tc>
          <w:tcPr>
            <w:tcW w:w="801" w:type="dxa"/>
          </w:tcPr>
          <w:p>
            <w:pPr>
              <w:pStyle w:val="8"/>
              <w:rPr>
                <w:rFonts w:ascii="Times New Roman"/>
                <w:sz w:val="1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2939" w:hRule="atLeast"/>
        </w:trPr>
        <w:tc>
          <w:tcPr>
            <w:tcW w:w="352"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
              <w:rPr>
                <w:rFonts w:ascii="Times New Roman"/>
                <w:sz w:val="19"/>
              </w:rPr>
            </w:pPr>
          </w:p>
          <w:p>
            <w:pPr>
              <w:pStyle w:val="8"/>
              <w:ind w:left="147"/>
              <w:rPr>
                <w:rFonts w:ascii="Times New Roman"/>
                <w:sz w:val="12"/>
              </w:rPr>
            </w:pPr>
            <w:r>
              <w:rPr>
                <w:rFonts w:ascii="Times New Roman"/>
                <w:w w:val="105"/>
                <w:sz w:val="12"/>
              </w:rPr>
              <w:t>8</w:t>
            </w:r>
          </w:p>
        </w:tc>
        <w:tc>
          <w:tcPr>
            <w:tcW w:w="641" w:type="dxa"/>
            <w:vMerge w:val="continue"/>
            <w:tcBorders>
              <w:top w:val="nil"/>
            </w:tcBorders>
          </w:tcPr>
          <w:p>
            <w:pPr>
              <w:rPr>
                <w:sz w:val="2"/>
                <w:szCs w:val="2"/>
              </w:rPr>
            </w:pPr>
          </w:p>
        </w:tc>
        <w:tc>
          <w:tcPr>
            <w:tcW w:w="1377" w:type="dxa"/>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84"/>
              <w:ind w:left="49" w:right="32"/>
              <w:jc w:val="center"/>
              <w:rPr>
                <w:sz w:val="12"/>
              </w:rPr>
            </w:pPr>
            <w:r>
              <w:rPr>
                <w:w w:val="105"/>
                <w:sz w:val="12"/>
              </w:rPr>
              <w:t>精准扶贫贷款</w:t>
            </w:r>
          </w:p>
        </w:tc>
        <w:tc>
          <w:tcPr>
            <w:tcW w:w="1041" w:type="dxa"/>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84"/>
              <w:ind w:left="60" w:right="43"/>
              <w:jc w:val="center"/>
              <w:rPr>
                <w:sz w:val="12"/>
              </w:rPr>
            </w:pPr>
            <w:r>
              <w:rPr>
                <w:w w:val="105"/>
                <w:sz w:val="12"/>
              </w:rPr>
              <w:t>非政务服务事项</w:t>
            </w:r>
          </w:p>
        </w:tc>
        <w:tc>
          <w:tcPr>
            <w:tcW w:w="809" w:type="dxa"/>
          </w:tcPr>
          <w:p>
            <w:pPr>
              <w:pStyle w:val="8"/>
              <w:rPr>
                <w:rFonts w:ascii="Times New Roman"/>
                <w:sz w:val="12"/>
              </w:rPr>
            </w:pPr>
          </w:p>
        </w:tc>
        <w:tc>
          <w:tcPr>
            <w:tcW w:w="1377" w:type="dxa"/>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numPr>
                <w:ilvl w:val="0"/>
                <w:numId w:val="16"/>
              </w:numPr>
              <w:tabs>
                <w:tab w:val="left" w:pos="51"/>
              </w:tabs>
              <w:spacing w:before="76" w:after="0" w:line="259" w:lineRule="auto"/>
              <w:ind w:left="18" w:right="33" w:firstLine="0"/>
              <w:jc w:val="left"/>
              <w:rPr>
                <w:sz w:val="12"/>
              </w:rPr>
            </w:pPr>
            <w:r>
              <w:rPr>
                <w:spacing w:val="-2"/>
                <w:w w:val="105"/>
                <w:sz w:val="12"/>
              </w:rPr>
              <w:t>扶贫小额信贷的贷款对</w:t>
            </w:r>
            <w:r>
              <w:rPr>
                <w:w w:val="105"/>
                <w:sz w:val="12"/>
              </w:rPr>
              <w:t>象、用途、额度、期限</w:t>
            </w:r>
          </w:p>
          <w:p>
            <w:pPr>
              <w:pStyle w:val="8"/>
              <w:spacing w:line="136" w:lineRule="exact"/>
              <w:ind w:left="18"/>
              <w:rPr>
                <w:sz w:val="12"/>
              </w:rPr>
            </w:pPr>
            <w:r>
              <w:rPr>
                <w:w w:val="105"/>
                <w:sz w:val="12"/>
              </w:rPr>
              <w:t>、利率等情况</w:t>
            </w:r>
          </w:p>
          <w:p>
            <w:pPr>
              <w:pStyle w:val="8"/>
              <w:numPr>
                <w:ilvl w:val="0"/>
                <w:numId w:val="16"/>
              </w:numPr>
              <w:tabs>
                <w:tab w:val="left" w:pos="51"/>
              </w:tabs>
              <w:spacing w:before="4" w:after="0" w:line="252" w:lineRule="auto"/>
              <w:ind w:left="18" w:right="33" w:firstLine="0"/>
              <w:jc w:val="both"/>
              <w:rPr>
                <w:sz w:val="12"/>
              </w:rPr>
            </w:pPr>
            <w:r>
              <w:rPr>
                <w:spacing w:val="-2"/>
                <w:w w:val="105"/>
                <w:sz w:val="12"/>
              </w:rPr>
              <w:t>享受扶贫贴息贷款的企</w:t>
            </w:r>
            <w:r>
              <w:rPr>
                <w:w w:val="105"/>
                <w:sz w:val="12"/>
              </w:rPr>
              <w:t>业、专业合作社等经营主体的名称、贷款额度</w:t>
            </w:r>
          </w:p>
          <w:p>
            <w:pPr>
              <w:pStyle w:val="8"/>
              <w:spacing w:line="242" w:lineRule="auto"/>
              <w:ind w:left="18" w:right="66"/>
              <w:rPr>
                <w:sz w:val="12"/>
              </w:rPr>
            </w:pPr>
            <w:r>
              <w:rPr>
                <w:w w:val="105"/>
                <w:sz w:val="12"/>
              </w:rPr>
              <w:t>、期限、贴息规模和带贫减贫机制等情况</w:t>
            </w:r>
          </w:p>
        </w:tc>
        <w:tc>
          <w:tcPr>
            <w:tcW w:w="1889" w:type="dxa"/>
          </w:tcPr>
          <w:p>
            <w:pPr>
              <w:pStyle w:val="8"/>
              <w:rPr>
                <w:rFonts w:ascii="Times New Roman"/>
                <w:sz w:val="14"/>
              </w:rPr>
            </w:pPr>
          </w:p>
          <w:p>
            <w:pPr>
              <w:pStyle w:val="8"/>
              <w:rPr>
                <w:rFonts w:ascii="Times New Roman"/>
                <w:sz w:val="14"/>
              </w:rPr>
            </w:pPr>
          </w:p>
          <w:p>
            <w:pPr>
              <w:pStyle w:val="8"/>
              <w:spacing w:line="249" w:lineRule="auto"/>
              <w:ind w:left="17" w:right="-15"/>
              <w:jc w:val="both"/>
              <w:rPr>
                <w:rFonts w:hint="default" w:eastAsia="宋体"/>
                <w:sz w:val="12"/>
                <w:lang w:val="en-US" w:eastAsia="zh-CN"/>
              </w:rPr>
            </w:pPr>
            <w:r>
              <w:rPr>
                <w:rFonts w:hint="eastAsia" w:ascii="Times New Roman"/>
                <w:spacing w:val="8"/>
                <w:w w:val="105"/>
                <w:sz w:val="12"/>
                <w:lang w:eastAsia="zh-CN"/>
              </w:rPr>
              <w:t>龙山县发放扶贫小额信贷情况公示</w:t>
            </w:r>
          </w:p>
        </w:tc>
        <w:tc>
          <w:tcPr>
            <w:tcW w:w="1001" w:type="dxa"/>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1"/>
              <w:rPr>
                <w:rFonts w:ascii="Times New Roman"/>
                <w:sz w:val="16"/>
              </w:rPr>
            </w:pPr>
          </w:p>
          <w:p>
            <w:pPr>
              <w:pStyle w:val="8"/>
              <w:ind w:left="16"/>
              <w:rPr>
                <w:sz w:val="12"/>
              </w:rPr>
            </w:pPr>
            <w:r>
              <w:rPr>
                <w:w w:val="105"/>
                <w:sz w:val="12"/>
              </w:rPr>
              <w:t>《国务院扶贫办</w:t>
            </w:r>
          </w:p>
          <w:p>
            <w:pPr>
              <w:pStyle w:val="8"/>
              <w:spacing w:before="2" w:line="244" w:lineRule="auto"/>
              <w:ind w:left="16" w:right="73"/>
              <w:jc w:val="both"/>
              <w:rPr>
                <w:sz w:val="12"/>
              </w:rPr>
            </w:pPr>
            <w:r>
              <w:rPr>
                <w:w w:val="105"/>
                <w:sz w:val="12"/>
              </w:rPr>
              <w:t>、财政部关于完善扶贫资金项目公告公示制度的指导意见》</w:t>
            </w:r>
          </w:p>
        </w:tc>
        <w:tc>
          <w:tcPr>
            <w:tcW w:w="1001"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8"/>
              <w:rPr>
                <w:rFonts w:ascii="Times New Roman"/>
                <w:sz w:val="12"/>
              </w:rPr>
            </w:pPr>
          </w:p>
          <w:p>
            <w:pPr>
              <w:pStyle w:val="8"/>
              <w:spacing w:before="1" w:line="230" w:lineRule="auto"/>
              <w:ind w:left="17" w:right="73"/>
              <w:rPr>
                <w:sz w:val="12"/>
              </w:rPr>
            </w:pPr>
            <w:r>
              <w:rPr>
                <w:w w:val="105"/>
                <w:sz w:val="12"/>
              </w:rPr>
              <w:t>每年底前集中公布</w:t>
            </w:r>
            <w:r>
              <w:rPr>
                <w:rFonts w:ascii="Times New Roman" w:eastAsia="Times New Roman"/>
                <w:w w:val="105"/>
                <w:sz w:val="12"/>
              </w:rPr>
              <w:t>1</w:t>
            </w:r>
            <w:r>
              <w:rPr>
                <w:w w:val="105"/>
                <w:sz w:val="12"/>
              </w:rPr>
              <w:t>次当年情况</w:t>
            </w:r>
          </w:p>
        </w:tc>
        <w:tc>
          <w:tcPr>
            <w:tcW w:w="1001" w:type="dxa"/>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10"/>
              <w:rPr>
                <w:rFonts w:ascii="Times New Roman"/>
                <w:sz w:val="10"/>
              </w:rPr>
            </w:pPr>
          </w:p>
          <w:p>
            <w:pPr>
              <w:pStyle w:val="8"/>
              <w:spacing w:before="7" w:line="242" w:lineRule="auto"/>
              <w:ind w:left="16" w:right="75"/>
              <w:rPr>
                <w:rFonts w:hint="eastAsia" w:eastAsia="宋体"/>
                <w:sz w:val="12"/>
                <w:lang w:eastAsia="zh-CN"/>
              </w:rPr>
            </w:pPr>
            <w:r>
              <w:rPr>
                <w:rFonts w:hint="eastAsia"/>
                <w:w w:val="105"/>
                <w:sz w:val="12"/>
                <w:lang w:eastAsia="zh-CN"/>
              </w:rPr>
              <w:t>龙山县</w:t>
            </w:r>
            <w:r>
              <w:rPr>
                <w:w w:val="105"/>
                <w:sz w:val="12"/>
              </w:rPr>
              <w:t>扶贫</w:t>
            </w:r>
            <w:r>
              <w:rPr>
                <w:rFonts w:hint="eastAsia"/>
                <w:w w:val="105"/>
                <w:sz w:val="12"/>
                <w:lang w:eastAsia="zh-CN"/>
              </w:rPr>
              <w:t>开发办公室</w:t>
            </w:r>
          </w:p>
          <w:p>
            <w:pPr>
              <w:pStyle w:val="8"/>
              <w:spacing w:before="3" w:line="242" w:lineRule="auto"/>
              <w:ind w:left="16" w:right="72"/>
              <w:rPr>
                <w:sz w:val="12"/>
              </w:rPr>
            </w:pPr>
            <w:r>
              <w:rPr>
                <w:w w:val="105"/>
                <w:sz w:val="12"/>
              </w:rPr>
              <w:t>、乡镇人民政府</w:t>
            </w:r>
            <w:r>
              <w:rPr>
                <w:spacing w:val="-3"/>
                <w:w w:val="105"/>
                <w:sz w:val="12"/>
              </w:rPr>
              <w:t>、村委会</w:t>
            </w:r>
          </w:p>
        </w:tc>
        <w:tc>
          <w:tcPr>
            <w:tcW w:w="537"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
              <w:rPr>
                <w:rFonts w:ascii="Times New Roman"/>
                <w:sz w:val="19"/>
              </w:rPr>
            </w:pPr>
          </w:p>
          <w:p>
            <w:pPr>
              <w:pStyle w:val="8"/>
              <w:ind w:left="11"/>
              <w:jc w:val="center"/>
              <w:rPr>
                <w:rFonts w:ascii="Times New Roman" w:hAnsi="Times New Roman"/>
                <w:sz w:val="12"/>
              </w:rPr>
            </w:pPr>
            <w:r>
              <w:rPr>
                <w:rFonts w:ascii="Times New Roman" w:hAnsi="Times New Roman"/>
                <w:w w:val="105"/>
                <w:sz w:val="12"/>
              </w:rPr>
              <w:t>√</w:t>
            </w:r>
          </w:p>
        </w:tc>
        <w:tc>
          <w:tcPr>
            <w:tcW w:w="537" w:type="dxa"/>
          </w:tcPr>
          <w:p>
            <w:pPr>
              <w:pStyle w:val="8"/>
              <w:rPr>
                <w:rFonts w:ascii="Times New Roman"/>
                <w:sz w:val="12"/>
              </w:rPr>
            </w:pPr>
          </w:p>
        </w:tc>
        <w:tc>
          <w:tcPr>
            <w:tcW w:w="537"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
              <w:rPr>
                <w:rFonts w:ascii="Times New Roman"/>
                <w:sz w:val="19"/>
              </w:rPr>
            </w:pPr>
          </w:p>
          <w:p>
            <w:pPr>
              <w:pStyle w:val="8"/>
              <w:ind w:left="9"/>
              <w:jc w:val="center"/>
              <w:rPr>
                <w:rFonts w:ascii="Times New Roman" w:hAnsi="Times New Roman"/>
                <w:sz w:val="12"/>
              </w:rPr>
            </w:pPr>
            <w:r>
              <w:rPr>
                <w:rFonts w:ascii="Times New Roman" w:hAnsi="Times New Roman"/>
                <w:w w:val="105"/>
                <w:sz w:val="12"/>
              </w:rPr>
              <w:t>√</w:t>
            </w:r>
          </w:p>
        </w:tc>
        <w:tc>
          <w:tcPr>
            <w:tcW w:w="537" w:type="dxa"/>
          </w:tcPr>
          <w:p>
            <w:pPr>
              <w:pStyle w:val="8"/>
              <w:rPr>
                <w:rFonts w:ascii="Times New Roman"/>
                <w:sz w:val="12"/>
              </w:rPr>
            </w:pPr>
          </w:p>
        </w:tc>
        <w:tc>
          <w:tcPr>
            <w:tcW w:w="89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
              <w:rPr>
                <w:rFonts w:ascii="Times New Roman"/>
                <w:sz w:val="19"/>
              </w:rPr>
            </w:pPr>
          </w:p>
          <w:p>
            <w:pPr>
              <w:pStyle w:val="8"/>
              <w:ind w:left="7"/>
              <w:jc w:val="center"/>
              <w:rPr>
                <w:rFonts w:ascii="Times New Roman" w:hAnsi="Times New Roman"/>
                <w:sz w:val="12"/>
              </w:rPr>
            </w:pPr>
            <w:r>
              <w:rPr>
                <w:rFonts w:ascii="Times New Roman" w:hAnsi="Times New Roman"/>
                <w:w w:val="105"/>
                <w:sz w:val="12"/>
              </w:rPr>
              <w:t>√</w:t>
            </w:r>
          </w:p>
        </w:tc>
        <w:tc>
          <w:tcPr>
            <w:tcW w:w="185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2"/>
              </w:rPr>
            </w:pPr>
          </w:p>
          <w:p>
            <w:pPr>
              <w:pStyle w:val="8"/>
              <w:numPr>
                <w:ilvl w:val="0"/>
                <w:numId w:val="17"/>
              </w:numPr>
              <w:tabs>
                <w:tab w:val="left" w:pos="91"/>
                <w:tab w:val="left" w:pos="824"/>
              </w:tabs>
              <w:spacing w:before="0" w:after="0" w:line="240" w:lineRule="auto"/>
              <w:ind w:left="90" w:right="0" w:hanging="79"/>
              <w:jc w:val="left"/>
              <w:rPr>
                <w:sz w:val="12"/>
              </w:rPr>
            </w:pPr>
            <w:r>
              <w:rPr>
                <w:w w:val="105"/>
                <w:sz w:val="12"/>
              </w:rPr>
              <w:t>政府网站</w:t>
            </w:r>
            <w:r>
              <w:rPr>
                <w:w w:val="105"/>
                <w:sz w:val="12"/>
              </w:rPr>
              <w:tab/>
            </w:r>
            <w:r>
              <w:rPr>
                <w:rFonts w:ascii="Times New Roman" w:hAnsi="Times New Roman" w:eastAsia="Times New Roman"/>
                <w:w w:val="105"/>
                <w:sz w:val="12"/>
              </w:rPr>
              <w:t>□</w:t>
            </w:r>
            <w:r>
              <w:rPr>
                <w:w w:val="105"/>
                <w:sz w:val="12"/>
              </w:rPr>
              <w:t>政府公报</w:t>
            </w:r>
          </w:p>
          <w:p>
            <w:pPr>
              <w:pStyle w:val="8"/>
              <w:tabs>
                <w:tab w:val="left" w:pos="824"/>
              </w:tabs>
              <w:spacing w:before="5"/>
              <w:ind w:left="12"/>
              <w:rPr>
                <w:sz w:val="12"/>
              </w:rPr>
            </w:pPr>
            <w:r>
              <w:rPr>
                <w:rFonts w:ascii="Times New Roman" w:hAnsi="Times New Roman" w:eastAsia="Times New Roman"/>
                <w:w w:val="105"/>
                <w:sz w:val="12"/>
              </w:rPr>
              <w:t>□</w:t>
            </w:r>
            <w:r>
              <w:rPr>
                <w:w w:val="105"/>
                <w:sz w:val="12"/>
              </w:rPr>
              <w:t>两微一端</w:t>
            </w:r>
            <w:r>
              <w:rPr>
                <w:w w:val="105"/>
                <w:sz w:val="12"/>
              </w:rPr>
              <w:tab/>
            </w:r>
            <w:r>
              <w:rPr>
                <w:rFonts w:ascii="Times New Roman" w:hAnsi="Times New Roman" w:eastAsia="Times New Roman"/>
                <w:w w:val="105"/>
                <w:sz w:val="12"/>
              </w:rPr>
              <w:t>□</w:t>
            </w:r>
            <w:r>
              <w:rPr>
                <w:w w:val="105"/>
                <w:sz w:val="12"/>
              </w:rPr>
              <w:t>发布会</w:t>
            </w:r>
            <w:r>
              <w:rPr>
                <w:rFonts w:ascii="Times New Roman" w:hAnsi="Times New Roman" w:eastAsia="Times New Roman"/>
                <w:w w:val="105"/>
                <w:sz w:val="12"/>
              </w:rPr>
              <w:t>/</w:t>
            </w:r>
            <w:r>
              <w:rPr>
                <w:w w:val="105"/>
                <w:sz w:val="12"/>
              </w:rPr>
              <w:t>听证会</w:t>
            </w:r>
          </w:p>
          <w:p>
            <w:pPr>
              <w:pStyle w:val="8"/>
              <w:tabs>
                <w:tab w:val="left" w:pos="824"/>
              </w:tabs>
              <w:spacing w:before="4"/>
              <w:ind w:left="12"/>
              <w:rPr>
                <w:sz w:val="12"/>
              </w:rPr>
            </w:pPr>
            <w:r>
              <w:rPr>
                <w:rFonts w:ascii="Times New Roman" w:hAnsi="Times New Roman" w:eastAsia="Times New Roman"/>
                <w:w w:val="105"/>
                <w:sz w:val="12"/>
              </w:rPr>
              <w:t>□</w:t>
            </w:r>
            <w:r>
              <w:rPr>
                <w:w w:val="105"/>
                <w:sz w:val="12"/>
              </w:rPr>
              <w:t>广播电视</w:t>
            </w:r>
            <w:r>
              <w:rPr>
                <w:w w:val="105"/>
                <w:sz w:val="12"/>
              </w:rPr>
              <w:tab/>
            </w:r>
            <w:r>
              <w:rPr>
                <w:rFonts w:ascii="Times New Roman" w:hAnsi="Times New Roman" w:eastAsia="Times New Roman"/>
                <w:w w:val="105"/>
                <w:sz w:val="12"/>
              </w:rPr>
              <w:t>□</w:t>
            </w:r>
            <w:r>
              <w:rPr>
                <w:w w:val="105"/>
                <w:sz w:val="12"/>
              </w:rPr>
              <w:t>纸质媒体</w:t>
            </w:r>
          </w:p>
          <w:p>
            <w:pPr>
              <w:pStyle w:val="8"/>
              <w:spacing w:before="5"/>
              <w:ind w:left="12"/>
              <w:rPr>
                <w:sz w:val="12"/>
              </w:rPr>
            </w:pPr>
            <w:r>
              <w:rPr>
                <w:rFonts w:ascii="Times New Roman" w:hAnsi="Times New Roman" w:eastAsia="Times New Roman"/>
                <w:w w:val="105"/>
                <w:sz w:val="12"/>
              </w:rPr>
              <w:t>□</w:t>
            </w:r>
            <w:r>
              <w:rPr>
                <w:w w:val="105"/>
                <w:sz w:val="12"/>
              </w:rPr>
              <w:t xml:space="preserve">公开查阅点 </w:t>
            </w:r>
            <w:r>
              <w:rPr>
                <w:rFonts w:ascii="Times New Roman" w:hAnsi="Times New Roman" w:eastAsia="Times New Roman"/>
                <w:w w:val="105"/>
                <w:sz w:val="12"/>
              </w:rPr>
              <w:t>□</w:t>
            </w:r>
            <w:r>
              <w:rPr>
                <w:w w:val="105"/>
                <w:sz w:val="12"/>
              </w:rPr>
              <w:t>政务服务中心</w:t>
            </w:r>
          </w:p>
          <w:p>
            <w:pPr>
              <w:pStyle w:val="8"/>
              <w:spacing w:before="5"/>
              <w:ind w:left="12"/>
              <w:rPr>
                <w:sz w:val="12"/>
              </w:rPr>
            </w:pPr>
            <w:r>
              <w:rPr>
                <w:rFonts w:ascii="Times New Roman" w:hAnsi="Times New Roman" w:eastAsia="Times New Roman"/>
                <w:w w:val="105"/>
                <w:sz w:val="12"/>
              </w:rPr>
              <w:t>□</w:t>
            </w:r>
            <w:r>
              <w:rPr>
                <w:w w:val="105"/>
                <w:sz w:val="12"/>
              </w:rPr>
              <w:t xml:space="preserve">便民服务站 </w:t>
            </w:r>
            <w:r>
              <w:rPr>
                <w:rFonts w:ascii="Times New Roman" w:hAnsi="Times New Roman" w:eastAsia="Times New Roman"/>
                <w:w w:val="105"/>
                <w:sz w:val="12"/>
              </w:rPr>
              <w:t>□</w:t>
            </w:r>
            <w:r>
              <w:rPr>
                <w:w w:val="105"/>
                <w:sz w:val="12"/>
              </w:rPr>
              <w:t>入户</w:t>
            </w:r>
            <w:r>
              <w:rPr>
                <w:rFonts w:ascii="Times New Roman" w:hAnsi="Times New Roman" w:eastAsia="Times New Roman"/>
                <w:w w:val="105"/>
                <w:sz w:val="12"/>
              </w:rPr>
              <w:t>/</w:t>
            </w:r>
            <w:r>
              <w:rPr>
                <w:w w:val="105"/>
                <w:sz w:val="12"/>
              </w:rPr>
              <w:t>现场</w:t>
            </w:r>
          </w:p>
          <w:p>
            <w:pPr>
              <w:pStyle w:val="8"/>
              <w:tabs>
                <w:tab w:val="left" w:pos="747"/>
                <w:tab w:val="left" w:pos="1557"/>
              </w:tabs>
              <w:spacing w:before="4" w:line="247" w:lineRule="auto"/>
              <w:ind w:left="12" w:right="13"/>
              <w:rPr>
                <w:sz w:val="12"/>
              </w:rPr>
            </w:pPr>
            <w:r>
              <w:rPr>
                <w:rFonts w:hint="eastAsia" w:ascii="Times New Roman" w:hAnsi="Times New Roman"/>
                <w:w w:val="105"/>
                <w:sz w:val="12"/>
                <w:lang w:eastAsia="zh-CN"/>
              </w:rPr>
              <w:t>☑</w:t>
            </w:r>
            <w:r>
              <w:rPr>
                <w:w w:val="105"/>
                <w:sz w:val="12"/>
              </w:rPr>
              <w:t>社区</w:t>
            </w:r>
            <w:r>
              <w:rPr>
                <w:rFonts w:ascii="Times New Roman" w:hAnsi="Times New Roman" w:eastAsia="Times New Roman"/>
                <w:w w:val="105"/>
                <w:sz w:val="12"/>
              </w:rPr>
              <w:t>/</w:t>
            </w:r>
            <w:r>
              <w:rPr>
                <w:w w:val="105"/>
                <w:sz w:val="12"/>
              </w:rPr>
              <w:t>企事业单位</w:t>
            </w:r>
            <w:r>
              <w:rPr>
                <w:rFonts w:ascii="Times New Roman" w:hAnsi="Times New Roman" w:eastAsia="Times New Roman"/>
                <w:w w:val="105"/>
                <w:sz w:val="12"/>
              </w:rPr>
              <w:t>/</w:t>
            </w:r>
            <w:r>
              <w:rPr>
                <w:w w:val="105"/>
                <w:sz w:val="12"/>
              </w:rPr>
              <w:t>村公示栏（</w:t>
            </w:r>
            <w:r>
              <w:rPr>
                <w:spacing w:val="-13"/>
                <w:w w:val="105"/>
                <w:sz w:val="12"/>
              </w:rPr>
              <w:t>电</w:t>
            </w:r>
            <w:r>
              <w:rPr>
                <w:w w:val="105"/>
                <w:sz w:val="12"/>
              </w:rPr>
              <w:t>子屏）</w:t>
            </w:r>
            <w:r>
              <w:rPr>
                <w:w w:val="105"/>
                <w:sz w:val="12"/>
              </w:rPr>
              <w:tab/>
            </w:r>
            <w:r>
              <w:rPr>
                <w:rFonts w:ascii="Times New Roman" w:hAnsi="Times New Roman" w:eastAsia="Times New Roman"/>
                <w:w w:val="105"/>
                <w:sz w:val="12"/>
              </w:rPr>
              <w:t>□</w:t>
            </w:r>
            <w:r>
              <w:rPr>
                <w:w w:val="105"/>
                <w:sz w:val="12"/>
              </w:rPr>
              <w:t>精准推送</w:t>
            </w:r>
            <w:r>
              <w:rPr>
                <w:w w:val="105"/>
                <w:sz w:val="12"/>
              </w:rPr>
              <w:tab/>
            </w:r>
            <w:r>
              <w:rPr>
                <w:rFonts w:ascii="Times New Roman" w:hAnsi="Times New Roman" w:eastAsia="Times New Roman"/>
                <w:w w:val="105"/>
                <w:sz w:val="12"/>
              </w:rPr>
              <w:t>□</w:t>
            </w:r>
            <w:r>
              <w:rPr>
                <w:w w:val="105"/>
                <w:sz w:val="12"/>
              </w:rPr>
              <w:t>其他</w:t>
            </w:r>
          </w:p>
        </w:tc>
        <w:tc>
          <w:tcPr>
            <w:tcW w:w="986" w:type="dxa"/>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1"/>
              <w:rPr>
                <w:rFonts w:ascii="Times New Roman"/>
                <w:sz w:val="16"/>
              </w:rPr>
            </w:pPr>
          </w:p>
          <w:p>
            <w:pPr>
              <w:pStyle w:val="8"/>
              <w:spacing w:line="242" w:lineRule="auto"/>
              <w:ind w:left="40" w:right="35"/>
              <w:jc w:val="center"/>
              <w:rPr>
                <w:sz w:val="12"/>
              </w:rPr>
            </w:pPr>
            <w:r>
              <w:rPr>
                <w:w w:val="105"/>
                <w:sz w:val="12"/>
              </w:rPr>
              <w:t>各区县（市）</w:t>
            </w:r>
            <w:r>
              <w:rPr>
                <w:spacing w:val="-16"/>
                <w:w w:val="105"/>
                <w:sz w:val="12"/>
              </w:rPr>
              <w:t>政</w:t>
            </w:r>
            <w:r>
              <w:rPr>
                <w:spacing w:val="-3"/>
                <w:w w:val="105"/>
                <w:sz w:val="12"/>
              </w:rPr>
              <w:t>府组织下辖乡镇</w:t>
            </w:r>
          </w:p>
          <w:p>
            <w:pPr>
              <w:pStyle w:val="8"/>
              <w:spacing w:before="3"/>
              <w:ind w:left="38" w:right="35"/>
              <w:jc w:val="center"/>
              <w:rPr>
                <w:sz w:val="12"/>
              </w:rPr>
            </w:pPr>
            <w:r>
              <w:rPr>
                <w:w w:val="105"/>
                <w:sz w:val="12"/>
              </w:rPr>
              <w:t>（街道）、村</w:t>
            </w:r>
          </w:p>
          <w:p>
            <w:pPr>
              <w:pStyle w:val="8"/>
              <w:spacing w:before="2" w:line="244" w:lineRule="auto"/>
              <w:ind w:left="40" w:right="36"/>
              <w:jc w:val="center"/>
              <w:rPr>
                <w:sz w:val="12"/>
              </w:rPr>
            </w:pPr>
            <w:r>
              <w:rPr>
                <w:w w:val="105"/>
                <w:sz w:val="12"/>
              </w:rPr>
              <w:t>（社区）据实梳理、填报</w:t>
            </w:r>
          </w:p>
        </w:tc>
        <w:tc>
          <w:tcPr>
            <w:tcW w:w="2098"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9"/>
              </w:rPr>
            </w:pPr>
          </w:p>
          <w:p>
            <w:pPr>
              <w:pStyle w:val="8"/>
              <w:tabs>
                <w:tab w:val="left" w:pos="822"/>
              </w:tabs>
              <w:spacing w:before="1"/>
              <w:ind w:left="11"/>
              <w:rPr>
                <w:sz w:val="12"/>
              </w:rPr>
            </w:pPr>
            <w:r>
              <w:rPr>
                <w:rFonts w:ascii="Times New Roman" w:hAnsi="Times New Roman" w:eastAsia="Times New Roman"/>
                <w:w w:val="105"/>
                <w:sz w:val="12"/>
              </w:rPr>
              <w:t>□</w:t>
            </w:r>
            <w:r>
              <w:rPr>
                <w:w w:val="105"/>
                <w:sz w:val="12"/>
              </w:rPr>
              <w:t>政府网站</w:t>
            </w:r>
            <w:r>
              <w:rPr>
                <w:w w:val="105"/>
                <w:sz w:val="12"/>
              </w:rPr>
              <w:tab/>
            </w:r>
            <w:r>
              <w:rPr>
                <w:rFonts w:ascii="Times New Roman" w:hAnsi="Times New Roman" w:eastAsia="Times New Roman"/>
                <w:w w:val="105"/>
                <w:sz w:val="12"/>
              </w:rPr>
              <w:t>□</w:t>
            </w:r>
            <w:r>
              <w:rPr>
                <w:w w:val="105"/>
                <w:sz w:val="12"/>
              </w:rPr>
              <w:t>政府公报</w:t>
            </w:r>
          </w:p>
          <w:p>
            <w:pPr>
              <w:pStyle w:val="8"/>
              <w:tabs>
                <w:tab w:val="left" w:pos="822"/>
              </w:tabs>
              <w:spacing w:before="4"/>
              <w:ind w:left="11"/>
              <w:rPr>
                <w:sz w:val="12"/>
              </w:rPr>
            </w:pPr>
            <w:r>
              <w:rPr>
                <w:rFonts w:ascii="Times New Roman" w:hAnsi="Times New Roman" w:eastAsia="Times New Roman"/>
                <w:w w:val="105"/>
                <w:sz w:val="12"/>
              </w:rPr>
              <w:t>□</w:t>
            </w:r>
            <w:r>
              <w:rPr>
                <w:w w:val="105"/>
                <w:sz w:val="12"/>
              </w:rPr>
              <w:t>两微一端</w:t>
            </w:r>
            <w:r>
              <w:rPr>
                <w:w w:val="105"/>
                <w:sz w:val="12"/>
              </w:rPr>
              <w:tab/>
            </w:r>
            <w:r>
              <w:rPr>
                <w:rFonts w:ascii="Times New Roman" w:hAnsi="Times New Roman" w:eastAsia="Times New Roman"/>
                <w:w w:val="105"/>
                <w:sz w:val="12"/>
              </w:rPr>
              <w:t>□</w:t>
            </w:r>
            <w:r>
              <w:rPr>
                <w:w w:val="105"/>
                <w:sz w:val="12"/>
              </w:rPr>
              <w:t>发布会</w:t>
            </w:r>
            <w:r>
              <w:rPr>
                <w:rFonts w:ascii="Times New Roman" w:hAnsi="Times New Roman" w:eastAsia="Times New Roman"/>
                <w:w w:val="105"/>
                <w:sz w:val="12"/>
              </w:rPr>
              <w:t>/</w:t>
            </w:r>
            <w:r>
              <w:rPr>
                <w:w w:val="105"/>
                <w:sz w:val="12"/>
              </w:rPr>
              <w:t>听证会</w:t>
            </w:r>
          </w:p>
          <w:p>
            <w:pPr>
              <w:pStyle w:val="8"/>
              <w:tabs>
                <w:tab w:val="left" w:pos="822"/>
              </w:tabs>
              <w:spacing w:before="5"/>
              <w:ind w:left="11"/>
              <w:rPr>
                <w:sz w:val="12"/>
              </w:rPr>
            </w:pPr>
            <w:r>
              <w:rPr>
                <w:rFonts w:ascii="Times New Roman" w:hAnsi="Times New Roman" w:eastAsia="Times New Roman"/>
                <w:w w:val="105"/>
                <w:sz w:val="12"/>
              </w:rPr>
              <w:t>□</w:t>
            </w:r>
            <w:r>
              <w:rPr>
                <w:w w:val="105"/>
                <w:sz w:val="12"/>
              </w:rPr>
              <w:t>广播电视</w:t>
            </w:r>
            <w:r>
              <w:rPr>
                <w:w w:val="105"/>
                <w:sz w:val="12"/>
              </w:rPr>
              <w:tab/>
            </w:r>
            <w:r>
              <w:rPr>
                <w:rFonts w:ascii="Times New Roman" w:hAnsi="Times New Roman" w:eastAsia="Times New Roman"/>
                <w:w w:val="105"/>
                <w:sz w:val="12"/>
              </w:rPr>
              <w:t>□</w:t>
            </w:r>
            <w:r>
              <w:rPr>
                <w:w w:val="105"/>
                <w:sz w:val="12"/>
              </w:rPr>
              <w:t>纸质媒体</w:t>
            </w:r>
          </w:p>
          <w:p>
            <w:pPr>
              <w:pStyle w:val="8"/>
              <w:spacing w:before="5"/>
              <w:ind w:left="11"/>
              <w:rPr>
                <w:sz w:val="12"/>
              </w:rPr>
            </w:pPr>
            <w:r>
              <w:rPr>
                <w:rFonts w:ascii="Times New Roman" w:hAnsi="Times New Roman" w:eastAsia="Times New Roman"/>
                <w:w w:val="105"/>
                <w:sz w:val="12"/>
              </w:rPr>
              <w:t>□</w:t>
            </w:r>
            <w:r>
              <w:rPr>
                <w:w w:val="105"/>
                <w:sz w:val="12"/>
              </w:rPr>
              <w:t xml:space="preserve">公开查阅点 </w:t>
            </w:r>
            <w:r>
              <w:rPr>
                <w:rFonts w:ascii="Times New Roman" w:hAnsi="Times New Roman" w:eastAsia="Times New Roman"/>
                <w:w w:val="105"/>
                <w:sz w:val="12"/>
              </w:rPr>
              <w:t>□</w:t>
            </w:r>
            <w:r>
              <w:rPr>
                <w:w w:val="105"/>
                <w:sz w:val="12"/>
              </w:rPr>
              <w:t>政务服务中心</w:t>
            </w:r>
          </w:p>
          <w:p>
            <w:pPr>
              <w:pStyle w:val="8"/>
              <w:spacing w:before="4"/>
              <w:ind w:left="11"/>
              <w:rPr>
                <w:sz w:val="12"/>
              </w:rPr>
            </w:pPr>
            <w:r>
              <w:rPr>
                <w:rFonts w:ascii="Times New Roman" w:hAnsi="Times New Roman" w:eastAsia="Times New Roman"/>
                <w:w w:val="105"/>
                <w:sz w:val="12"/>
              </w:rPr>
              <w:t>□</w:t>
            </w:r>
            <w:r>
              <w:rPr>
                <w:w w:val="105"/>
                <w:sz w:val="12"/>
              </w:rPr>
              <w:t xml:space="preserve">便民服务站 </w:t>
            </w:r>
            <w:r>
              <w:rPr>
                <w:rFonts w:ascii="Times New Roman" w:hAnsi="Times New Roman" w:eastAsia="Times New Roman"/>
                <w:w w:val="105"/>
                <w:sz w:val="12"/>
              </w:rPr>
              <w:t>□</w:t>
            </w:r>
            <w:r>
              <w:rPr>
                <w:w w:val="105"/>
                <w:sz w:val="12"/>
              </w:rPr>
              <w:t>入户</w:t>
            </w:r>
            <w:r>
              <w:rPr>
                <w:rFonts w:ascii="Times New Roman" w:hAnsi="Times New Roman" w:eastAsia="Times New Roman"/>
                <w:w w:val="105"/>
                <w:sz w:val="12"/>
              </w:rPr>
              <w:t>/</w:t>
            </w:r>
            <w:r>
              <w:rPr>
                <w:w w:val="105"/>
                <w:sz w:val="12"/>
              </w:rPr>
              <w:t>现场</w:t>
            </w:r>
          </w:p>
          <w:p>
            <w:pPr>
              <w:pStyle w:val="8"/>
              <w:tabs>
                <w:tab w:val="left" w:pos="618"/>
                <w:tab w:val="left" w:pos="1428"/>
              </w:tabs>
              <w:spacing w:before="5" w:line="247" w:lineRule="auto"/>
              <w:ind w:left="11" w:right="135" w:hanging="1"/>
              <w:rPr>
                <w:sz w:val="12"/>
              </w:rPr>
            </w:pPr>
            <w:r>
              <w:rPr>
                <w:rFonts w:ascii="Times New Roman" w:hAnsi="Times New Roman" w:eastAsia="Times New Roman"/>
                <w:w w:val="105"/>
                <w:sz w:val="12"/>
              </w:rPr>
              <w:t>□</w:t>
            </w:r>
            <w:r>
              <w:rPr>
                <w:w w:val="105"/>
                <w:sz w:val="12"/>
              </w:rPr>
              <w:t>社区</w:t>
            </w:r>
            <w:r>
              <w:rPr>
                <w:rFonts w:ascii="Times New Roman" w:hAnsi="Times New Roman" w:eastAsia="Times New Roman"/>
                <w:w w:val="105"/>
                <w:sz w:val="12"/>
              </w:rPr>
              <w:t>/</w:t>
            </w:r>
            <w:r>
              <w:rPr>
                <w:w w:val="105"/>
                <w:sz w:val="12"/>
              </w:rPr>
              <w:t>企事业单位</w:t>
            </w:r>
            <w:r>
              <w:rPr>
                <w:rFonts w:ascii="Times New Roman" w:hAnsi="Times New Roman" w:eastAsia="Times New Roman"/>
                <w:w w:val="105"/>
                <w:sz w:val="12"/>
              </w:rPr>
              <w:t>/</w:t>
            </w:r>
            <w:r>
              <w:rPr>
                <w:w w:val="105"/>
                <w:sz w:val="12"/>
              </w:rPr>
              <w:t>村公示栏（电</w:t>
            </w:r>
            <w:r>
              <w:rPr>
                <w:spacing w:val="-12"/>
                <w:w w:val="105"/>
                <w:sz w:val="12"/>
              </w:rPr>
              <w:t>子</w:t>
            </w:r>
            <w:r>
              <w:rPr>
                <w:w w:val="105"/>
                <w:sz w:val="12"/>
              </w:rPr>
              <w:t>屏）</w:t>
            </w:r>
            <w:r>
              <w:rPr>
                <w:w w:val="105"/>
                <w:sz w:val="12"/>
              </w:rPr>
              <w:tab/>
            </w:r>
            <w:r>
              <w:rPr>
                <w:rFonts w:ascii="Times New Roman" w:hAnsi="Times New Roman" w:eastAsia="Times New Roman"/>
                <w:w w:val="105"/>
                <w:sz w:val="12"/>
              </w:rPr>
              <w:t>□</w:t>
            </w:r>
            <w:r>
              <w:rPr>
                <w:w w:val="105"/>
                <w:sz w:val="12"/>
              </w:rPr>
              <w:t>精准推送</w:t>
            </w:r>
            <w:r>
              <w:rPr>
                <w:w w:val="105"/>
                <w:sz w:val="12"/>
              </w:rPr>
              <w:tab/>
            </w:r>
            <w:r>
              <w:rPr>
                <w:rFonts w:ascii="Times New Roman" w:hAnsi="Times New Roman" w:eastAsia="Times New Roman"/>
                <w:w w:val="105"/>
                <w:sz w:val="12"/>
              </w:rPr>
              <w:t>□</w:t>
            </w:r>
            <w:r>
              <w:rPr>
                <w:w w:val="105"/>
                <w:sz w:val="12"/>
              </w:rPr>
              <w:t>其他</w:t>
            </w:r>
          </w:p>
        </w:tc>
        <w:tc>
          <w:tcPr>
            <w:tcW w:w="801" w:type="dxa"/>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2"/>
              <w:rPr>
                <w:rFonts w:ascii="Times New Roman"/>
                <w:sz w:val="15"/>
              </w:rPr>
            </w:pPr>
          </w:p>
          <w:p>
            <w:pPr>
              <w:pStyle w:val="8"/>
              <w:spacing w:line="249" w:lineRule="auto"/>
              <w:ind w:left="12" w:right="78"/>
              <w:rPr>
                <w:sz w:val="12"/>
              </w:rPr>
            </w:pPr>
            <w:r>
              <w:rPr>
                <w:rFonts w:ascii="Times New Roman" w:hAnsi="Times New Roman" w:eastAsia="Times New Roman"/>
                <w:w w:val="105"/>
                <w:sz w:val="12"/>
              </w:rPr>
              <w:t>“</w:t>
            </w:r>
            <w:r>
              <w:rPr>
                <w:w w:val="105"/>
                <w:sz w:val="12"/>
              </w:rPr>
              <w:t>互联网</w:t>
            </w:r>
            <w:r>
              <w:rPr>
                <w:rFonts w:ascii="Times New Roman" w:hAnsi="Times New Roman" w:eastAsia="Times New Roman"/>
                <w:w w:val="105"/>
                <w:sz w:val="12"/>
              </w:rPr>
              <w:t>+</w:t>
            </w:r>
            <w:r>
              <w:rPr>
                <w:w w:val="105"/>
                <w:sz w:val="12"/>
              </w:rPr>
              <w:t>政务服务</w:t>
            </w:r>
            <w:r>
              <w:rPr>
                <w:rFonts w:ascii="Times New Roman" w:hAnsi="Times New Roman" w:eastAsia="Times New Roman"/>
                <w:w w:val="105"/>
                <w:sz w:val="12"/>
              </w:rPr>
              <w:t>”</w:t>
            </w:r>
            <w:r>
              <w:rPr>
                <w:w w:val="105"/>
                <w:sz w:val="12"/>
              </w:rPr>
              <w:t>一体化平台中无法找到该事项</w:t>
            </w: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2236" w:hRule="atLeast"/>
        </w:trPr>
        <w:tc>
          <w:tcPr>
            <w:tcW w:w="352"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0"/>
              <w:ind w:left="20"/>
              <w:jc w:val="center"/>
              <w:rPr>
                <w:rFonts w:ascii="Times New Roman"/>
                <w:sz w:val="12"/>
              </w:rPr>
            </w:pPr>
            <w:r>
              <w:rPr>
                <w:rFonts w:ascii="Times New Roman"/>
                <w:w w:val="105"/>
                <w:sz w:val="12"/>
              </w:rPr>
              <w:t>9</w:t>
            </w:r>
          </w:p>
        </w:tc>
        <w:tc>
          <w:tcPr>
            <w:tcW w:w="641" w:type="dxa"/>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91"/>
              <w:ind w:left="67"/>
              <w:rPr>
                <w:sz w:val="12"/>
              </w:rPr>
            </w:pPr>
            <w:r>
              <w:rPr>
                <w:w w:val="105"/>
                <w:sz w:val="12"/>
              </w:rPr>
              <w:t>扶贫资金</w:t>
            </w:r>
          </w:p>
        </w:tc>
        <w:tc>
          <w:tcPr>
            <w:tcW w:w="1377" w:type="dxa"/>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73" w:line="244" w:lineRule="auto"/>
              <w:ind w:left="51" w:right="32"/>
              <w:jc w:val="center"/>
              <w:rPr>
                <w:sz w:val="12"/>
              </w:rPr>
            </w:pPr>
            <w:r>
              <w:rPr>
                <w:w w:val="105"/>
                <w:sz w:val="12"/>
              </w:rPr>
              <w:t>行业扶贫相关财政资金和东西部扶贫协作财政支援资金使用情况</w:t>
            </w:r>
          </w:p>
        </w:tc>
        <w:tc>
          <w:tcPr>
            <w:tcW w:w="1041" w:type="dxa"/>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91"/>
              <w:ind w:left="75"/>
              <w:rPr>
                <w:sz w:val="12"/>
              </w:rPr>
            </w:pPr>
            <w:r>
              <w:rPr>
                <w:w w:val="105"/>
                <w:sz w:val="12"/>
              </w:rPr>
              <w:t>非政务服务事项</w:t>
            </w:r>
          </w:p>
        </w:tc>
        <w:tc>
          <w:tcPr>
            <w:tcW w:w="809" w:type="dxa"/>
          </w:tcPr>
          <w:p>
            <w:pPr>
              <w:pStyle w:val="8"/>
              <w:rPr>
                <w:rFonts w:ascii="Times New Roman"/>
                <w:sz w:val="12"/>
              </w:rPr>
            </w:pPr>
          </w:p>
        </w:tc>
        <w:tc>
          <w:tcPr>
            <w:tcW w:w="1377" w:type="dxa"/>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5"/>
              <w:rPr>
                <w:rFonts w:ascii="Times New Roman"/>
                <w:sz w:val="11"/>
              </w:rPr>
            </w:pPr>
          </w:p>
          <w:p>
            <w:pPr>
              <w:pStyle w:val="8"/>
              <w:spacing w:before="1" w:line="244" w:lineRule="auto"/>
              <w:ind w:left="18" w:right="66"/>
              <w:jc w:val="both"/>
              <w:rPr>
                <w:sz w:val="12"/>
              </w:rPr>
            </w:pPr>
            <w:r>
              <w:rPr>
                <w:w w:val="105"/>
                <w:sz w:val="12"/>
              </w:rPr>
              <w:t>项目名称、实施地点、资金规模、实施单位、带贫减贫机制、绩效目标</w:t>
            </w:r>
          </w:p>
        </w:tc>
        <w:tc>
          <w:tcPr>
            <w:tcW w:w="1889" w:type="dxa"/>
            <w:vAlign w:val="center"/>
          </w:tcPr>
          <w:p>
            <w:pPr>
              <w:pStyle w:val="8"/>
              <w:spacing w:before="100" w:line="247" w:lineRule="auto"/>
              <w:ind w:left="17" w:right="1" w:hanging="1"/>
              <w:jc w:val="center"/>
              <w:rPr>
                <w:sz w:val="14"/>
                <w:szCs w:val="14"/>
              </w:rPr>
            </w:pPr>
            <w:r>
              <w:rPr>
                <w:rFonts w:ascii="Times New Roman" w:eastAsia="Times New Roman"/>
                <w:w w:val="105"/>
                <w:sz w:val="14"/>
                <w:szCs w:val="14"/>
              </w:rPr>
              <w:t>1</w:t>
            </w:r>
            <w:r>
              <w:rPr>
                <w:w w:val="105"/>
                <w:sz w:val="14"/>
                <w:szCs w:val="14"/>
              </w:rPr>
              <w:t>、</w:t>
            </w:r>
            <w:r>
              <w:rPr>
                <w:rFonts w:hint="eastAsia"/>
                <w:w w:val="105"/>
                <w:sz w:val="14"/>
                <w:szCs w:val="14"/>
                <w:lang w:eastAsia="zh-CN"/>
              </w:rPr>
              <w:t>2020年长沙市对口帮扶项目责任分解表</w:t>
            </w:r>
          </w:p>
          <w:p>
            <w:pPr>
              <w:pStyle w:val="8"/>
              <w:spacing w:line="261" w:lineRule="auto"/>
              <w:ind w:left="17"/>
              <w:jc w:val="center"/>
              <w:rPr>
                <w:sz w:val="14"/>
                <w:szCs w:val="14"/>
              </w:rPr>
            </w:pPr>
            <w:r>
              <w:rPr>
                <w:rFonts w:ascii="Times New Roman" w:eastAsia="Times New Roman"/>
                <w:w w:val="105"/>
                <w:sz w:val="14"/>
                <w:szCs w:val="14"/>
              </w:rPr>
              <w:t>2</w:t>
            </w:r>
            <w:r>
              <w:rPr>
                <w:w w:val="105"/>
                <w:sz w:val="14"/>
                <w:szCs w:val="14"/>
              </w:rPr>
              <w:t>、</w:t>
            </w:r>
            <w:r>
              <w:rPr>
                <w:rFonts w:hint="eastAsia"/>
                <w:w w:val="105"/>
                <w:sz w:val="14"/>
                <w:szCs w:val="14"/>
                <w:lang w:eastAsia="zh-CN"/>
              </w:rPr>
              <w:t>2020年龙山县东西部扶贫协作项目公示</w:t>
            </w:r>
          </w:p>
        </w:tc>
        <w:tc>
          <w:tcPr>
            <w:tcW w:w="1001" w:type="dxa"/>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8"/>
              <w:rPr>
                <w:rFonts w:ascii="Times New Roman"/>
                <w:sz w:val="16"/>
              </w:rPr>
            </w:pPr>
          </w:p>
          <w:p>
            <w:pPr>
              <w:pStyle w:val="8"/>
              <w:ind w:left="16"/>
              <w:rPr>
                <w:sz w:val="12"/>
              </w:rPr>
            </w:pPr>
            <w:r>
              <w:rPr>
                <w:w w:val="105"/>
                <w:sz w:val="12"/>
              </w:rPr>
              <w:t>《国务院扶贫办</w:t>
            </w:r>
          </w:p>
          <w:p>
            <w:pPr>
              <w:pStyle w:val="8"/>
              <w:spacing w:before="4" w:line="244" w:lineRule="auto"/>
              <w:ind w:left="16" w:right="73"/>
              <w:jc w:val="both"/>
              <w:rPr>
                <w:sz w:val="12"/>
              </w:rPr>
            </w:pPr>
            <w:r>
              <w:rPr>
                <w:w w:val="105"/>
                <w:sz w:val="12"/>
              </w:rPr>
              <w:t>、财政部关于完善扶贫资金项目公告公示制度的指导意见》</w:t>
            </w:r>
          </w:p>
        </w:tc>
        <w:tc>
          <w:tcPr>
            <w:tcW w:w="1001" w:type="dxa"/>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72" w:line="244" w:lineRule="auto"/>
              <w:ind w:left="17" w:right="73"/>
              <w:rPr>
                <w:sz w:val="12"/>
              </w:rPr>
            </w:pPr>
            <w:r>
              <w:rPr>
                <w:w w:val="105"/>
                <w:sz w:val="12"/>
              </w:rPr>
              <w:t>信息形成（变 更）</w:t>
            </w:r>
            <w:r>
              <w:rPr>
                <w:rFonts w:ascii="Times New Roman" w:eastAsia="Times New Roman"/>
                <w:w w:val="105"/>
                <w:sz w:val="12"/>
              </w:rPr>
              <w:t>20</w:t>
            </w:r>
            <w:r>
              <w:rPr>
                <w:spacing w:val="-4"/>
                <w:w w:val="105"/>
                <w:sz w:val="12"/>
              </w:rPr>
              <w:t>个工作日</w:t>
            </w:r>
            <w:r>
              <w:rPr>
                <w:w w:val="105"/>
                <w:sz w:val="12"/>
              </w:rPr>
              <w:t>内</w:t>
            </w:r>
          </w:p>
        </w:tc>
        <w:tc>
          <w:tcPr>
            <w:tcW w:w="1001" w:type="dxa"/>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8"/>
              <w:rPr>
                <w:rFonts w:ascii="Times New Roman"/>
                <w:sz w:val="16"/>
              </w:rPr>
            </w:pPr>
          </w:p>
          <w:p>
            <w:pPr>
              <w:pStyle w:val="8"/>
              <w:spacing w:line="244" w:lineRule="auto"/>
              <w:ind w:left="16" w:right="75"/>
              <w:jc w:val="both"/>
              <w:rPr>
                <w:sz w:val="12"/>
              </w:rPr>
            </w:pPr>
            <w:r>
              <w:rPr>
                <w:rFonts w:hint="eastAsia"/>
                <w:w w:val="105"/>
                <w:sz w:val="12"/>
                <w:lang w:eastAsia="zh-CN"/>
              </w:rPr>
              <w:t>龙山县</w:t>
            </w:r>
            <w:r>
              <w:rPr>
                <w:w w:val="105"/>
                <w:sz w:val="12"/>
              </w:rPr>
              <w:t>各行业扶贫财政资金主管部门和东西部扶贫协作资金主管单位扶贫部门</w:t>
            </w:r>
          </w:p>
        </w:tc>
        <w:tc>
          <w:tcPr>
            <w:tcW w:w="537"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0"/>
              <w:ind w:left="11"/>
              <w:jc w:val="center"/>
              <w:rPr>
                <w:rFonts w:ascii="Times New Roman" w:hAnsi="Times New Roman"/>
                <w:sz w:val="12"/>
              </w:rPr>
            </w:pPr>
            <w:r>
              <w:rPr>
                <w:rFonts w:ascii="Times New Roman" w:hAnsi="Times New Roman"/>
                <w:w w:val="105"/>
                <w:sz w:val="12"/>
              </w:rPr>
              <w:t>√</w:t>
            </w:r>
          </w:p>
        </w:tc>
        <w:tc>
          <w:tcPr>
            <w:tcW w:w="537" w:type="dxa"/>
          </w:tcPr>
          <w:p>
            <w:pPr>
              <w:pStyle w:val="8"/>
              <w:rPr>
                <w:rFonts w:ascii="Times New Roman"/>
                <w:sz w:val="12"/>
              </w:rPr>
            </w:pPr>
          </w:p>
        </w:tc>
        <w:tc>
          <w:tcPr>
            <w:tcW w:w="537"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0"/>
              <w:ind w:left="9"/>
              <w:jc w:val="center"/>
              <w:rPr>
                <w:rFonts w:ascii="Times New Roman" w:hAnsi="Times New Roman"/>
                <w:sz w:val="12"/>
              </w:rPr>
            </w:pPr>
            <w:r>
              <w:rPr>
                <w:rFonts w:ascii="Times New Roman" w:hAnsi="Times New Roman"/>
                <w:w w:val="105"/>
                <w:sz w:val="12"/>
              </w:rPr>
              <w:t>√</w:t>
            </w:r>
          </w:p>
        </w:tc>
        <w:tc>
          <w:tcPr>
            <w:tcW w:w="537" w:type="dxa"/>
          </w:tcPr>
          <w:p>
            <w:pPr>
              <w:pStyle w:val="8"/>
              <w:rPr>
                <w:rFonts w:ascii="Times New Roman"/>
                <w:sz w:val="12"/>
              </w:rPr>
            </w:pPr>
          </w:p>
        </w:tc>
        <w:tc>
          <w:tcPr>
            <w:tcW w:w="89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0"/>
              <w:ind w:left="7"/>
              <w:jc w:val="center"/>
              <w:rPr>
                <w:rFonts w:ascii="Times New Roman" w:hAnsi="Times New Roman"/>
                <w:sz w:val="12"/>
              </w:rPr>
            </w:pPr>
            <w:r>
              <w:rPr>
                <w:rFonts w:ascii="Times New Roman" w:hAnsi="Times New Roman"/>
                <w:w w:val="105"/>
                <w:sz w:val="12"/>
              </w:rPr>
              <w:t>√</w:t>
            </w:r>
          </w:p>
        </w:tc>
        <w:tc>
          <w:tcPr>
            <w:tcW w:w="1850" w:type="dxa"/>
          </w:tcPr>
          <w:p>
            <w:pPr>
              <w:pStyle w:val="8"/>
              <w:rPr>
                <w:rFonts w:ascii="Times New Roman"/>
                <w:sz w:val="14"/>
              </w:rPr>
            </w:pPr>
          </w:p>
          <w:p>
            <w:pPr>
              <w:pStyle w:val="8"/>
              <w:rPr>
                <w:rFonts w:ascii="Times New Roman"/>
                <w:sz w:val="14"/>
              </w:rPr>
            </w:pPr>
          </w:p>
          <w:p>
            <w:pPr>
              <w:pStyle w:val="8"/>
              <w:spacing w:before="10"/>
              <w:rPr>
                <w:rFonts w:ascii="Times New Roman"/>
                <w:sz w:val="14"/>
              </w:rPr>
            </w:pPr>
          </w:p>
          <w:p>
            <w:pPr>
              <w:pStyle w:val="8"/>
              <w:numPr>
                <w:ilvl w:val="0"/>
                <w:numId w:val="18"/>
              </w:numPr>
              <w:tabs>
                <w:tab w:val="left" w:pos="91"/>
                <w:tab w:val="left" w:pos="824"/>
              </w:tabs>
              <w:spacing w:before="0" w:after="0" w:line="240" w:lineRule="auto"/>
              <w:ind w:left="90" w:right="0" w:hanging="79"/>
              <w:jc w:val="left"/>
              <w:rPr>
                <w:sz w:val="12"/>
              </w:rPr>
            </w:pPr>
            <w:r>
              <w:rPr>
                <w:w w:val="105"/>
                <w:sz w:val="12"/>
              </w:rPr>
              <w:t>政府网站</w:t>
            </w:r>
            <w:r>
              <w:rPr>
                <w:w w:val="105"/>
                <w:sz w:val="12"/>
              </w:rPr>
              <w:tab/>
            </w:r>
            <w:r>
              <w:rPr>
                <w:rFonts w:ascii="Times New Roman" w:hAnsi="Times New Roman" w:eastAsia="Times New Roman"/>
                <w:w w:val="105"/>
                <w:sz w:val="12"/>
              </w:rPr>
              <w:t>□</w:t>
            </w:r>
            <w:r>
              <w:rPr>
                <w:w w:val="105"/>
                <w:sz w:val="12"/>
              </w:rPr>
              <w:t>政府公报</w:t>
            </w:r>
          </w:p>
          <w:p>
            <w:pPr>
              <w:pStyle w:val="8"/>
              <w:tabs>
                <w:tab w:val="left" w:pos="824"/>
              </w:tabs>
              <w:spacing w:before="5"/>
              <w:ind w:left="12"/>
              <w:rPr>
                <w:sz w:val="12"/>
              </w:rPr>
            </w:pPr>
            <w:r>
              <w:rPr>
                <w:rFonts w:ascii="Times New Roman" w:hAnsi="Times New Roman" w:eastAsia="Times New Roman"/>
                <w:w w:val="105"/>
                <w:sz w:val="12"/>
              </w:rPr>
              <w:t>□</w:t>
            </w:r>
            <w:r>
              <w:rPr>
                <w:w w:val="105"/>
                <w:sz w:val="12"/>
              </w:rPr>
              <w:t>两微一端</w:t>
            </w:r>
            <w:r>
              <w:rPr>
                <w:w w:val="105"/>
                <w:sz w:val="12"/>
              </w:rPr>
              <w:tab/>
            </w:r>
            <w:r>
              <w:rPr>
                <w:rFonts w:ascii="Times New Roman" w:hAnsi="Times New Roman" w:eastAsia="Times New Roman"/>
                <w:w w:val="105"/>
                <w:sz w:val="12"/>
              </w:rPr>
              <w:t>□</w:t>
            </w:r>
            <w:r>
              <w:rPr>
                <w:w w:val="105"/>
                <w:sz w:val="12"/>
              </w:rPr>
              <w:t>发布会</w:t>
            </w:r>
            <w:r>
              <w:rPr>
                <w:rFonts w:ascii="Times New Roman" w:hAnsi="Times New Roman" w:eastAsia="Times New Roman"/>
                <w:w w:val="105"/>
                <w:sz w:val="12"/>
              </w:rPr>
              <w:t>/</w:t>
            </w:r>
            <w:r>
              <w:rPr>
                <w:w w:val="105"/>
                <w:sz w:val="12"/>
              </w:rPr>
              <w:t>听证会</w:t>
            </w:r>
          </w:p>
          <w:p>
            <w:pPr>
              <w:pStyle w:val="8"/>
              <w:tabs>
                <w:tab w:val="left" w:pos="824"/>
              </w:tabs>
              <w:spacing w:before="5"/>
              <w:ind w:left="12"/>
              <w:rPr>
                <w:sz w:val="12"/>
              </w:rPr>
            </w:pPr>
            <w:r>
              <w:rPr>
                <w:rFonts w:ascii="Times New Roman" w:hAnsi="Times New Roman" w:eastAsia="Times New Roman"/>
                <w:w w:val="105"/>
                <w:sz w:val="12"/>
              </w:rPr>
              <w:t>□</w:t>
            </w:r>
            <w:r>
              <w:rPr>
                <w:w w:val="105"/>
                <w:sz w:val="12"/>
              </w:rPr>
              <w:t>广播电视</w:t>
            </w:r>
            <w:r>
              <w:rPr>
                <w:w w:val="105"/>
                <w:sz w:val="12"/>
              </w:rPr>
              <w:tab/>
            </w:r>
            <w:r>
              <w:rPr>
                <w:rFonts w:ascii="Times New Roman" w:hAnsi="Times New Roman" w:eastAsia="Times New Roman"/>
                <w:w w:val="105"/>
                <w:sz w:val="12"/>
              </w:rPr>
              <w:t>□</w:t>
            </w:r>
            <w:r>
              <w:rPr>
                <w:w w:val="105"/>
                <w:sz w:val="12"/>
              </w:rPr>
              <w:t>纸质媒体</w:t>
            </w:r>
          </w:p>
          <w:p>
            <w:pPr>
              <w:pStyle w:val="8"/>
              <w:spacing w:before="4"/>
              <w:ind w:left="12"/>
              <w:rPr>
                <w:sz w:val="12"/>
              </w:rPr>
            </w:pPr>
            <w:r>
              <w:rPr>
                <w:rFonts w:ascii="Times New Roman" w:hAnsi="Times New Roman" w:eastAsia="Times New Roman"/>
                <w:w w:val="105"/>
                <w:sz w:val="12"/>
              </w:rPr>
              <w:t>□</w:t>
            </w:r>
            <w:r>
              <w:rPr>
                <w:w w:val="105"/>
                <w:sz w:val="12"/>
              </w:rPr>
              <w:t xml:space="preserve">公开查阅点 </w:t>
            </w:r>
            <w:r>
              <w:rPr>
                <w:rFonts w:ascii="Times New Roman" w:hAnsi="Times New Roman" w:eastAsia="Times New Roman"/>
                <w:w w:val="105"/>
                <w:sz w:val="12"/>
              </w:rPr>
              <w:t>□</w:t>
            </w:r>
            <w:r>
              <w:rPr>
                <w:w w:val="105"/>
                <w:sz w:val="12"/>
              </w:rPr>
              <w:t>政务服务中心</w:t>
            </w:r>
          </w:p>
          <w:p>
            <w:pPr>
              <w:pStyle w:val="8"/>
              <w:spacing w:before="5"/>
              <w:ind w:left="12"/>
              <w:rPr>
                <w:sz w:val="12"/>
              </w:rPr>
            </w:pPr>
            <w:r>
              <w:rPr>
                <w:rFonts w:ascii="Times New Roman" w:hAnsi="Times New Roman" w:eastAsia="Times New Roman"/>
                <w:w w:val="105"/>
                <w:sz w:val="12"/>
              </w:rPr>
              <w:t>□</w:t>
            </w:r>
            <w:r>
              <w:rPr>
                <w:w w:val="105"/>
                <w:sz w:val="12"/>
              </w:rPr>
              <w:t xml:space="preserve">便民服务站 </w:t>
            </w:r>
            <w:r>
              <w:rPr>
                <w:rFonts w:ascii="Times New Roman" w:hAnsi="Times New Roman" w:eastAsia="Times New Roman"/>
                <w:w w:val="105"/>
                <w:sz w:val="12"/>
              </w:rPr>
              <w:t>□</w:t>
            </w:r>
            <w:r>
              <w:rPr>
                <w:w w:val="105"/>
                <w:sz w:val="12"/>
              </w:rPr>
              <w:t>入户</w:t>
            </w:r>
            <w:r>
              <w:rPr>
                <w:rFonts w:ascii="Times New Roman" w:hAnsi="Times New Roman" w:eastAsia="Times New Roman"/>
                <w:w w:val="105"/>
                <w:sz w:val="12"/>
              </w:rPr>
              <w:t>/</w:t>
            </w:r>
            <w:r>
              <w:rPr>
                <w:w w:val="105"/>
                <w:sz w:val="12"/>
              </w:rPr>
              <w:t>现场</w:t>
            </w:r>
          </w:p>
          <w:p>
            <w:pPr>
              <w:pStyle w:val="8"/>
              <w:numPr>
                <w:ilvl w:val="0"/>
                <w:numId w:val="18"/>
              </w:numPr>
              <w:tabs>
                <w:tab w:val="left" w:pos="91"/>
                <w:tab w:val="left" w:pos="747"/>
                <w:tab w:val="left" w:pos="1557"/>
              </w:tabs>
              <w:spacing w:before="5" w:after="0" w:line="247" w:lineRule="auto"/>
              <w:ind w:left="12" w:right="13" w:firstLine="0"/>
              <w:jc w:val="left"/>
              <w:rPr>
                <w:sz w:val="12"/>
              </w:rPr>
            </w:pPr>
            <w:r>
              <w:rPr>
                <w:w w:val="105"/>
                <w:sz w:val="12"/>
              </w:rPr>
              <w:t>社区</w:t>
            </w:r>
            <w:r>
              <w:rPr>
                <w:rFonts w:ascii="Times New Roman" w:hAnsi="Times New Roman" w:eastAsia="Times New Roman"/>
                <w:w w:val="105"/>
                <w:sz w:val="12"/>
              </w:rPr>
              <w:t>/</w:t>
            </w:r>
            <w:r>
              <w:rPr>
                <w:w w:val="105"/>
                <w:sz w:val="12"/>
              </w:rPr>
              <w:t>企事业单位</w:t>
            </w:r>
            <w:r>
              <w:rPr>
                <w:rFonts w:ascii="Times New Roman" w:hAnsi="Times New Roman" w:eastAsia="Times New Roman"/>
                <w:w w:val="105"/>
                <w:sz w:val="12"/>
              </w:rPr>
              <w:t>/</w:t>
            </w:r>
            <w:r>
              <w:rPr>
                <w:w w:val="105"/>
                <w:sz w:val="12"/>
              </w:rPr>
              <w:t>村公示栏（</w:t>
            </w:r>
            <w:r>
              <w:rPr>
                <w:spacing w:val="-13"/>
                <w:w w:val="105"/>
                <w:sz w:val="12"/>
              </w:rPr>
              <w:t>电</w:t>
            </w:r>
            <w:r>
              <w:rPr>
                <w:w w:val="105"/>
                <w:sz w:val="12"/>
              </w:rPr>
              <w:t>子屏）</w:t>
            </w:r>
            <w:r>
              <w:rPr>
                <w:w w:val="105"/>
                <w:sz w:val="12"/>
              </w:rPr>
              <w:tab/>
            </w:r>
            <w:r>
              <w:rPr>
                <w:rFonts w:ascii="Times New Roman" w:hAnsi="Times New Roman" w:eastAsia="Times New Roman"/>
                <w:w w:val="105"/>
                <w:sz w:val="12"/>
              </w:rPr>
              <w:t>□</w:t>
            </w:r>
            <w:r>
              <w:rPr>
                <w:w w:val="105"/>
                <w:sz w:val="12"/>
              </w:rPr>
              <w:t>精准推送</w:t>
            </w:r>
            <w:r>
              <w:rPr>
                <w:w w:val="105"/>
                <w:sz w:val="12"/>
              </w:rPr>
              <w:tab/>
            </w:r>
            <w:r>
              <w:rPr>
                <w:rFonts w:ascii="Times New Roman" w:hAnsi="Times New Roman" w:eastAsia="Times New Roman"/>
                <w:w w:val="105"/>
                <w:sz w:val="12"/>
              </w:rPr>
              <w:t>□</w:t>
            </w:r>
            <w:r>
              <w:rPr>
                <w:w w:val="105"/>
                <w:sz w:val="12"/>
              </w:rPr>
              <w:t>其他</w:t>
            </w:r>
          </w:p>
        </w:tc>
        <w:tc>
          <w:tcPr>
            <w:tcW w:w="986" w:type="dxa"/>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8"/>
              <w:rPr>
                <w:rFonts w:ascii="Times New Roman"/>
                <w:sz w:val="16"/>
              </w:rPr>
            </w:pPr>
          </w:p>
          <w:p>
            <w:pPr>
              <w:pStyle w:val="8"/>
              <w:spacing w:line="244" w:lineRule="auto"/>
              <w:ind w:left="40" w:right="35"/>
              <w:jc w:val="center"/>
              <w:rPr>
                <w:sz w:val="12"/>
              </w:rPr>
            </w:pPr>
            <w:r>
              <w:rPr>
                <w:w w:val="105"/>
                <w:sz w:val="12"/>
              </w:rPr>
              <w:t>各区县（市）</w:t>
            </w:r>
            <w:r>
              <w:rPr>
                <w:spacing w:val="-16"/>
                <w:w w:val="105"/>
                <w:sz w:val="12"/>
              </w:rPr>
              <w:t>政</w:t>
            </w:r>
            <w:r>
              <w:rPr>
                <w:spacing w:val="-3"/>
                <w:w w:val="105"/>
                <w:sz w:val="12"/>
              </w:rPr>
              <w:t>府组织下辖乡镇</w:t>
            </w:r>
          </w:p>
          <w:p>
            <w:pPr>
              <w:pStyle w:val="8"/>
              <w:spacing w:line="153" w:lineRule="exact"/>
              <w:ind w:left="38" w:right="35"/>
              <w:jc w:val="center"/>
              <w:rPr>
                <w:sz w:val="12"/>
              </w:rPr>
            </w:pPr>
            <w:r>
              <w:rPr>
                <w:w w:val="105"/>
                <w:sz w:val="12"/>
              </w:rPr>
              <w:t>（街道）、村</w:t>
            </w:r>
          </w:p>
          <w:p>
            <w:pPr>
              <w:pStyle w:val="8"/>
              <w:spacing w:before="4" w:line="242" w:lineRule="auto"/>
              <w:ind w:left="40" w:right="36"/>
              <w:jc w:val="center"/>
              <w:rPr>
                <w:sz w:val="12"/>
              </w:rPr>
            </w:pPr>
            <w:r>
              <w:rPr>
                <w:w w:val="105"/>
                <w:sz w:val="12"/>
              </w:rPr>
              <w:t>（社区）据实梳理、填报</w:t>
            </w:r>
          </w:p>
        </w:tc>
        <w:tc>
          <w:tcPr>
            <w:tcW w:w="2098"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tabs>
                <w:tab w:val="left" w:pos="822"/>
              </w:tabs>
              <w:spacing w:before="89"/>
              <w:ind w:left="11"/>
              <w:rPr>
                <w:sz w:val="12"/>
              </w:rPr>
            </w:pPr>
            <w:r>
              <w:rPr>
                <w:rFonts w:ascii="Times New Roman" w:hAnsi="Times New Roman" w:eastAsia="Times New Roman"/>
                <w:w w:val="105"/>
                <w:sz w:val="12"/>
              </w:rPr>
              <w:t>□</w:t>
            </w:r>
            <w:r>
              <w:rPr>
                <w:w w:val="105"/>
                <w:sz w:val="12"/>
              </w:rPr>
              <w:t>政府网站</w:t>
            </w:r>
            <w:r>
              <w:rPr>
                <w:w w:val="105"/>
                <w:sz w:val="12"/>
              </w:rPr>
              <w:tab/>
            </w:r>
            <w:r>
              <w:rPr>
                <w:rFonts w:ascii="Times New Roman" w:hAnsi="Times New Roman" w:eastAsia="Times New Roman"/>
                <w:w w:val="105"/>
                <w:sz w:val="12"/>
              </w:rPr>
              <w:t>□</w:t>
            </w:r>
            <w:r>
              <w:rPr>
                <w:w w:val="105"/>
                <w:sz w:val="12"/>
              </w:rPr>
              <w:t>政府公报</w:t>
            </w:r>
          </w:p>
          <w:p>
            <w:pPr>
              <w:pStyle w:val="8"/>
              <w:tabs>
                <w:tab w:val="left" w:pos="822"/>
              </w:tabs>
              <w:spacing w:before="5"/>
              <w:ind w:left="11"/>
              <w:rPr>
                <w:sz w:val="12"/>
              </w:rPr>
            </w:pPr>
            <w:r>
              <w:rPr>
                <w:rFonts w:ascii="Times New Roman" w:hAnsi="Times New Roman" w:eastAsia="Times New Roman"/>
                <w:w w:val="105"/>
                <w:sz w:val="12"/>
              </w:rPr>
              <w:t>□</w:t>
            </w:r>
            <w:r>
              <w:rPr>
                <w:w w:val="105"/>
                <w:sz w:val="12"/>
              </w:rPr>
              <w:t>两微一端</w:t>
            </w:r>
            <w:r>
              <w:rPr>
                <w:w w:val="105"/>
                <w:sz w:val="12"/>
              </w:rPr>
              <w:tab/>
            </w:r>
            <w:r>
              <w:rPr>
                <w:rFonts w:ascii="Times New Roman" w:hAnsi="Times New Roman" w:eastAsia="Times New Roman"/>
                <w:w w:val="105"/>
                <w:sz w:val="12"/>
              </w:rPr>
              <w:t>□</w:t>
            </w:r>
            <w:r>
              <w:rPr>
                <w:w w:val="105"/>
                <w:sz w:val="12"/>
              </w:rPr>
              <w:t>发布会</w:t>
            </w:r>
            <w:r>
              <w:rPr>
                <w:rFonts w:ascii="Times New Roman" w:hAnsi="Times New Roman" w:eastAsia="Times New Roman"/>
                <w:w w:val="105"/>
                <w:sz w:val="12"/>
              </w:rPr>
              <w:t>/</w:t>
            </w:r>
            <w:r>
              <w:rPr>
                <w:w w:val="105"/>
                <w:sz w:val="12"/>
              </w:rPr>
              <w:t>听证会</w:t>
            </w:r>
          </w:p>
          <w:p>
            <w:pPr>
              <w:pStyle w:val="8"/>
              <w:tabs>
                <w:tab w:val="left" w:pos="822"/>
              </w:tabs>
              <w:spacing w:before="5"/>
              <w:ind w:left="11"/>
              <w:rPr>
                <w:sz w:val="12"/>
              </w:rPr>
            </w:pPr>
            <w:r>
              <w:rPr>
                <w:rFonts w:ascii="Times New Roman" w:hAnsi="Times New Roman" w:eastAsia="Times New Roman"/>
                <w:w w:val="105"/>
                <w:sz w:val="12"/>
              </w:rPr>
              <w:t>□</w:t>
            </w:r>
            <w:r>
              <w:rPr>
                <w:w w:val="105"/>
                <w:sz w:val="12"/>
              </w:rPr>
              <w:t>广播电视</w:t>
            </w:r>
            <w:r>
              <w:rPr>
                <w:w w:val="105"/>
                <w:sz w:val="12"/>
              </w:rPr>
              <w:tab/>
            </w:r>
            <w:r>
              <w:rPr>
                <w:rFonts w:ascii="Times New Roman" w:hAnsi="Times New Roman" w:eastAsia="Times New Roman"/>
                <w:w w:val="105"/>
                <w:sz w:val="12"/>
              </w:rPr>
              <w:t>□</w:t>
            </w:r>
            <w:r>
              <w:rPr>
                <w:w w:val="105"/>
                <w:sz w:val="12"/>
              </w:rPr>
              <w:t>纸质媒体</w:t>
            </w:r>
          </w:p>
          <w:p>
            <w:pPr>
              <w:pStyle w:val="8"/>
              <w:spacing w:before="4"/>
              <w:ind w:left="11"/>
              <w:rPr>
                <w:sz w:val="12"/>
              </w:rPr>
            </w:pPr>
            <w:r>
              <w:rPr>
                <w:rFonts w:ascii="Times New Roman" w:hAnsi="Times New Roman" w:eastAsia="Times New Roman"/>
                <w:w w:val="105"/>
                <w:sz w:val="12"/>
              </w:rPr>
              <w:t>□</w:t>
            </w:r>
            <w:r>
              <w:rPr>
                <w:w w:val="105"/>
                <w:sz w:val="12"/>
              </w:rPr>
              <w:t xml:space="preserve">公开查阅点 </w:t>
            </w:r>
            <w:r>
              <w:rPr>
                <w:rFonts w:ascii="Times New Roman" w:hAnsi="Times New Roman" w:eastAsia="Times New Roman"/>
                <w:w w:val="105"/>
                <w:sz w:val="12"/>
              </w:rPr>
              <w:t>□</w:t>
            </w:r>
            <w:r>
              <w:rPr>
                <w:w w:val="105"/>
                <w:sz w:val="12"/>
              </w:rPr>
              <w:t>政务服务中心</w:t>
            </w:r>
          </w:p>
          <w:p>
            <w:pPr>
              <w:pStyle w:val="8"/>
              <w:spacing w:before="4"/>
              <w:ind w:left="11"/>
              <w:rPr>
                <w:sz w:val="12"/>
              </w:rPr>
            </w:pPr>
            <w:r>
              <w:rPr>
                <w:rFonts w:ascii="Times New Roman" w:hAnsi="Times New Roman" w:eastAsia="Times New Roman"/>
                <w:w w:val="105"/>
                <w:sz w:val="12"/>
              </w:rPr>
              <w:t>□</w:t>
            </w:r>
            <w:r>
              <w:rPr>
                <w:w w:val="105"/>
                <w:sz w:val="12"/>
              </w:rPr>
              <w:t xml:space="preserve">便民服务站 </w:t>
            </w:r>
            <w:r>
              <w:rPr>
                <w:rFonts w:ascii="Times New Roman" w:hAnsi="Times New Roman" w:eastAsia="Times New Roman"/>
                <w:w w:val="105"/>
                <w:sz w:val="12"/>
              </w:rPr>
              <w:t>□</w:t>
            </w:r>
            <w:r>
              <w:rPr>
                <w:w w:val="105"/>
                <w:sz w:val="12"/>
              </w:rPr>
              <w:t>入户</w:t>
            </w:r>
            <w:r>
              <w:rPr>
                <w:rFonts w:ascii="Times New Roman" w:hAnsi="Times New Roman" w:eastAsia="Times New Roman"/>
                <w:w w:val="105"/>
                <w:sz w:val="12"/>
              </w:rPr>
              <w:t>/</w:t>
            </w:r>
            <w:r>
              <w:rPr>
                <w:w w:val="105"/>
                <w:sz w:val="12"/>
              </w:rPr>
              <w:t>现场</w:t>
            </w:r>
          </w:p>
          <w:p>
            <w:pPr>
              <w:pStyle w:val="8"/>
              <w:tabs>
                <w:tab w:val="left" w:pos="618"/>
                <w:tab w:val="left" w:pos="1428"/>
              </w:tabs>
              <w:spacing w:before="5" w:line="247" w:lineRule="auto"/>
              <w:ind w:left="11" w:right="135" w:hanging="1"/>
              <w:rPr>
                <w:sz w:val="12"/>
              </w:rPr>
            </w:pPr>
            <w:r>
              <w:rPr>
                <w:rFonts w:ascii="Times New Roman" w:hAnsi="Times New Roman" w:eastAsia="Times New Roman"/>
                <w:w w:val="105"/>
                <w:sz w:val="12"/>
              </w:rPr>
              <w:t>□</w:t>
            </w:r>
            <w:r>
              <w:rPr>
                <w:w w:val="105"/>
                <w:sz w:val="12"/>
              </w:rPr>
              <w:t>社区</w:t>
            </w:r>
            <w:r>
              <w:rPr>
                <w:rFonts w:ascii="Times New Roman" w:hAnsi="Times New Roman" w:eastAsia="Times New Roman"/>
                <w:w w:val="105"/>
                <w:sz w:val="12"/>
              </w:rPr>
              <w:t>/</w:t>
            </w:r>
            <w:r>
              <w:rPr>
                <w:w w:val="105"/>
                <w:sz w:val="12"/>
              </w:rPr>
              <w:t>企事业单位</w:t>
            </w:r>
            <w:r>
              <w:rPr>
                <w:rFonts w:ascii="Times New Roman" w:hAnsi="Times New Roman" w:eastAsia="Times New Roman"/>
                <w:w w:val="105"/>
                <w:sz w:val="12"/>
              </w:rPr>
              <w:t>/</w:t>
            </w:r>
            <w:r>
              <w:rPr>
                <w:w w:val="105"/>
                <w:sz w:val="12"/>
              </w:rPr>
              <w:t>村公示栏（电</w:t>
            </w:r>
            <w:r>
              <w:rPr>
                <w:spacing w:val="-12"/>
                <w:w w:val="105"/>
                <w:sz w:val="12"/>
              </w:rPr>
              <w:t>子</w:t>
            </w:r>
            <w:r>
              <w:rPr>
                <w:w w:val="105"/>
                <w:sz w:val="12"/>
              </w:rPr>
              <w:t>屏）</w:t>
            </w:r>
            <w:r>
              <w:rPr>
                <w:w w:val="105"/>
                <w:sz w:val="12"/>
              </w:rPr>
              <w:tab/>
            </w:r>
            <w:r>
              <w:rPr>
                <w:rFonts w:ascii="Times New Roman" w:hAnsi="Times New Roman" w:eastAsia="Times New Roman"/>
                <w:w w:val="105"/>
                <w:sz w:val="12"/>
              </w:rPr>
              <w:t>□</w:t>
            </w:r>
            <w:r>
              <w:rPr>
                <w:w w:val="105"/>
                <w:sz w:val="12"/>
              </w:rPr>
              <w:t>精准推送</w:t>
            </w:r>
            <w:r>
              <w:rPr>
                <w:w w:val="105"/>
                <w:sz w:val="12"/>
              </w:rPr>
              <w:tab/>
            </w:r>
            <w:r>
              <w:rPr>
                <w:rFonts w:ascii="Times New Roman" w:hAnsi="Times New Roman" w:eastAsia="Times New Roman"/>
                <w:w w:val="105"/>
                <w:sz w:val="12"/>
              </w:rPr>
              <w:t>□</w:t>
            </w:r>
            <w:r>
              <w:rPr>
                <w:w w:val="105"/>
                <w:sz w:val="12"/>
              </w:rPr>
              <w:t>其他</w:t>
            </w:r>
          </w:p>
        </w:tc>
        <w:tc>
          <w:tcPr>
            <w:tcW w:w="801" w:type="dxa"/>
          </w:tcPr>
          <w:p>
            <w:pPr>
              <w:pStyle w:val="8"/>
              <w:rPr>
                <w:rFonts w:ascii="Times New Roman"/>
                <w:sz w:val="12"/>
              </w:rPr>
            </w:pPr>
          </w:p>
        </w:tc>
      </w:tr>
    </w:tbl>
    <w:p>
      <w:pPr>
        <w:spacing w:after="0"/>
        <w:rPr>
          <w:sz w:val="2"/>
          <w:szCs w:val="2"/>
        </w:rPr>
        <w:sectPr>
          <w:pgSz w:w="23820" w:h="16840" w:orient="landscape"/>
          <w:pgMar w:top="1620" w:right="580" w:bottom="600" w:left="560" w:header="1188" w:footer="402" w:gutter="0"/>
          <w:cols w:space="720" w:num="1"/>
        </w:sectPr>
      </w:pPr>
    </w:p>
    <w:tbl>
      <w:tblPr>
        <w:tblStyle w:val="3"/>
        <w:tblW w:w="0" w:type="auto"/>
        <w:tblInd w:w="131"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top w:w="0" w:type="dxa"/>
          <w:left w:w="0" w:type="dxa"/>
          <w:bottom w:w="0" w:type="dxa"/>
          <w:right w:w="0" w:type="dxa"/>
        </w:tblCellMar>
      </w:tblPr>
      <w:tblGrid>
        <w:gridCol w:w="352"/>
        <w:gridCol w:w="641"/>
        <w:gridCol w:w="1377"/>
        <w:gridCol w:w="1041"/>
        <w:gridCol w:w="809"/>
        <w:gridCol w:w="1377"/>
        <w:gridCol w:w="1889"/>
        <w:gridCol w:w="1001"/>
        <w:gridCol w:w="1001"/>
        <w:gridCol w:w="1001"/>
        <w:gridCol w:w="537"/>
        <w:gridCol w:w="537"/>
        <w:gridCol w:w="537"/>
        <w:gridCol w:w="537"/>
        <w:gridCol w:w="890"/>
        <w:gridCol w:w="1850"/>
        <w:gridCol w:w="986"/>
        <w:gridCol w:w="2098"/>
        <w:gridCol w:w="801"/>
      </w:tblGrid>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426" w:hRule="atLeast"/>
        </w:trPr>
        <w:tc>
          <w:tcPr>
            <w:tcW w:w="352" w:type="dxa"/>
            <w:vMerge w:val="restart"/>
          </w:tcPr>
          <w:p>
            <w:pPr>
              <w:pStyle w:val="8"/>
              <w:rPr>
                <w:rFonts w:ascii="Times New Roman"/>
                <w:sz w:val="12"/>
              </w:rPr>
            </w:pPr>
          </w:p>
          <w:p>
            <w:pPr>
              <w:pStyle w:val="8"/>
              <w:rPr>
                <w:rFonts w:ascii="Times New Roman"/>
                <w:sz w:val="12"/>
              </w:rPr>
            </w:pPr>
          </w:p>
          <w:p>
            <w:pPr>
              <w:pStyle w:val="8"/>
              <w:spacing w:before="91"/>
              <w:ind w:left="51"/>
              <w:rPr>
                <w:rFonts w:hint="eastAsia" w:ascii="黑体" w:eastAsia="黑体"/>
                <w:sz w:val="12"/>
              </w:rPr>
            </w:pPr>
            <w:r>
              <w:rPr>
                <w:rFonts w:hint="eastAsia" w:ascii="黑体" w:eastAsia="黑体"/>
                <w:w w:val="105"/>
                <w:sz w:val="12"/>
              </w:rPr>
              <w:t>序号</w:t>
            </w:r>
          </w:p>
        </w:tc>
        <w:tc>
          <w:tcPr>
            <w:tcW w:w="2018" w:type="dxa"/>
            <w:gridSpan w:val="2"/>
          </w:tcPr>
          <w:p>
            <w:pPr>
              <w:pStyle w:val="8"/>
              <w:spacing w:before="8"/>
              <w:rPr>
                <w:rFonts w:ascii="Times New Roman"/>
                <w:sz w:val="12"/>
              </w:rPr>
            </w:pPr>
          </w:p>
          <w:p>
            <w:pPr>
              <w:pStyle w:val="8"/>
              <w:ind w:left="738" w:right="721"/>
              <w:jc w:val="center"/>
              <w:rPr>
                <w:rFonts w:hint="eastAsia" w:ascii="黑体" w:eastAsia="黑体"/>
                <w:sz w:val="12"/>
              </w:rPr>
            </w:pPr>
            <w:r>
              <w:rPr>
                <w:rFonts w:hint="eastAsia" w:ascii="黑体" w:eastAsia="黑体"/>
                <w:w w:val="105"/>
                <w:sz w:val="12"/>
              </w:rPr>
              <w:t>公开事项</w:t>
            </w:r>
          </w:p>
        </w:tc>
        <w:tc>
          <w:tcPr>
            <w:tcW w:w="1041" w:type="dxa"/>
            <w:vMerge w:val="restart"/>
          </w:tcPr>
          <w:p>
            <w:pPr>
              <w:pStyle w:val="8"/>
              <w:rPr>
                <w:rFonts w:ascii="Times New Roman"/>
                <w:sz w:val="12"/>
              </w:rPr>
            </w:pPr>
          </w:p>
          <w:p>
            <w:pPr>
              <w:pStyle w:val="8"/>
              <w:rPr>
                <w:rFonts w:ascii="Times New Roman"/>
                <w:sz w:val="12"/>
              </w:rPr>
            </w:pPr>
          </w:p>
          <w:p>
            <w:pPr>
              <w:pStyle w:val="8"/>
              <w:spacing w:before="91"/>
              <w:ind w:left="267"/>
              <w:rPr>
                <w:rFonts w:hint="eastAsia" w:ascii="黑体" w:eastAsia="黑体"/>
                <w:sz w:val="12"/>
              </w:rPr>
            </w:pPr>
            <w:r>
              <w:rPr>
                <w:rFonts w:hint="eastAsia" w:ascii="黑体" w:eastAsia="黑体"/>
                <w:w w:val="105"/>
                <w:sz w:val="12"/>
              </w:rPr>
              <w:t>事项类型</w:t>
            </w:r>
          </w:p>
        </w:tc>
        <w:tc>
          <w:tcPr>
            <w:tcW w:w="809" w:type="dxa"/>
            <w:vMerge w:val="restart"/>
          </w:tcPr>
          <w:p>
            <w:pPr>
              <w:pStyle w:val="8"/>
              <w:rPr>
                <w:rFonts w:ascii="Times New Roman"/>
                <w:sz w:val="12"/>
              </w:rPr>
            </w:pPr>
          </w:p>
          <w:p>
            <w:pPr>
              <w:pStyle w:val="8"/>
              <w:spacing w:before="73" w:line="244" w:lineRule="auto"/>
              <w:ind w:left="150" w:right="131"/>
              <w:jc w:val="both"/>
              <w:rPr>
                <w:rFonts w:hint="eastAsia" w:ascii="黑体" w:eastAsia="黑体"/>
                <w:sz w:val="12"/>
              </w:rPr>
            </w:pPr>
            <w:r>
              <w:rPr>
                <w:rFonts w:hint="eastAsia" w:ascii="黑体" w:eastAsia="黑体"/>
                <w:color w:val="323232"/>
                <w:w w:val="105"/>
                <w:sz w:val="12"/>
              </w:rPr>
              <w:t>对应本级政务服务事项名称</w:t>
            </w:r>
          </w:p>
        </w:tc>
        <w:tc>
          <w:tcPr>
            <w:tcW w:w="1377" w:type="dxa"/>
            <w:vMerge w:val="restart"/>
          </w:tcPr>
          <w:p>
            <w:pPr>
              <w:pStyle w:val="8"/>
              <w:rPr>
                <w:rFonts w:ascii="Times New Roman"/>
                <w:sz w:val="12"/>
              </w:rPr>
            </w:pPr>
          </w:p>
          <w:p>
            <w:pPr>
              <w:pStyle w:val="8"/>
              <w:rPr>
                <w:rFonts w:ascii="Times New Roman"/>
                <w:sz w:val="12"/>
              </w:rPr>
            </w:pPr>
          </w:p>
          <w:p>
            <w:pPr>
              <w:pStyle w:val="8"/>
              <w:spacing w:before="91"/>
              <w:ind w:left="177"/>
              <w:rPr>
                <w:rFonts w:hint="eastAsia" w:ascii="黑体" w:eastAsia="黑体"/>
                <w:sz w:val="12"/>
              </w:rPr>
            </w:pPr>
            <w:r>
              <w:rPr>
                <w:rFonts w:hint="eastAsia" w:ascii="黑体" w:eastAsia="黑体"/>
                <w:w w:val="105"/>
                <w:sz w:val="12"/>
              </w:rPr>
              <w:t>公开内容（要素）</w:t>
            </w:r>
          </w:p>
        </w:tc>
        <w:tc>
          <w:tcPr>
            <w:tcW w:w="1889" w:type="dxa"/>
            <w:vMerge w:val="restart"/>
          </w:tcPr>
          <w:p>
            <w:pPr>
              <w:pStyle w:val="8"/>
              <w:rPr>
                <w:rFonts w:ascii="Times New Roman"/>
                <w:sz w:val="12"/>
              </w:rPr>
            </w:pPr>
          </w:p>
          <w:p>
            <w:pPr>
              <w:pStyle w:val="8"/>
              <w:rPr>
                <w:rFonts w:ascii="Times New Roman"/>
                <w:sz w:val="12"/>
              </w:rPr>
            </w:pPr>
          </w:p>
          <w:p>
            <w:pPr>
              <w:pStyle w:val="8"/>
              <w:spacing w:before="91"/>
              <w:ind w:left="561"/>
              <w:rPr>
                <w:rFonts w:hint="eastAsia" w:ascii="黑体" w:eastAsia="黑体"/>
                <w:sz w:val="12"/>
              </w:rPr>
            </w:pPr>
            <w:r>
              <w:rPr>
                <w:rFonts w:hint="eastAsia" w:ascii="黑体" w:eastAsia="黑体"/>
                <w:w w:val="105"/>
                <w:sz w:val="12"/>
              </w:rPr>
              <w:t>公开内容标题</w:t>
            </w:r>
          </w:p>
        </w:tc>
        <w:tc>
          <w:tcPr>
            <w:tcW w:w="1001" w:type="dxa"/>
            <w:vMerge w:val="restart"/>
          </w:tcPr>
          <w:p>
            <w:pPr>
              <w:pStyle w:val="8"/>
              <w:rPr>
                <w:rFonts w:ascii="Times New Roman"/>
                <w:sz w:val="12"/>
              </w:rPr>
            </w:pPr>
          </w:p>
          <w:p>
            <w:pPr>
              <w:pStyle w:val="8"/>
              <w:rPr>
                <w:rFonts w:ascii="Times New Roman"/>
                <w:sz w:val="12"/>
              </w:rPr>
            </w:pPr>
          </w:p>
          <w:p>
            <w:pPr>
              <w:pStyle w:val="8"/>
              <w:spacing w:before="91"/>
              <w:ind w:left="244"/>
              <w:rPr>
                <w:rFonts w:hint="eastAsia" w:ascii="黑体" w:eastAsia="黑体"/>
                <w:sz w:val="12"/>
              </w:rPr>
            </w:pPr>
            <w:r>
              <w:rPr>
                <w:rFonts w:hint="eastAsia" w:ascii="黑体" w:eastAsia="黑体"/>
                <w:w w:val="105"/>
                <w:sz w:val="12"/>
              </w:rPr>
              <w:t>公开依据</w:t>
            </w:r>
          </w:p>
        </w:tc>
        <w:tc>
          <w:tcPr>
            <w:tcW w:w="1001" w:type="dxa"/>
            <w:vMerge w:val="restart"/>
          </w:tcPr>
          <w:p>
            <w:pPr>
              <w:pStyle w:val="8"/>
              <w:rPr>
                <w:rFonts w:ascii="Times New Roman"/>
                <w:sz w:val="12"/>
              </w:rPr>
            </w:pPr>
          </w:p>
          <w:p>
            <w:pPr>
              <w:pStyle w:val="8"/>
              <w:rPr>
                <w:rFonts w:ascii="Times New Roman"/>
                <w:sz w:val="12"/>
              </w:rPr>
            </w:pPr>
          </w:p>
          <w:p>
            <w:pPr>
              <w:pStyle w:val="8"/>
              <w:spacing w:before="91"/>
              <w:ind w:left="244"/>
              <w:rPr>
                <w:rFonts w:hint="eastAsia" w:ascii="黑体" w:eastAsia="黑体"/>
                <w:sz w:val="12"/>
              </w:rPr>
            </w:pPr>
            <w:r>
              <w:rPr>
                <w:rFonts w:hint="eastAsia" w:ascii="黑体" w:eastAsia="黑体"/>
                <w:w w:val="105"/>
                <w:sz w:val="12"/>
              </w:rPr>
              <w:t>公开时限</w:t>
            </w:r>
          </w:p>
        </w:tc>
        <w:tc>
          <w:tcPr>
            <w:tcW w:w="1001" w:type="dxa"/>
            <w:vMerge w:val="restart"/>
          </w:tcPr>
          <w:p>
            <w:pPr>
              <w:pStyle w:val="8"/>
              <w:rPr>
                <w:rFonts w:ascii="Times New Roman"/>
                <w:sz w:val="12"/>
              </w:rPr>
            </w:pPr>
          </w:p>
          <w:p>
            <w:pPr>
              <w:pStyle w:val="8"/>
              <w:rPr>
                <w:rFonts w:ascii="Times New Roman"/>
                <w:sz w:val="12"/>
              </w:rPr>
            </w:pPr>
          </w:p>
          <w:p>
            <w:pPr>
              <w:pStyle w:val="8"/>
              <w:spacing w:before="91"/>
              <w:ind w:left="244"/>
              <w:rPr>
                <w:rFonts w:hint="eastAsia" w:ascii="黑体" w:eastAsia="黑体"/>
                <w:sz w:val="12"/>
              </w:rPr>
            </w:pPr>
            <w:r>
              <w:rPr>
                <w:rFonts w:hint="eastAsia" w:ascii="黑体" w:eastAsia="黑体"/>
                <w:w w:val="105"/>
                <w:sz w:val="12"/>
              </w:rPr>
              <w:t>公开主体</w:t>
            </w:r>
          </w:p>
        </w:tc>
        <w:tc>
          <w:tcPr>
            <w:tcW w:w="1074" w:type="dxa"/>
            <w:gridSpan w:val="2"/>
          </w:tcPr>
          <w:p>
            <w:pPr>
              <w:pStyle w:val="8"/>
              <w:spacing w:before="8"/>
              <w:rPr>
                <w:rFonts w:ascii="Times New Roman"/>
                <w:sz w:val="12"/>
              </w:rPr>
            </w:pPr>
          </w:p>
          <w:p>
            <w:pPr>
              <w:pStyle w:val="8"/>
              <w:ind w:left="280"/>
              <w:rPr>
                <w:rFonts w:hint="eastAsia" w:ascii="黑体" w:eastAsia="黑体"/>
                <w:sz w:val="12"/>
              </w:rPr>
            </w:pPr>
            <w:r>
              <w:rPr>
                <w:rFonts w:hint="eastAsia" w:ascii="黑体" w:eastAsia="黑体"/>
                <w:w w:val="105"/>
                <w:sz w:val="12"/>
              </w:rPr>
              <w:t>公开对象</w:t>
            </w:r>
          </w:p>
        </w:tc>
        <w:tc>
          <w:tcPr>
            <w:tcW w:w="1074" w:type="dxa"/>
            <w:gridSpan w:val="2"/>
          </w:tcPr>
          <w:p>
            <w:pPr>
              <w:pStyle w:val="8"/>
              <w:spacing w:before="8"/>
              <w:rPr>
                <w:rFonts w:ascii="Times New Roman"/>
                <w:sz w:val="12"/>
              </w:rPr>
            </w:pPr>
          </w:p>
          <w:p>
            <w:pPr>
              <w:pStyle w:val="8"/>
              <w:ind w:left="278"/>
              <w:rPr>
                <w:rFonts w:hint="eastAsia" w:ascii="黑体" w:eastAsia="黑体"/>
                <w:sz w:val="12"/>
              </w:rPr>
            </w:pPr>
            <w:r>
              <w:rPr>
                <w:rFonts w:hint="eastAsia" w:ascii="黑体" w:eastAsia="黑体"/>
                <w:w w:val="105"/>
                <w:sz w:val="12"/>
              </w:rPr>
              <w:t>公开方式</w:t>
            </w:r>
          </w:p>
        </w:tc>
        <w:tc>
          <w:tcPr>
            <w:tcW w:w="890" w:type="dxa"/>
          </w:tcPr>
          <w:p>
            <w:pPr>
              <w:pStyle w:val="8"/>
              <w:spacing w:before="10"/>
              <w:rPr>
                <w:rFonts w:ascii="Times New Roman"/>
                <w:sz w:val="11"/>
              </w:rPr>
            </w:pPr>
          </w:p>
          <w:p>
            <w:pPr>
              <w:pStyle w:val="8"/>
              <w:ind w:left="136" w:right="131"/>
              <w:jc w:val="center"/>
              <w:rPr>
                <w:rFonts w:ascii="Times New Roman" w:eastAsia="Times New Roman"/>
                <w:sz w:val="12"/>
              </w:rPr>
            </w:pPr>
            <w:r>
              <w:rPr>
                <w:rFonts w:hint="eastAsia" w:ascii="黑体" w:eastAsia="黑体"/>
                <w:w w:val="105"/>
                <w:sz w:val="12"/>
              </w:rPr>
              <w:t>公开层级</w:t>
            </w:r>
            <w:r>
              <w:rPr>
                <w:rFonts w:ascii="Times New Roman" w:eastAsia="Times New Roman"/>
                <w:w w:val="105"/>
                <w:sz w:val="12"/>
              </w:rPr>
              <w:t>1</w:t>
            </w:r>
          </w:p>
        </w:tc>
        <w:tc>
          <w:tcPr>
            <w:tcW w:w="1850" w:type="dxa"/>
            <w:vMerge w:val="restart"/>
          </w:tcPr>
          <w:p>
            <w:pPr>
              <w:pStyle w:val="8"/>
              <w:rPr>
                <w:rFonts w:ascii="Times New Roman"/>
                <w:sz w:val="14"/>
              </w:rPr>
            </w:pPr>
          </w:p>
          <w:p>
            <w:pPr>
              <w:pStyle w:val="8"/>
              <w:spacing w:before="1"/>
              <w:rPr>
                <w:rFonts w:ascii="Times New Roman"/>
                <w:sz w:val="17"/>
              </w:rPr>
            </w:pPr>
          </w:p>
          <w:p>
            <w:pPr>
              <w:pStyle w:val="8"/>
              <w:ind w:left="441"/>
              <w:rPr>
                <w:rFonts w:ascii="Times New Roman" w:eastAsia="Times New Roman"/>
                <w:sz w:val="12"/>
              </w:rPr>
            </w:pPr>
            <w:r>
              <w:rPr>
                <w:rFonts w:hint="eastAsia" w:ascii="黑体" w:eastAsia="黑体"/>
                <w:w w:val="105"/>
                <w:sz w:val="12"/>
              </w:rPr>
              <w:t>公开渠道和载体</w:t>
            </w:r>
            <w:r>
              <w:rPr>
                <w:rFonts w:ascii="Times New Roman" w:eastAsia="Times New Roman"/>
                <w:w w:val="105"/>
                <w:sz w:val="12"/>
              </w:rPr>
              <w:t>1</w:t>
            </w:r>
          </w:p>
        </w:tc>
        <w:tc>
          <w:tcPr>
            <w:tcW w:w="986" w:type="dxa"/>
          </w:tcPr>
          <w:p>
            <w:pPr>
              <w:pStyle w:val="8"/>
              <w:spacing w:before="10"/>
              <w:rPr>
                <w:rFonts w:ascii="Times New Roman"/>
                <w:sz w:val="11"/>
              </w:rPr>
            </w:pPr>
          </w:p>
          <w:p>
            <w:pPr>
              <w:pStyle w:val="8"/>
              <w:ind w:left="200"/>
              <w:rPr>
                <w:rFonts w:ascii="Times New Roman" w:eastAsia="Times New Roman"/>
                <w:sz w:val="12"/>
              </w:rPr>
            </w:pPr>
            <w:r>
              <w:rPr>
                <w:rFonts w:hint="eastAsia" w:ascii="黑体" w:eastAsia="黑体"/>
                <w:w w:val="105"/>
                <w:sz w:val="12"/>
              </w:rPr>
              <w:t>公开层级</w:t>
            </w:r>
            <w:r>
              <w:rPr>
                <w:rFonts w:ascii="Times New Roman" w:eastAsia="Times New Roman"/>
                <w:w w:val="105"/>
                <w:sz w:val="12"/>
              </w:rPr>
              <w:t>2</w:t>
            </w:r>
          </w:p>
        </w:tc>
        <w:tc>
          <w:tcPr>
            <w:tcW w:w="2098" w:type="dxa"/>
            <w:vMerge w:val="restart"/>
          </w:tcPr>
          <w:p>
            <w:pPr>
              <w:pStyle w:val="8"/>
              <w:rPr>
                <w:rFonts w:ascii="Times New Roman"/>
                <w:sz w:val="14"/>
              </w:rPr>
            </w:pPr>
          </w:p>
          <w:p>
            <w:pPr>
              <w:pStyle w:val="8"/>
              <w:spacing w:before="1"/>
              <w:rPr>
                <w:rFonts w:ascii="Times New Roman"/>
                <w:sz w:val="17"/>
              </w:rPr>
            </w:pPr>
          </w:p>
          <w:p>
            <w:pPr>
              <w:pStyle w:val="8"/>
              <w:ind w:left="564"/>
              <w:rPr>
                <w:rFonts w:ascii="Times New Roman" w:eastAsia="Times New Roman"/>
                <w:sz w:val="12"/>
              </w:rPr>
            </w:pPr>
            <w:r>
              <w:rPr>
                <w:rFonts w:hint="eastAsia" w:ascii="黑体" w:eastAsia="黑体"/>
                <w:w w:val="105"/>
                <w:sz w:val="12"/>
              </w:rPr>
              <w:t>公开渠道和载体</w:t>
            </w:r>
            <w:r>
              <w:rPr>
                <w:rFonts w:ascii="Times New Roman" w:eastAsia="Times New Roman"/>
                <w:w w:val="105"/>
                <w:sz w:val="12"/>
              </w:rPr>
              <w:t>2</w:t>
            </w:r>
          </w:p>
        </w:tc>
        <w:tc>
          <w:tcPr>
            <w:tcW w:w="801" w:type="dxa"/>
            <w:vMerge w:val="restart"/>
          </w:tcPr>
          <w:p>
            <w:pPr>
              <w:pStyle w:val="8"/>
              <w:rPr>
                <w:rFonts w:ascii="Times New Roman"/>
                <w:sz w:val="12"/>
              </w:rPr>
            </w:pPr>
          </w:p>
          <w:p>
            <w:pPr>
              <w:pStyle w:val="8"/>
              <w:rPr>
                <w:rFonts w:ascii="Times New Roman"/>
                <w:sz w:val="12"/>
              </w:rPr>
            </w:pPr>
          </w:p>
          <w:p>
            <w:pPr>
              <w:pStyle w:val="8"/>
              <w:spacing w:before="91"/>
              <w:ind w:left="247" w:right="246"/>
              <w:jc w:val="center"/>
              <w:rPr>
                <w:rFonts w:hint="eastAsia" w:ascii="黑体" w:eastAsia="黑体"/>
                <w:sz w:val="12"/>
              </w:rPr>
            </w:pPr>
            <w:r>
              <w:rPr>
                <w:rFonts w:hint="eastAsia" w:ascii="黑体" w:eastAsia="黑体"/>
                <w:w w:val="105"/>
                <w:sz w:val="12"/>
              </w:rPr>
              <w:t>备注</w:t>
            </w: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426" w:hRule="atLeast"/>
        </w:trPr>
        <w:tc>
          <w:tcPr>
            <w:tcW w:w="352" w:type="dxa"/>
            <w:vMerge w:val="continue"/>
            <w:tcBorders>
              <w:top w:val="nil"/>
            </w:tcBorders>
          </w:tcPr>
          <w:p>
            <w:pPr>
              <w:rPr>
                <w:sz w:val="2"/>
                <w:szCs w:val="2"/>
              </w:rPr>
            </w:pPr>
          </w:p>
        </w:tc>
        <w:tc>
          <w:tcPr>
            <w:tcW w:w="641" w:type="dxa"/>
          </w:tcPr>
          <w:p>
            <w:pPr>
              <w:pStyle w:val="8"/>
              <w:spacing w:before="8"/>
              <w:rPr>
                <w:rFonts w:ascii="Times New Roman"/>
                <w:sz w:val="12"/>
              </w:rPr>
            </w:pPr>
          </w:p>
          <w:p>
            <w:pPr>
              <w:pStyle w:val="8"/>
              <w:ind w:left="50" w:right="31"/>
              <w:jc w:val="center"/>
              <w:rPr>
                <w:rFonts w:hint="eastAsia" w:ascii="黑体" w:eastAsia="黑体"/>
                <w:sz w:val="12"/>
              </w:rPr>
            </w:pPr>
            <w:r>
              <w:rPr>
                <w:rFonts w:hint="eastAsia" w:ascii="黑体" w:eastAsia="黑体"/>
                <w:w w:val="105"/>
                <w:sz w:val="12"/>
              </w:rPr>
              <w:t>一级事项</w:t>
            </w:r>
          </w:p>
        </w:tc>
        <w:tc>
          <w:tcPr>
            <w:tcW w:w="1377" w:type="dxa"/>
          </w:tcPr>
          <w:p>
            <w:pPr>
              <w:pStyle w:val="8"/>
              <w:spacing w:before="8"/>
              <w:rPr>
                <w:rFonts w:ascii="Times New Roman"/>
                <w:sz w:val="12"/>
              </w:rPr>
            </w:pPr>
          </w:p>
          <w:p>
            <w:pPr>
              <w:pStyle w:val="8"/>
              <w:ind w:left="434"/>
              <w:rPr>
                <w:rFonts w:hint="eastAsia" w:ascii="黑体" w:eastAsia="黑体"/>
                <w:sz w:val="12"/>
              </w:rPr>
            </w:pPr>
            <w:r>
              <w:rPr>
                <w:rFonts w:hint="eastAsia" w:ascii="黑体" w:eastAsia="黑体"/>
                <w:w w:val="105"/>
                <w:sz w:val="12"/>
              </w:rPr>
              <w:t>二级事项</w:t>
            </w:r>
          </w:p>
        </w:tc>
        <w:tc>
          <w:tcPr>
            <w:tcW w:w="1041" w:type="dxa"/>
            <w:vMerge w:val="continue"/>
            <w:tcBorders>
              <w:top w:val="nil"/>
            </w:tcBorders>
          </w:tcPr>
          <w:p>
            <w:pPr>
              <w:rPr>
                <w:sz w:val="2"/>
                <w:szCs w:val="2"/>
              </w:rPr>
            </w:pPr>
          </w:p>
        </w:tc>
        <w:tc>
          <w:tcPr>
            <w:tcW w:w="809" w:type="dxa"/>
            <w:vMerge w:val="continue"/>
            <w:tcBorders>
              <w:top w:val="nil"/>
            </w:tcBorders>
          </w:tcPr>
          <w:p>
            <w:pPr>
              <w:rPr>
                <w:sz w:val="2"/>
                <w:szCs w:val="2"/>
              </w:rPr>
            </w:pPr>
          </w:p>
        </w:tc>
        <w:tc>
          <w:tcPr>
            <w:tcW w:w="1377" w:type="dxa"/>
            <w:vMerge w:val="continue"/>
            <w:tcBorders>
              <w:top w:val="nil"/>
            </w:tcBorders>
          </w:tcPr>
          <w:p>
            <w:pPr>
              <w:rPr>
                <w:sz w:val="2"/>
                <w:szCs w:val="2"/>
              </w:rPr>
            </w:pPr>
          </w:p>
        </w:tc>
        <w:tc>
          <w:tcPr>
            <w:tcW w:w="1889" w:type="dxa"/>
            <w:vMerge w:val="continue"/>
            <w:tcBorders>
              <w:top w:val="nil"/>
            </w:tcBorders>
          </w:tcPr>
          <w:p>
            <w:pPr>
              <w:rPr>
                <w:sz w:val="2"/>
                <w:szCs w:val="2"/>
              </w:rPr>
            </w:pPr>
          </w:p>
        </w:tc>
        <w:tc>
          <w:tcPr>
            <w:tcW w:w="1001" w:type="dxa"/>
            <w:vMerge w:val="continue"/>
            <w:tcBorders>
              <w:top w:val="nil"/>
            </w:tcBorders>
          </w:tcPr>
          <w:p>
            <w:pPr>
              <w:rPr>
                <w:sz w:val="2"/>
                <w:szCs w:val="2"/>
              </w:rPr>
            </w:pPr>
          </w:p>
        </w:tc>
        <w:tc>
          <w:tcPr>
            <w:tcW w:w="1001" w:type="dxa"/>
            <w:vMerge w:val="continue"/>
            <w:tcBorders>
              <w:top w:val="nil"/>
            </w:tcBorders>
          </w:tcPr>
          <w:p>
            <w:pPr>
              <w:rPr>
                <w:sz w:val="2"/>
                <w:szCs w:val="2"/>
              </w:rPr>
            </w:pPr>
          </w:p>
        </w:tc>
        <w:tc>
          <w:tcPr>
            <w:tcW w:w="1001" w:type="dxa"/>
            <w:vMerge w:val="continue"/>
            <w:tcBorders>
              <w:top w:val="nil"/>
            </w:tcBorders>
          </w:tcPr>
          <w:p>
            <w:pPr>
              <w:rPr>
                <w:sz w:val="2"/>
                <w:szCs w:val="2"/>
              </w:rPr>
            </w:pPr>
          </w:p>
        </w:tc>
        <w:tc>
          <w:tcPr>
            <w:tcW w:w="537" w:type="dxa"/>
          </w:tcPr>
          <w:p>
            <w:pPr>
              <w:pStyle w:val="8"/>
              <w:spacing w:before="8"/>
              <w:rPr>
                <w:rFonts w:ascii="Times New Roman"/>
                <w:sz w:val="12"/>
              </w:rPr>
            </w:pPr>
          </w:p>
          <w:p>
            <w:pPr>
              <w:pStyle w:val="8"/>
              <w:ind w:left="56" w:right="47"/>
              <w:jc w:val="center"/>
              <w:rPr>
                <w:rFonts w:hint="eastAsia" w:ascii="黑体" w:eastAsia="黑体"/>
                <w:sz w:val="12"/>
              </w:rPr>
            </w:pPr>
            <w:r>
              <w:rPr>
                <w:rFonts w:hint="eastAsia" w:ascii="黑体" w:eastAsia="黑体"/>
                <w:w w:val="105"/>
                <w:sz w:val="12"/>
              </w:rPr>
              <w:t>全社会</w:t>
            </w:r>
          </w:p>
        </w:tc>
        <w:tc>
          <w:tcPr>
            <w:tcW w:w="537" w:type="dxa"/>
          </w:tcPr>
          <w:p>
            <w:pPr>
              <w:pStyle w:val="8"/>
              <w:spacing w:before="59" w:line="259" w:lineRule="auto"/>
              <w:ind w:left="139" w:right="126"/>
              <w:rPr>
                <w:rFonts w:hint="eastAsia" w:ascii="黑体" w:eastAsia="黑体"/>
                <w:sz w:val="12"/>
              </w:rPr>
            </w:pPr>
            <w:r>
              <w:rPr>
                <w:rFonts w:hint="eastAsia" w:ascii="黑体" w:eastAsia="黑体"/>
                <w:w w:val="105"/>
                <w:sz w:val="12"/>
              </w:rPr>
              <w:t>特定群众</w:t>
            </w:r>
          </w:p>
        </w:tc>
        <w:tc>
          <w:tcPr>
            <w:tcW w:w="537" w:type="dxa"/>
          </w:tcPr>
          <w:p>
            <w:pPr>
              <w:pStyle w:val="8"/>
              <w:spacing w:before="8"/>
              <w:rPr>
                <w:rFonts w:ascii="Times New Roman"/>
                <w:sz w:val="12"/>
              </w:rPr>
            </w:pPr>
          </w:p>
          <w:p>
            <w:pPr>
              <w:pStyle w:val="8"/>
              <w:ind w:left="54" w:right="47"/>
              <w:jc w:val="center"/>
              <w:rPr>
                <w:rFonts w:hint="eastAsia" w:ascii="黑体" w:eastAsia="黑体"/>
                <w:sz w:val="12"/>
              </w:rPr>
            </w:pPr>
            <w:r>
              <w:rPr>
                <w:rFonts w:hint="eastAsia" w:ascii="黑体" w:eastAsia="黑体"/>
                <w:w w:val="105"/>
                <w:sz w:val="12"/>
              </w:rPr>
              <w:t>主动</w:t>
            </w:r>
          </w:p>
        </w:tc>
        <w:tc>
          <w:tcPr>
            <w:tcW w:w="537" w:type="dxa"/>
          </w:tcPr>
          <w:p>
            <w:pPr>
              <w:pStyle w:val="8"/>
              <w:spacing w:before="59" w:line="259" w:lineRule="auto"/>
              <w:ind w:left="136" w:right="64" w:hanging="64"/>
              <w:rPr>
                <w:rFonts w:hint="eastAsia" w:ascii="黑体" w:eastAsia="黑体"/>
                <w:sz w:val="12"/>
              </w:rPr>
            </w:pPr>
            <w:r>
              <w:rPr>
                <w:rFonts w:hint="eastAsia" w:ascii="黑体" w:eastAsia="黑体"/>
                <w:w w:val="105"/>
                <w:sz w:val="12"/>
              </w:rPr>
              <w:t>依申请公开</w:t>
            </w:r>
          </w:p>
        </w:tc>
        <w:tc>
          <w:tcPr>
            <w:tcW w:w="890" w:type="dxa"/>
          </w:tcPr>
          <w:p>
            <w:pPr>
              <w:pStyle w:val="8"/>
              <w:spacing w:before="8"/>
              <w:rPr>
                <w:rFonts w:ascii="Times New Roman"/>
                <w:sz w:val="12"/>
              </w:rPr>
            </w:pPr>
          </w:p>
          <w:p>
            <w:pPr>
              <w:pStyle w:val="8"/>
              <w:ind w:left="135" w:right="131"/>
              <w:jc w:val="center"/>
              <w:rPr>
                <w:rFonts w:hint="eastAsia" w:ascii="黑体" w:eastAsia="黑体"/>
                <w:sz w:val="12"/>
              </w:rPr>
            </w:pPr>
            <w:r>
              <w:rPr>
                <w:rFonts w:hint="eastAsia" w:ascii="黑体" w:eastAsia="黑体"/>
                <w:w w:val="105"/>
                <w:sz w:val="12"/>
              </w:rPr>
              <w:t>县级</w:t>
            </w:r>
          </w:p>
        </w:tc>
        <w:tc>
          <w:tcPr>
            <w:tcW w:w="1850" w:type="dxa"/>
            <w:vMerge w:val="continue"/>
            <w:tcBorders>
              <w:top w:val="nil"/>
            </w:tcBorders>
          </w:tcPr>
          <w:p>
            <w:pPr>
              <w:rPr>
                <w:sz w:val="2"/>
                <w:szCs w:val="2"/>
              </w:rPr>
            </w:pPr>
          </w:p>
        </w:tc>
        <w:tc>
          <w:tcPr>
            <w:tcW w:w="986" w:type="dxa"/>
          </w:tcPr>
          <w:p>
            <w:pPr>
              <w:pStyle w:val="8"/>
              <w:spacing w:before="8"/>
              <w:rPr>
                <w:rFonts w:ascii="Times New Roman"/>
                <w:sz w:val="12"/>
              </w:rPr>
            </w:pPr>
          </w:p>
          <w:p>
            <w:pPr>
              <w:pStyle w:val="8"/>
              <w:ind w:left="231"/>
              <w:rPr>
                <w:rFonts w:hint="eastAsia" w:ascii="黑体" w:eastAsia="黑体"/>
                <w:sz w:val="12"/>
              </w:rPr>
            </w:pPr>
            <w:r>
              <w:rPr>
                <w:rFonts w:hint="eastAsia" w:ascii="黑体" w:eastAsia="黑体"/>
                <w:w w:val="105"/>
                <w:sz w:val="12"/>
              </w:rPr>
              <w:t>乡、村级</w:t>
            </w:r>
          </w:p>
        </w:tc>
        <w:tc>
          <w:tcPr>
            <w:tcW w:w="2098" w:type="dxa"/>
            <w:vMerge w:val="continue"/>
            <w:tcBorders>
              <w:top w:val="nil"/>
            </w:tcBorders>
          </w:tcPr>
          <w:p>
            <w:pPr>
              <w:rPr>
                <w:sz w:val="2"/>
                <w:szCs w:val="2"/>
              </w:rPr>
            </w:pPr>
          </w:p>
        </w:tc>
        <w:tc>
          <w:tcPr>
            <w:tcW w:w="801"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2571" w:hRule="atLeast"/>
        </w:trPr>
        <w:tc>
          <w:tcPr>
            <w:tcW w:w="352"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1"/>
              <w:ind w:left="95" w:right="76"/>
              <w:jc w:val="center"/>
              <w:rPr>
                <w:rFonts w:ascii="Times New Roman"/>
                <w:sz w:val="12"/>
              </w:rPr>
            </w:pPr>
            <w:r>
              <w:rPr>
                <w:rFonts w:ascii="Times New Roman"/>
                <w:w w:val="105"/>
                <w:sz w:val="12"/>
              </w:rPr>
              <w:t>10</w:t>
            </w:r>
          </w:p>
        </w:tc>
        <w:tc>
          <w:tcPr>
            <w:tcW w:w="641" w:type="dxa"/>
            <w:vMerge w:val="restart"/>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4"/>
              <w:rPr>
                <w:rFonts w:ascii="Times New Roman"/>
                <w:sz w:val="11"/>
              </w:rPr>
            </w:pPr>
          </w:p>
          <w:p>
            <w:pPr>
              <w:pStyle w:val="8"/>
              <w:spacing w:before="1"/>
              <w:ind w:left="67"/>
              <w:rPr>
                <w:sz w:val="12"/>
              </w:rPr>
            </w:pPr>
            <w:r>
              <w:rPr>
                <w:w w:val="105"/>
                <w:sz w:val="12"/>
              </w:rPr>
              <w:t>扶贫项目</w:t>
            </w:r>
          </w:p>
        </w:tc>
        <w:tc>
          <w:tcPr>
            <w:tcW w:w="1377" w:type="dxa"/>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0"/>
              </w:rPr>
            </w:pPr>
          </w:p>
          <w:p>
            <w:pPr>
              <w:pStyle w:val="8"/>
              <w:ind w:left="371"/>
              <w:rPr>
                <w:sz w:val="12"/>
              </w:rPr>
            </w:pPr>
            <w:r>
              <w:rPr>
                <w:w w:val="105"/>
                <w:sz w:val="12"/>
              </w:rPr>
              <w:t>项目库建设</w:t>
            </w:r>
          </w:p>
        </w:tc>
        <w:tc>
          <w:tcPr>
            <w:tcW w:w="1041" w:type="dxa"/>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0"/>
              </w:rPr>
            </w:pPr>
          </w:p>
          <w:p>
            <w:pPr>
              <w:pStyle w:val="8"/>
              <w:ind w:left="60" w:right="43"/>
              <w:jc w:val="center"/>
              <w:rPr>
                <w:sz w:val="12"/>
              </w:rPr>
            </w:pPr>
            <w:r>
              <w:rPr>
                <w:w w:val="105"/>
                <w:sz w:val="12"/>
              </w:rPr>
              <w:t>非政务服务事项</w:t>
            </w:r>
          </w:p>
        </w:tc>
        <w:tc>
          <w:tcPr>
            <w:tcW w:w="809" w:type="dxa"/>
          </w:tcPr>
          <w:p>
            <w:pPr>
              <w:pStyle w:val="8"/>
              <w:rPr>
                <w:rFonts w:ascii="Times New Roman"/>
                <w:sz w:val="12"/>
              </w:rPr>
            </w:pPr>
          </w:p>
        </w:tc>
        <w:tc>
          <w:tcPr>
            <w:tcW w:w="1377" w:type="dxa"/>
          </w:tcPr>
          <w:p>
            <w:pPr>
              <w:pStyle w:val="8"/>
              <w:rPr>
                <w:rFonts w:ascii="Times New Roman"/>
                <w:sz w:val="14"/>
              </w:rPr>
            </w:pPr>
          </w:p>
          <w:p>
            <w:pPr>
              <w:pStyle w:val="8"/>
              <w:rPr>
                <w:rFonts w:ascii="Times New Roman"/>
                <w:sz w:val="14"/>
              </w:rPr>
            </w:pPr>
          </w:p>
          <w:p>
            <w:pPr>
              <w:pStyle w:val="8"/>
              <w:spacing w:before="7"/>
              <w:rPr>
                <w:rFonts w:ascii="Times New Roman"/>
                <w:sz w:val="15"/>
              </w:rPr>
            </w:pPr>
          </w:p>
          <w:p>
            <w:pPr>
              <w:pStyle w:val="8"/>
              <w:numPr>
                <w:ilvl w:val="0"/>
                <w:numId w:val="19"/>
              </w:numPr>
              <w:tabs>
                <w:tab w:val="left" w:pos="51"/>
              </w:tabs>
              <w:spacing w:before="0" w:after="0" w:line="240" w:lineRule="auto"/>
              <w:ind w:left="50" w:right="0" w:hanging="33"/>
              <w:jc w:val="left"/>
              <w:rPr>
                <w:sz w:val="12"/>
              </w:rPr>
            </w:pPr>
            <w:r>
              <w:rPr>
                <w:w w:val="105"/>
                <w:sz w:val="12"/>
              </w:rPr>
              <w:t>申报内容（含项目名称</w:t>
            </w:r>
          </w:p>
          <w:p>
            <w:pPr>
              <w:pStyle w:val="8"/>
              <w:spacing w:before="13"/>
              <w:ind w:left="18"/>
              <w:rPr>
                <w:sz w:val="12"/>
              </w:rPr>
            </w:pPr>
            <w:r>
              <w:rPr>
                <w:w w:val="105"/>
                <w:sz w:val="12"/>
              </w:rPr>
              <w:t>、项目类别、建设性质</w:t>
            </w:r>
          </w:p>
          <w:p>
            <w:pPr>
              <w:pStyle w:val="8"/>
              <w:spacing w:before="4" w:line="242" w:lineRule="auto"/>
              <w:ind w:left="18" w:right="66"/>
              <w:rPr>
                <w:sz w:val="12"/>
              </w:rPr>
            </w:pPr>
            <w:r>
              <w:rPr>
                <w:spacing w:val="-2"/>
                <w:w w:val="105"/>
                <w:sz w:val="12"/>
              </w:rPr>
              <w:t>、实施地点、资金规模和筹资方式、受益对象</w:t>
            </w:r>
          </w:p>
          <w:p>
            <w:pPr>
              <w:pStyle w:val="8"/>
              <w:spacing w:before="7" w:line="230" w:lineRule="auto"/>
              <w:ind w:left="18" w:right="66"/>
              <w:rPr>
                <w:sz w:val="12"/>
              </w:rPr>
            </w:pPr>
            <w:r>
              <w:rPr>
                <w:w w:val="105"/>
                <w:sz w:val="12"/>
              </w:rPr>
              <w:t>、绩效目标、群众参与和带贫减贫机制等）</w:t>
            </w:r>
          </w:p>
          <w:p>
            <w:pPr>
              <w:pStyle w:val="8"/>
              <w:numPr>
                <w:ilvl w:val="0"/>
                <w:numId w:val="19"/>
              </w:numPr>
              <w:tabs>
                <w:tab w:val="left" w:pos="51"/>
              </w:tabs>
              <w:spacing w:before="6" w:after="0" w:line="247" w:lineRule="auto"/>
              <w:ind w:left="18" w:right="33" w:firstLine="0"/>
              <w:jc w:val="left"/>
              <w:rPr>
                <w:sz w:val="12"/>
              </w:rPr>
            </w:pPr>
            <w:r>
              <w:rPr>
                <w:w w:val="105"/>
                <w:sz w:val="12"/>
              </w:rPr>
              <w:t>申报流程（</w:t>
            </w:r>
            <w:r>
              <w:rPr>
                <w:spacing w:val="-3"/>
                <w:w w:val="105"/>
                <w:sz w:val="12"/>
              </w:rPr>
              <w:t>村申报、乡</w:t>
            </w:r>
            <w:r>
              <w:rPr>
                <w:w w:val="105"/>
                <w:sz w:val="12"/>
              </w:rPr>
              <w:t>审核、县审定）</w:t>
            </w:r>
          </w:p>
          <w:p>
            <w:pPr>
              <w:pStyle w:val="8"/>
              <w:numPr>
                <w:ilvl w:val="0"/>
                <w:numId w:val="19"/>
              </w:numPr>
              <w:tabs>
                <w:tab w:val="left" w:pos="51"/>
              </w:tabs>
              <w:spacing w:before="0" w:after="0" w:line="153" w:lineRule="exact"/>
              <w:ind w:left="50" w:right="0" w:hanging="33"/>
              <w:jc w:val="left"/>
              <w:rPr>
                <w:sz w:val="12"/>
              </w:rPr>
            </w:pPr>
            <w:r>
              <w:rPr>
                <w:w w:val="105"/>
                <w:sz w:val="12"/>
              </w:rPr>
              <w:t>申报结果（项目库规模</w:t>
            </w:r>
          </w:p>
          <w:p>
            <w:pPr>
              <w:pStyle w:val="8"/>
              <w:spacing w:before="14"/>
              <w:ind w:left="18"/>
              <w:rPr>
                <w:sz w:val="12"/>
              </w:rPr>
            </w:pPr>
            <w:r>
              <w:rPr>
                <w:w w:val="105"/>
                <w:sz w:val="12"/>
              </w:rPr>
              <w:t>、项目名单）</w:t>
            </w:r>
          </w:p>
        </w:tc>
        <w:tc>
          <w:tcPr>
            <w:tcW w:w="1889" w:type="dxa"/>
            <w:vAlign w:val="center"/>
          </w:tcPr>
          <w:p>
            <w:pPr>
              <w:pStyle w:val="8"/>
              <w:ind w:left="17"/>
              <w:jc w:val="center"/>
              <w:rPr>
                <w:w w:val="105"/>
                <w:sz w:val="12"/>
              </w:rPr>
            </w:pPr>
            <w:r>
              <w:rPr>
                <w:rFonts w:ascii="Times New Roman" w:eastAsia="Times New Roman"/>
                <w:w w:val="105"/>
                <w:sz w:val="12"/>
              </w:rPr>
              <w:t>1</w:t>
            </w:r>
            <w:r>
              <w:rPr>
                <w:w w:val="105"/>
                <w:sz w:val="12"/>
              </w:rPr>
              <w:t>、</w:t>
            </w:r>
            <w:r>
              <w:rPr>
                <w:rFonts w:hint="eastAsia"/>
                <w:w w:val="105"/>
                <w:sz w:val="12"/>
              </w:rPr>
              <w:t>龙山县2018年度脱贫攻坚项目库</w:t>
            </w:r>
          </w:p>
          <w:p>
            <w:pPr>
              <w:pStyle w:val="8"/>
              <w:spacing w:before="5"/>
              <w:ind w:left="17"/>
              <w:jc w:val="center"/>
              <w:rPr>
                <w:w w:val="105"/>
                <w:sz w:val="12"/>
              </w:rPr>
            </w:pPr>
            <w:r>
              <w:rPr>
                <w:rFonts w:ascii="Times New Roman" w:eastAsia="Times New Roman"/>
                <w:w w:val="105"/>
                <w:sz w:val="12"/>
              </w:rPr>
              <w:t>2</w:t>
            </w:r>
            <w:r>
              <w:rPr>
                <w:w w:val="105"/>
                <w:sz w:val="12"/>
              </w:rPr>
              <w:t>、</w:t>
            </w:r>
            <w:r>
              <w:rPr>
                <w:rFonts w:hint="eastAsia"/>
                <w:w w:val="105"/>
                <w:sz w:val="12"/>
              </w:rPr>
              <w:t>龙山县2019年度脱贫攻坚项目库</w:t>
            </w:r>
          </w:p>
          <w:p>
            <w:pPr>
              <w:pStyle w:val="8"/>
              <w:spacing w:before="4" w:line="247" w:lineRule="auto"/>
              <w:ind w:left="17" w:right="1"/>
              <w:jc w:val="center"/>
              <w:rPr>
                <w:sz w:val="12"/>
              </w:rPr>
            </w:pPr>
            <w:r>
              <w:rPr>
                <w:rFonts w:ascii="Times New Roman" w:eastAsia="Times New Roman"/>
                <w:w w:val="105"/>
                <w:sz w:val="12"/>
              </w:rPr>
              <w:t>3</w:t>
            </w:r>
            <w:r>
              <w:rPr>
                <w:w w:val="105"/>
                <w:sz w:val="12"/>
              </w:rPr>
              <w:t>、</w:t>
            </w:r>
            <w:r>
              <w:rPr>
                <w:rFonts w:hint="eastAsia"/>
                <w:w w:val="105"/>
                <w:sz w:val="12"/>
                <w:lang w:eastAsia="zh-CN"/>
              </w:rPr>
              <w:t>龙山县2020年度脱贫攻坚项目库</w:t>
            </w:r>
          </w:p>
          <w:p>
            <w:pPr>
              <w:pStyle w:val="8"/>
              <w:spacing w:line="261" w:lineRule="auto"/>
              <w:ind w:left="17"/>
              <w:jc w:val="center"/>
              <w:rPr>
                <w:sz w:val="12"/>
              </w:rPr>
            </w:pPr>
          </w:p>
        </w:tc>
        <w:tc>
          <w:tcPr>
            <w:tcW w:w="1001" w:type="dxa"/>
          </w:tcPr>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6"/>
              <w:rPr>
                <w:rFonts w:ascii="Times New Roman"/>
                <w:sz w:val="15"/>
              </w:rPr>
            </w:pPr>
          </w:p>
          <w:p>
            <w:pPr>
              <w:pStyle w:val="8"/>
              <w:ind w:left="16"/>
              <w:rPr>
                <w:sz w:val="12"/>
              </w:rPr>
            </w:pPr>
            <w:r>
              <w:rPr>
                <w:w w:val="105"/>
                <w:sz w:val="12"/>
              </w:rPr>
              <w:t>《国务院扶贫办</w:t>
            </w:r>
          </w:p>
          <w:p>
            <w:pPr>
              <w:pStyle w:val="8"/>
              <w:spacing w:before="4" w:line="244" w:lineRule="auto"/>
              <w:ind w:left="16" w:right="73"/>
              <w:jc w:val="both"/>
              <w:rPr>
                <w:sz w:val="12"/>
              </w:rPr>
            </w:pPr>
            <w:r>
              <w:rPr>
                <w:w w:val="105"/>
                <w:sz w:val="12"/>
              </w:rPr>
              <w:t>、财政部关于完善扶贫资金项目公告公示制度的指导意见》《国务院扶贫办关于完善县级脱贫攻坚项目库建设的指导意见》</w:t>
            </w:r>
          </w:p>
        </w:tc>
        <w:tc>
          <w:tcPr>
            <w:tcW w:w="1001" w:type="dxa"/>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96" w:line="247" w:lineRule="auto"/>
              <w:ind w:left="17" w:right="73"/>
              <w:rPr>
                <w:sz w:val="12"/>
              </w:rPr>
            </w:pPr>
            <w:r>
              <w:rPr>
                <w:w w:val="105"/>
                <w:sz w:val="12"/>
              </w:rPr>
              <w:t>信息形成（变 更）</w:t>
            </w:r>
            <w:r>
              <w:rPr>
                <w:rFonts w:ascii="Times New Roman" w:eastAsia="Times New Roman"/>
                <w:w w:val="105"/>
                <w:sz w:val="12"/>
              </w:rPr>
              <w:t>20</w:t>
            </w:r>
            <w:r>
              <w:rPr>
                <w:spacing w:val="-4"/>
                <w:w w:val="105"/>
                <w:sz w:val="12"/>
              </w:rPr>
              <w:t>个工作日</w:t>
            </w:r>
            <w:r>
              <w:rPr>
                <w:w w:val="105"/>
                <w:sz w:val="12"/>
              </w:rPr>
              <w:t>内</w:t>
            </w:r>
          </w:p>
        </w:tc>
        <w:tc>
          <w:tcPr>
            <w:tcW w:w="1001" w:type="dxa"/>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6"/>
              <w:rPr>
                <w:rFonts w:ascii="Times New Roman"/>
                <w:sz w:val="13"/>
              </w:rPr>
            </w:pPr>
          </w:p>
          <w:p>
            <w:pPr>
              <w:pStyle w:val="8"/>
              <w:spacing w:before="7" w:line="242" w:lineRule="auto"/>
              <w:ind w:left="16" w:right="75"/>
              <w:rPr>
                <w:rFonts w:hint="eastAsia" w:eastAsia="宋体"/>
                <w:sz w:val="12"/>
                <w:lang w:eastAsia="zh-CN"/>
              </w:rPr>
            </w:pPr>
            <w:r>
              <w:rPr>
                <w:rFonts w:hint="eastAsia"/>
                <w:w w:val="105"/>
                <w:sz w:val="12"/>
                <w:lang w:eastAsia="zh-CN"/>
              </w:rPr>
              <w:t>龙山县</w:t>
            </w:r>
            <w:r>
              <w:rPr>
                <w:w w:val="105"/>
                <w:sz w:val="12"/>
              </w:rPr>
              <w:t>扶贫</w:t>
            </w:r>
            <w:r>
              <w:rPr>
                <w:rFonts w:hint="eastAsia"/>
                <w:w w:val="105"/>
                <w:sz w:val="12"/>
                <w:lang w:eastAsia="zh-CN"/>
              </w:rPr>
              <w:t>开发办公室</w:t>
            </w:r>
          </w:p>
          <w:p>
            <w:pPr>
              <w:pStyle w:val="8"/>
              <w:spacing w:line="244" w:lineRule="auto"/>
              <w:ind w:left="16" w:right="72"/>
              <w:rPr>
                <w:sz w:val="12"/>
              </w:rPr>
            </w:pPr>
            <w:r>
              <w:rPr>
                <w:w w:val="105"/>
                <w:sz w:val="12"/>
              </w:rPr>
              <w:t>、乡镇人民政府</w:t>
            </w:r>
            <w:r>
              <w:rPr>
                <w:spacing w:val="-3"/>
                <w:w w:val="105"/>
                <w:sz w:val="12"/>
              </w:rPr>
              <w:t>、村委会</w:t>
            </w:r>
          </w:p>
        </w:tc>
        <w:tc>
          <w:tcPr>
            <w:tcW w:w="537"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1"/>
              <w:ind w:left="12"/>
              <w:jc w:val="center"/>
              <w:rPr>
                <w:rFonts w:ascii="Times New Roman" w:hAnsi="Times New Roman"/>
                <w:sz w:val="12"/>
              </w:rPr>
            </w:pPr>
            <w:r>
              <w:rPr>
                <w:rFonts w:ascii="Times New Roman" w:hAnsi="Times New Roman"/>
                <w:w w:val="105"/>
                <w:sz w:val="12"/>
              </w:rPr>
              <w:t>√</w:t>
            </w:r>
          </w:p>
        </w:tc>
        <w:tc>
          <w:tcPr>
            <w:tcW w:w="537" w:type="dxa"/>
          </w:tcPr>
          <w:p>
            <w:pPr>
              <w:pStyle w:val="8"/>
              <w:rPr>
                <w:rFonts w:ascii="Times New Roman"/>
                <w:sz w:val="12"/>
              </w:rPr>
            </w:pPr>
          </w:p>
        </w:tc>
        <w:tc>
          <w:tcPr>
            <w:tcW w:w="537"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1"/>
              <w:ind w:left="9"/>
              <w:jc w:val="center"/>
              <w:rPr>
                <w:rFonts w:ascii="Times New Roman" w:hAnsi="Times New Roman"/>
                <w:sz w:val="12"/>
              </w:rPr>
            </w:pPr>
            <w:r>
              <w:rPr>
                <w:rFonts w:ascii="Times New Roman" w:hAnsi="Times New Roman"/>
                <w:w w:val="105"/>
                <w:sz w:val="12"/>
              </w:rPr>
              <w:t>√</w:t>
            </w:r>
          </w:p>
        </w:tc>
        <w:tc>
          <w:tcPr>
            <w:tcW w:w="537" w:type="dxa"/>
          </w:tcPr>
          <w:p>
            <w:pPr>
              <w:pStyle w:val="8"/>
              <w:rPr>
                <w:rFonts w:ascii="Times New Roman"/>
                <w:sz w:val="12"/>
              </w:rPr>
            </w:pPr>
          </w:p>
        </w:tc>
        <w:tc>
          <w:tcPr>
            <w:tcW w:w="89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1"/>
              <w:ind w:left="7"/>
              <w:jc w:val="center"/>
              <w:rPr>
                <w:rFonts w:ascii="Times New Roman" w:hAnsi="Times New Roman"/>
                <w:sz w:val="12"/>
              </w:rPr>
            </w:pPr>
            <w:r>
              <w:rPr>
                <w:rFonts w:ascii="Times New Roman" w:hAnsi="Times New Roman"/>
                <w:w w:val="105"/>
                <w:sz w:val="12"/>
              </w:rPr>
              <w:t>√</w:t>
            </w:r>
          </w:p>
        </w:tc>
        <w:tc>
          <w:tcPr>
            <w:tcW w:w="185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5"/>
              </w:rPr>
            </w:pPr>
          </w:p>
          <w:p>
            <w:pPr>
              <w:pStyle w:val="8"/>
              <w:numPr>
                <w:ilvl w:val="0"/>
                <w:numId w:val="20"/>
              </w:numPr>
              <w:tabs>
                <w:tab w:val="left" w:pos="91"/>
                <w:tab w:val="left" w:pos="824"/>
              </w:tabs>
              <w:spacing w:before="0" w:after="0" w:line="240" w:lineRule="auto"/>
              <w:ind w:left="90" w:right="0" w:hanging="79"/>
              <w:jc w:val="left"/>
              <w:rPr>
                <w:sz w:val="12"/>
              </w:rPr>
            </w:pPr>
            <w:r>
              <w:rPr>
                <w:w w:val="105"/>
                <w:sz w:val="12"/>
              </w:rPr>
              <w:t>政府网站</w:t>
            </w:r>
            <w:r>
              <w:rPr>
                <w:w w:val="105"/>
                <w:sz w:val="12"/>
              </w:rPr>
              <w:tab/>
            </w:r>
            <w:r>
              <w:rPr>
                <w:rFonts w:ascii="Times New Roman" w:hAnsi="Times New Roman" w:eastAsia="Times New Roman"/>
                <w:w w:val="105"/>
                <w:sz w:val="12"/>
              </w:rPr>
              <w:t>□</w:t>
            </w:r>
            <w:r>
              <w:rPr>
                <w:w w:val="105"/>
                <w:sz w:val="12"/>
              </w:rPr>
              <w:t>政府公报</w:t>
            </w:r>
          </w:p>
          <w:p>
            <w:pPr>
              <w:pStyle w:val="8"/>
              <w:tabs>
                <w:tab w:val="left" w:pos="824"/>
              </w:tabs>
              <w:spacing w:before="4"/>
              <w:ind w:left="12"/>
              <w:rPr>
                <w:sz w:val="12"/>
              </w:rPr>
            </w:pPr>
            <w:r>
              <w:rPr>
                <w:rFonts w:ascii="Times New Roman" w:hAnsi="Times New Roman" w:eastAsia="Times New Roman"/>
                <w:w w:val="105"/>
                <w:sz w:val="12"/>
              </w:rPr>
              <w:t>□</w:t>
            </w:r>
            <w:r>
              <w:rPr>
                <w:w w:val="105"/>
                <w:sz w:val="12"/>
              </w:rPr>
              <w:t>两微一端</w:t>
            </w:r>
            <w:r>
              <w:rPr>
                <w:w w:val="105"/>
                <w:sz w:val="12"/>
              </w:rPr>
              <w:tab/>
            </w:r>
            <w:r>
              <w:rPr>
                <w:rFonts w:ascii="Times New Roman" w:hAnsi="Times New Roman" w:eastAsia="Times New Roman"/>
                <w:w w:val="105"/>
                <w:sz w:val="12"/>
              </w:rPr>
              <w:t>□</w:t>
            </w:r>
            <w:r>
              <w:rPr>
                <w:w w:val="105"/>
                <w:sz w:val="12"/>
              </w:rPr>
              <w:t>发布会</w:t>
            </w:r>
            <w:r>
              <w:rPr>
                <w:rFonts w:ascii="Times New Roman" w:hAnsi="Times New Roman" w:eastAsia="Times New Roman"/>
                <w:w w:val="105"/>
                <w:sz w:val="12"/>
              </w:rPr>
              <w:t>/</w:t>
            </w:r>
            <w:r>
              <w:rPr>
                <w:w w:val="105"/>
                <w:sz w:val="12"/>
              </w:rPr>
              <w:t>听证会</w:t>
            </w:r>
          </w:p>
          <w:p>
            <w:pPr>
              <w:pStyle w:val="8"/>
              <w:tabs>
                <w:tab w:val="left" w:pos="824"/>
              </w:tabs>
              <w:spacing w:before="5"/>
              <w:ind w:left="12"/>
              <w:rPr>
                <w:sz w:val="12"/>
              </w:rPr>
            </w:pPr>
            <w:r>
              <w:rPr>
                <w:rFonts w:ascii="Times New Roman" w:hAnsi="Times New Roman" w:eastAsia="Times New Roman"/>
                <w:w w:val="105"/>
                <w:sz w:val="12"/>
              </w:rPr>
              <w:t>□</w:t>
            </w:r>
            <w:r>
              <w:rPr>
                <w:w w:val="105"/>
                <w:sz w:val="12"/>
              </w:rPr>
              <w:t>广播电视</w:t>
            </w:r>
            <w:r>
              <w:rPr>
                <w:w w:val="105"/>
                <w:sz w:val="12"/>
              </w:rPr>
              <w:tab/>
            </w:r>
            <w:r>
              <w:rPr>
                <w:rFonts w:ascii="Times New Roman" w:hAnsi="Times New Roman" w:eastAsia="Times New Roman"/>
                <w:w w:val="105"/>
                <w:sz w:val="12"/>
              </w:rPr>
              <w:t>□</w:t>
            </w:r>
            <w:r>
              <w:rPr>
                <w:w w:val="105"/>
                <w:sz w:val="12"/>
              </w:rPr>
              <w:t>纸质媒体</w:t>
            </w:r>
          </w:p>
          <w:p>
            <w:pPr>
              <w:pStyle w:val="8"/>
              <w:spacing w:before="5"/>
              <w:ind w:left="12"/>
              <w:rPr>
                <w:sz w:val="12"/>
              </w:rPr>
            </w:pPr>
            <w:r>
              <w:rPr>
                <w:rFonts w:ascii="Times New Roman" w:hAnsi="Times New Roman" w:eastAsia="Times New Roman"/>
                <w:w w:val="105"/>
                <w:sz w:val="12"/>
              </w:rPr>
              <w:t>□</w:t>
            </w:r>
            <w:r>
              <w:rPr>
                <w:w w:val="105"/>
                <w:sz w:val="12"/>
              </w:rPr>
              <w:t xml:space="preserve">公开查阅点 </w:t>
            </w:r>
            <w:r>
              <w:rPr>
                <w:rFonts w:ascii="Times New Roman" w:hAnsi="Times New Roman" w:eastAsia="Times New Roman"/>
                <w:w w:val="105"/>
                <w:sz w:val="12"/>
              </w:rPr>
              <w:t>□</w:t>
            </w:r>
            <w:r>
              <w:rPr>
                <w:w w:val="105"/>
                <w:sz w:val="12"/>
              </w:rPr>
              <w:t>政务服务中心</w:t>
            </w:r>
          </w:p>
          <w:p>
            <w:pPr>
              <w:pStyle w:val="8"/>
              <w:spacing w:before="4"/>
              <w:ind w:left="12"/>
              <w:rPr>
                <w:sz w:val="12"/>
              </w:rPr>
            </w:pPr>
            <w:r>
              <w:rPr>
                <w:rFonts w:ascii="Times New Roman" w:hAnsi="Times New Roman" w:eastAsia="Times New Roman"/>
                <w:w w:val="105"/>
                <w:sz w:val="12"/>
              </w:rPr>
              <w:t>□</w:t>
            </w:r>
            <w:r>
              <w:rPr>
                <w:w w:val="105"/>
                <w:sz w:val="12"/>
              </w:rPr>
              <w:t xml:space="preserve">便民服务站 </w:t>
            </w:r>
            <w:r>
              <w:rPr>
                <w:rFonts w:ascii="Times New Roman" w:hAnsi="Times New Roman" w:eastAsia="Times New Roman"/>
                <w:w w:val="105"/>
                <w:sz w:val="12"/>
              </w:rPr>
              <w:t>□</w:t>
            </w:r>
            <w:r>
              <w:rPr>
                <w:w w:val="105"/>
                <w:sz w:val="12"/>
              </w:rPr>
              <w:t>入户</w:t>
            </w:r>
            <w:r>
              <w:rPr>
                <w:rFonts w:ascii="Times New Roman" w:hAnsi="Times New Roman" w:eastAsia="Times New Roman"/>
                <w:w w:val="105"/>
                <w:sz w:val="12"/>
              </w:rPr>
              <w:t>/</w:t>
            </w:r>
            <w:r>
              <w:rPr>
                <w:w w:val="105"/>
                <w:sz w:val="12"/>
              </w:rPr>
              <w:t>现场</w:t>
            </w:r>
          </w:p>
          <w:p>
            <w:pPr>
              <w:pStyle w:val="8"/>
              <w:numPr>
                <w:ilvl w:val="0"/>
                <w:numId w:val="20"/>
              </w:numPr>
              <w:tabs>
                <w:tab w:val="left" w:pos="91"/>
                <w:tab w:val="left" w:pos="747"/>
                <w:tab w:val="left" w:pos="1557"/>
              </w:tabs>
              <w:spacing w:before="5" w:after="0" w:line="247" w:lineRule="auto"/>
              <w:ind w:left="12" w:right="13" w:firstLine="0"/>
              <w:jc w:val="left"/>
              <w:rPr>
                <w:sz w:val="12"/>
              </w:rPr>
            </w:pPr>
            <w:r>
              <w:rPr>
                <w:w w:val="105"/>
                <w:sz w:val="12"/>
              </w:rPr>
              <w:t>社区</w:t>
            </w:r>
            <w:r>
              <w:rPr>
                <w:rFonts w:ascii="Times New Roman" w:hAnsi="Times New Roman" w:eastAsia="Times New Roman"/>
                <w:w w:val="105"/>
                <w:sz w:val="12"/>
              </w:rPr>
              <w:t>/</w:t>
            </w:r>
            <w:r>
              <w:rPr>
                <w:w w:val="105"/>
                <w:sz w:val="12"/>
              </w:rPr>
              <w:t>企事业单位</w:t>
            </w:r>
            <w:r>
              <w:rPr>
                <w:rFonts w:ascii="Times New Roman" w:hAnsi="Times New Roman" w:eastAsia="Times New Roman"/>
                <w:w w:val="105"/>
                <w:sz w:val="12"/>
              </w:rPr>
              <w:t>/</w:t>
            </w:r>
            <w:r>
              <w:rPr>
                <w:w w:val="105"/>
                <w:sz w:val="12"/>
              </w:rPr>
              <w:t>村公示栏（</w:t>
            </w:r>
            <w:r>
              <w:rPr>
                <w:spacing w:val="-13"/>
                <w:w w:val="105"/>
                <w:sz w:val="12"/>
              </w:rPr>
              <w:t>电</w:t>
            </w:r>
            <w:r>
              <w:rPr>
                <w:w w:val="105"/>
                <w:sz w:val="12"/>
              </w:rPr>
              <w:t>子屏）</w:t>
            </w:r>
            <w:r>
              <w:rPr>
                <w:w w:val="105"/>
                <w:sz w:val="12"/>
              </w:rPr>
              <w:tab/>
            </w:r>
            <w:r>
              <w:rPr>
                <w:rFonts w:ascii="Times New Roman" w:hAnsi="Times New Roman" w:eastAsia="Times New Roman"/>
                <w:w w:val="105"/>
                <w:sz w:val="12"/>
              </w:rPr>
              <w:t>□</w:t>
            </w:r>
            <w:r>
              <w:rPr>
                <w:w w:val="105"/>
                <w:sz w:val="12"/>
              </w:rPr>
              <w:t>精准推送</w:t>
            </w:r>
            <w:r>
              <w:rPr>
                <w:w w:val="105"/>
                <w:sz w:val="12"/>
              </w:rPr>
              <w:tab/>
            </w:r>
            <w:r>
              <w:rPr>
                <w:rFonts w:ascii="Times New Roman" w:hAnsi="Times New Roman" w:eastAsia="Times New Roman"/>
                <w:w w:val="105"/>
                <w:sz w:val="12"/>
              </w:rPr>
              <w:t>□</w:t>
            </w:r>
            <w:r>
              <w:rPr>
                <w:w w:val="105"/>
                <w:sz w:val="12"/>
              </w:rPr>
              <w:t>其他</w:t>
            </w:r>
          </w:p>
        </w:tc>
        <w:tc>
          <w:tcPr>
            <w:tcW w:w="986" w:type="dxa"/>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78" w:line="244" w:lineRule="auto"/>
              <w:ind w:left="40" w:right="35"/>
              <w:jc w:val="center"/>
              <w:rPr>
                <w:sz w:val="12"/>
              </w:rPr>
            </w:pPr>
            <w:r>
              <w:rPr>
                <w:w w:val="105"/>
                <w:sz w:val="12"/>
              </w:rPr>
              <w:t>各区县（市）</w:t>
            </w:r>
            <w:r>
              <w:rPr>
                <w:spacing w:val="-16"/>
                <w:w w:val="105"/>
                <w:sz w:val="12"/>
              </w:rPr>
              <w:t>政</w:t>
            </w:r>
            <w:r>
              <w:rPr>
                <w:spacing w:val="-3"/>
                <w:w w:val="105"/>
                <w:sz w:val="12"/>
              </w:rPr>
              <w:t>府组织下辖乡镇</w:t>
            </w:r>
          </w:p>
          <w:p>
            <w:pPr>
              <w:pStyle w:val="8"/>
              <w:spacing w:line="153" w:lineRule="exact"/>
              <w:ind w:left="38" w:right="35"/>
              <w:jc w:val="center"/>
              <w:rPr>
                <w:sz w:val="12"/>
              </w:rPr>
            </w:pPr>
            <w:r>
              <w:rPr>
                <w:w w:val="105"/>
                <w:sz w:val="12"/>
              </w:rPr>
              <w:t>（街道）、村</w:t>
            </w:r>
          </w:p>
          <w:p>
            <w:pPr>
              <w:pStyle w:val="8"/>
              <w:spacing w:before="4" w:line="242" w:lineRule="auto"/>
              <w:ind w:left="40" w:right="36"/>
              <w:jc w:val="center"/>
              <w:rPr>
                <w:sz w:val="12"/>
              </w:rPr>
            </w:pPr>
            <w:r>
              <w:rPr>
                <w:w w:val="105"/>
                <w:sz w:val="12"/>
              </w:rPr>
              <w:t>（社区）据实梳理、填报</w:t>
            </w:r>
          </w:p>
        </w:tc>
        <w:tc>
          <w:tcPr>
            <w:tcW w:w="2098"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tabs>
                <w:tab w:val="left" w:pos="822"/>
              </w:tabs>
              <w:spacing w:before="90"/>
              <w:ind w:left="11"/>
              <w:rPr>
                <w:sz w:val="12"/>
              </w:rPr>
            </w:pPr>
            <w:r>
              <w:rPr>
                <w:rFonts w:ascii="Times New Roman" w:hAnsi="Times New Roman" w:eastAsia="Times New Roman"/>
                <w:w w:val="105"/>
                <w:sz w:val="12"/>
              </w:rPr>
              <w:t>□</w:t>
            </w:r>
            <w:r>
              <w:rPr>
                <w:w w:val="105"/>
                <w:sz w:val="12"/>
              </w:rPr>
              <w:t>政府网站</w:t>
            </w:r>
            <w:r>
              <w:rPr>
                <w:w w:val="105"/>
                <w:sz w:val="12"/>
              </w:rPr>
              <w:tab/>
            </w:r>
            <w:r>
              <w:rPr>
                <w:rFonts w:ascii="Times New Roman" w:hAnsi="Times New Roman" w:eastAsia="Times New Roman"/>
                <w:w w:val="105"/>
                <w:sz w:val="12"/>
              </w:rPr>
              <w:t>□</w:t>
            </w:r>
            <w:r>
              <w:rPr>
                <w:w w:val="105"/>
                <w:sz w:val="12"/>
              </w:rPr>
              <w:t>政府公报</w:t>
            </w:r>
          </w:p>
          <w:p>
            <w:pPr>
              <w:pStyle w:val="8"/>
              <w:tabs>
                <w:tab w:val="left" w:pos="822"/>
              </w:tabs>
              <w:spacing w:before="5"/>
              <w:ind w:left="11"/>
              <w:rPr>
                <w:sz w:val="12"/>
              </w:rPr>
            </w:pPr>
            <w:r>
              <w:rPr>
                <w:rFonts w:ascii="Times New Roman" w:hAnsi="Times New Roman" w:eastAsia="Times New Roman"/>
                <w:w w:val="105"/>
                <w:sz w:val="12"/>
              </w:rPr>
              <w:t>□</w:t>
            </w:r>
            <w:r>
              <w:rPr>
                <w:w w:val="105"/>
                <w:sz w:val="12"/>
              </w:rPr>
              <w:t>两微一端</w:t>
            </w:r>
            <w:r>
              <w:rPr>
                <w:w w:val="105"/>
                <w:sz w:val="12"/>
              </w:rPr>
              <w:tab/>
            </w:r>
            <w:r>
              <w:rPr>
                <w:rFonts w:ascii="Times New Roman" w:hAnsi="Times New Roman" w:eastAsia="Times New Roman"/>
                <w:w w:val="105"/>
                <w:sz w:val="12"/>
              </w:rPr>
              <w:t>□</w:t>
            </w:r>
            <w:r>
              <w:rPr>
                <w:w w:val="105"/>
                <w:sz w:val="12"/>
              </w:rPr>
              <w:t>发布会</w:t>
            </w:r>
            <w:r>
              <w:rPr>
                <w:rFonts w:ascii="Times New Roman" w:hAnsi="Times New Roman" w:eastAsia="Times New Roman"/>
                <w:w w:val="105"/>
                <w:sz w:val="12"/>
              </w:rPr>
              <w:t>/</w:t>
            </w:r>
            <w:r>
              <w:rPr>
                <w:w w:val="105"/>
                <w:sz w:val="12"/>
              </w:rPr>
              <w:t>听证会</w:t>
            </w:r>
          </w:p>
          <w:p>
            <w:pPr>
              <w:pStyle w:val="8"/>
              <w:tabs>
                <w:tab w:val="left" w:pos="822"/>
              </w:tabs>
              <w:spacing w:before="5"/>
              <w:ind w:left="11"/>
              <w:rPr>
                <w:sz w:val="12"/>
              </w:rPr>
            </w:pPr>
            <w:r>
              <w:rPr>
                <w:rFonts w:ascii="Times New Roman" w:hAnsi="Times New Roman" w:eastAsia="Times New Roman"/>
                <w:w w:val="105"/>
                <w:sz w:val="12"/>
              </w:rPr>
              <w:t>□</w:t>
            </w:r>
            <w:r>
              <w:rPr>
                <w:w w:val="105"/>
                <w:sz w:val="12"/>
              </w:rPr>
              <w:t>广播电视</w:t>
            </w:r>
            <w:r>
              <w:rPr>
                <w:w w:val="105"/>
                <w:sz w:val="12"/>
              </w:rPr>
              <w:tab/>
            </w:r>
            <w:r>
              <w:rPr>
                <w:rFonts w:ascii="Times New Roman" w:hAnsi="Times New Roman" w:eastAsia="Times New Roman"/>
                <w:w w:val="105"/>
                <w:sz w:val="12"/>
              </w:rPr>
              <w:t>□</w:t>
            </w:r>
            <w:r>
              <w:rPr>
                <w:w w:val="105"/>
                <w:sz w:val="12"/>
              </w:rPr>
              <w:t>纸质媒体</w:t>
            </w:r>
          </w:p>
          <w:p>
            <w:pPr>
              <w:pStyle w:val="8"/>
              <w:spacing w:before="4"/>
              <w:ind w:left="11"/>
              <w:rPr>
                <w:sz w:val="12"/>
              </w:rPr>
            </w:pPr>
            <w:r>
              <w:rPr>
                <w:rFonts w:ascii="Times New Roman" w:hAnsi="Times New Roman" w:eastAsia="Times New Roman"/>
                <w:w w:val="105"/>
                <w:sz w:val="12"/>
              </w:rPr>
              <w:t>□</w:t>
            </w:r>
            <w:r>
              <w:rPr>
                <w:w w:val="105"/>
                <w:sz w:val="12"/>
              </w:rPr>
              <w:t xml:space="preserve">公开查阅点 </w:t>
            </w:r>
            <w:r>
              <w:rPr>
                <w:rFonts w:ascii="Times New Roman" w:hAnsi="Times New Roman" w:eastAsia="Times New Roman"/>
                <w:w w:val="105"/>
                <w:sz w:val="12"/>
              </w:rPr>
              <w:t>□</w:t>
            </w:r>
            <w:r>
              <w:rPr>
                <w:w w:val="105"/>
                <w:sz w:val="12"/>
              </w:rPr>
              <w:t>政务服务中心</w:t>
            </w:r>
          </w:p>
          <w:p>
            <w:pPr>
              <w:pStyle w:val="8"/>
              <w:spacing w:before="5"/>
              <w:ind w:left="11"/>
              <w:rPr>
                <w:sz w:val="12"/>
              </w:rPr>
            </w:pPr>
            <w:r>
              <w:rPr>
                <w:rFonts w:ascii="Times New Roman" w:hAnsi="Times New Roman" w:eastAsia="Times New Roman"/>
                <w:w w:val="105"/>
                <w:sz w:val="12"/>
              </w:rPr>
              <w:t>□</w:t>
            </w:r>
            <w:r>
              <w:rPr>
                <w:w w:val="105"/>
                <w:sz w:val="12"/>
              </w:rPr>
              <w:t xml:space="preserve">便民服务站 </w:t>
            </w:r>
            <w:r>
              <w:rPr>
                <w:rFonts w:ascii="Times New Roman" w:hAnsi="Times New Roman" w:eastAsia="Times New Roman"/>
                <w:w w:val="105"/>
                <w:sz w:val="12"/>
              </w:rPr>
              <w:t>□</w:t>
            </w:r>
            <w:r>
              <w:rPr>
                <w:w w:val="105"/>
                <w:sz w:val="12"/>
              </w:rPr>
              <w:t>入户</w:t>
            </w:r>
            <w:r>
              <w:rPr>
                <w:rFonts w:ascii="Times New Roman" w:hAnsi="Times New Roman" w:eastAsia="Times New Roman"/>
                <w:w w:val="105"/>
                <w:sz w:val="12"/>
              </w:rPr>
              <w:t>/</w:t>
            </w:r>
            <w:r>
              <w:rPr>
                <w:w w:val="105"/>
                <w:sz w:val="12"/>
              </w:rPr>
              <w:t>现场</w:t>
            </w:r>
          </w:p>
          <w:p>
            <w:pPr>
              <w:pStyle w:val="8"/>
              <w:tabs>
                <w:tab w:val="left" w:pos="618"/>
                <w:tab w:val="left" w:pos="1428"/>
              </w:tabs>
              <w:spacing w:before="5" w:line="247" w:lineRule="auto"/>
              <w:ind w:left="11" w:right="135" w:hanging="1"/>
              <w:rPr>
                <w:sz w:val="12"/>
              </w:rPr>
            </w:pPr>
            <w:r>
              <w:rPr>
                <w:rFonts w:ascii="Times New Roman" w:hAnsi="Times New Roman" w:eastAsia="Times New Roman"/>
                <w:w w:val="105"/>
                <w:sz w:val="12"/>
              </w:rPr>
              <w:t>□</w:t>
            </w:r>
            <w:r>
              <w:rPr>
                <w:w w:val="105"/>
                <w:sz w:val="12"/>
              </w:rPr>
              <w:t>社区</w:t>
            </w:r>
            <w:r>
              <w:rPr>
                <w:rFonts w:ascii="Times New Roman" w:hAnsi="Times New Roman" w:eastAsia="Times New Roman"/>
                <w:w w:val="105"/>
                <w:sz w:val="12"/>
              </w:rPr>
              <w:t>/</w:t>
            </w:r>
            <w:r>
              <w:rPr>
                <w:w w:val="105"/>
                <w:sz w:val="12"/>
              </w:rPr>
              <w:t>企事业单位</w:t>
            </w:r>
            <w:r>
              <w:rPr>
                <w:rFonts w:ascii="Times New Roman" w:hAnsi="Times New Roman" w:eastAsia="Times New Roman"/>
                <w:w w:val="105"/>
                <w:sz w:val="12"/>
              </w:rPr>
              <w:t>/</w:t>
            </w:r>
            <w:r>
              <w:rPr>
                <w:w w:val="105"/>
                <w:sz w:val="12"/>
              </w:rPr>
              <w:t>村公示栏（电</w:t>
            </w:r>
            <w:r>
              <w:rPr>
                <w:spacing w:val="-12"/>
                <w:w w:val="105"/>
                <w:sz w:val="12"/>
              </w:rPr>
              <w:t>子</w:t>
            </w:r>
            <w:r>
              <w:rPr>
                <w:w w:val="105"/>
                <w:sz w:val="12"/>
              </w:rPr>
              <w:t>屏）</w:t>
            </w:r>
            <w:r>
              <w:rPr>
                <w:w w:val="105"/>
                <w:sz w:val="12"/>
              </w:rPr>
              <w:tab/>
            </w:r>
            <w:r>
              <w:rPr>
                <w:rFonts w:ascii="Times New Roman" w:hAnsi="Times New Roman" w:eastAsia="Times New Roman"/>
                <w:w w:val="105"/>
                <w:sz w:val="12"/>
              </w:rPr>
              <w:t>□</w:t>
            </w:r>
            <w:r>
              <w:rPr>
                <w:w w:val="105"/>
                <w:sz w:val="12"/>
              </w:rPr>
              <w:t>精准推送</w:t>
            </w:r>
            <w:r>
              <w:rPr>
                <w:w w:val="105"/>
                <w:sz w:val="12"/>
              </w:rPr>
              <w:tab/>
            </w:r>
            <w:r>
              <w:rPr>
                <w:rFonts w:ascii="Times New Roman" w:hAnsi="Times New Roman" w:eastAsia="Times New Roman"/>
                <w:w w:val="105"/>
                <w:sz w:val="12"/>
              </w:rPr>
              <w:t>□</w:t>
            </w:r>
            <w:r>
              <w:rPr>
                <w:w w:val="105"/>
                <w:sz w:val="12"/>
              </w:rPr>
              <w:t>其他</w:t>
            </w:r>
          </w:p>
        </w:tc>
        <w:tc>
          <w:tcPr>
            <w:tcW w:w="801" w:type="dxa"/>
          </w:tcPr>
          <w:p>
            <w:pPr>
              <w:pStyle w:val="8"/>
              <w:rPr>
                <w:rFonts w:ascii="Times New Roman"/>
                <w:sz w:val="1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2571" w:hRule="atLeast"/>
        </w:trPr>
        <w:tc>
          <w:tcPr>
            <w:tcW w:w="352"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1"/>
              <w:ind w:left="95" w:right="76"/>
              <w:jc w:val="center"/>
              <w:rPr>
                <w:rFonts w:ascii="Times New Roman"/>
                <w:sz w:val="12"/>
              </w:rPr>
            </w:pPr>
            <w:r>
              <w:rPr>
                <w:rFonts w:ascii="Times New Roman"/>
                <w:w w:val="105"/>
                <w:sz w:val="12"/>
              </w:rPr>
              <w:t>11</w:t>
            </w:r>
          </w:p>
        </w:tc>
        <w:tc>
          <w:tcPr>
            <w:tcW w:w="641" w:type="dxa"/>
            <w:vMerge w:val="continue"/>
            <w:tcBorders>
              <w:top w:val="nil"/>
            </w:tcBorders>
          </w:tcPr>
          <w:p>
            <w:pPr>
              <w:rPr>
                <w:sz w:val="2"/>
                <w:szCs w:val="2"/>
              </w:rPr>
            </w:pPr>
          </w:p>
        </w:tc>
        <w:tc>
          <w:tcPr>
            <w:tcW w:w="1377" w:type="dxa"/>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0"/>
              </w:rPr>
            </w:pPr>
          </w:p>
          <w:p>
            <w:pPr>
              <w:pStyle w:val="8"/>
              <w:ind w:left="434"/>
              <w:rPr>
                <w:sz w:val="12"/>
              </w:rPr>
            </w:pPr>
            <w:r>
              <w:rPr>
                <w:w w:val="105"/>
                <w:sz w:val="12"/>
              </w:rPr>
              <w:t>年度计划</w:t>
            </w:r>
          </w:p>
        </w:tc>
        <w:tc>
          <w:tcPr>
            <w:tcW w:w="1041" w:type="dxa"/>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0"/>
              </w:rPr>
            </w:pPr>
          </w:p>
          <w:p>
            <w:pPr>
              <w:pStyle w:val="8"/>
              <w:ind w:left="60" w:right="43"/>
              <w:jc w:val="center"/>
              <w:rPr>
                <w:sz w:val="12"/>
              </w:rPr>
            </w:pPr>
            <w:r>
              <w:rPr>
                <w:w w:val="105"/>
                <w:sz w:val="12"/>
              </w:rPr>
              <w:t>非政务服务事项</w:t>
            </w:r>
          </w:p>
        </w:tc>
        <w:tc>
          <w:tcPr>
            <w:tcW w:w="809" w:type="dxa"/>
          </w:tcPr>
          <w:p>
            <w:pPr>
              <w:pStyle w:val="8"/>
              <w:rPr>
                <w:rFonts w:ascii="Times New Roman"/>
                <w:sz w:val="12"/>
              </w:rPr>
            </w:pPr>
          </w:p>
        </w:tc>
        <w:tc>
          <w:tcPr>
            <w:tcW w:w="1377" w:type="dxa"/>
          </w:tcPr>
          <w:p>
            <w:pPr>
              <w:pStyle w:val="8"/>
              <w:rPr>
                <w:rFonts w:ascii="Times New Roman"/>
                <w:sz w:val="14"/>
              </w:rPr>
            </w:pPr>
          </w:p>
          <w:p>
            <w:pPr>
              <w:pStyle w:val="8"/>
              <w:rPr>
                <w:rFonts w:ascii="Times New Roman"/>
                <w:sz w:val="14"/>
              </w:rPr>
            </w:pPr>
          </w:p>
          <w:p>
            <w:pPr>
              <w:pStyle w:val="8"/>
              <w:spacing w:before="2"/>
              <w:rPr>
                <w:rFonts w:ascii="Times New Roman"/>
                <w:sz w:val="15"/>
              </w:rPr>
            </w:pPr>
          </w:p>
          <w:p>
            <w:pPr>
              <w:pStyle w:val="8"/>
              <w:numPr>
                <w:ilvl w:val="0"/>
                <w:numId w:val="21"/>
              </w:numPr>
              <w:tabs>
                <w:tab w:val="left" w:pos="51"/>
              </w:tabs>
              <w:spacing w:before="0" w:after="0" w:line="240" w:lineRule="auto"/>
              <w:ind w:left="50" w:right="0" w:hanging="33"/>
              <w:jc w:val="left"/>
              <w:rPr>
                <w:sz w:val="12"/>
              </w:rPr>
            </w:pPr>
            <w:r>
              <w:rPr>
                <w:w w:val="105"/>
                <w:sz w:val="12"/>
              </w:rPr>
              <w:t>项目名称</w:t>
            </w:r>
          </w:p>
          <w:p>
            <w:pPr>
              <w:pStyle w:val="8"/>
              <w:numPr>
                <w:ilvl w:val="0"/>
                <w:numId w:val="21"/>
              </w:numPr>
              <w:tabs>
                <w:tab w:val="left" w:pos="51"/>
              </w:tabs>
              <w:spacing w:before="4" w:after="0" w:line="240" w:lineRule="auto"/>
              <w:ind w:left="50" w:right="0" w:hanging="33"/>
              <w:jc w:val="left"/>
              <w:rPr>
                <w:sz w:val="12"/>
              </w:rPr>
            </w:pPr>
            <w:r>
              <w:rPr>
                <w:w w:val="105"/>
                <w:sz w:val="12"/>
              </w:rPr>
              <w:t>实施地点</w:t>
            </w:r>
          </w:p>
          <w:p>
            <w:pPr>
              <w:pStyle w:val="8"/>
              <w:numPr>
                <w:ilvl w:val="0"/>
                <w:numId w:val="21"/>
              </w:numPr>
              <w:tabs>
                <w:tab w:val="left" w:pos="51"/>
              </w:tabs>
              <w:spacing w:before="4" w:after="0" w:line="240" w:lineRule="auto"/>
              <w:ind w:left="50" w:right="0" w:hanging="33"/>
              <w:jc w:val="left"/>
              <w:rPr>
                <w:sz w:val="12"/>
              </w:rPr>
            </w:pPr>
            <w:r>
              <w:rPr>
                <w:w w:val="105"/>
                <w:sz w:val="12"/>
              </w:rPr>
              <w:t>建设任务</w:t>
            </w:r>
          </w:p>
          <w:p>
            <w:pPr>
              <w:pStyle w:val="8"/>
              <w:numPr>
                <w:ilvl w:val="0"/>
                <w:numId w:val="21"/>
              </w:numPr>
              <w:tabs>
                <w:tab w:val="left" w:pos="51"/>
              </w:tabs>
              <w:spacing w:before="5" w:after="0" w:line="240" w:lineRule="auto"/>
              <w:ind w:left="50" w:right="0" w:hanging="33"/>
              <w:jc w:val="left"/>
              <w:rPr>
                <w:sz w:val="12"/>
              </w:rPr>
            </w:pPr>
            <w:r>
              <w:rPr>
                <w:w w:val="105"/>
                <w:sz w:val="12"/>
              </w:rPr>
              <w:t>补助标准</w:t>
            </w:r>
          </w:p>
          <w:p>
            <w:pPr>
              <w:pStyle w:val="8"/>
              <w:numPr>
                <w:ilvl w:val="0"/>
                <w:numId w:val="21"/>
              </w:numPr>
              <w:tabs>
                <w:tab w:val="left" w:pos="51"/>
              </w:tabs>
              <w:spacing w:before="5" w:after="0" w:line="240" w:lineRule="auto"/>
              <w:ind w:left="50" w:right="0" w:hanging="33"/>
              <w:jc w:val="left"/>
              <w:rPr>
                <w:sz w:val="12"/>
              </w:rPr>
            </w:pPr>
            <w:r>
              <w:rPr>
                <w:w w:val="105"/>
                <w:sz w:val="12"/>
              </w:rPr>
              <w:t>资金来源及规模</w:t>
            </w:r>
          </w:p>
          <w:p>
            <w:pPr>
              <w:pStyle w:val="8"/>
              <w:numPr>
                <w:ilvl w:val="0"/>
                <w:numId w:val="21"/>
              </w:numPr>
              <w:tabs>
                <w:tab w:val="left" w:pos="51"/>
              </w:tabs>
              <w:spacing w:before="4" w:after="0" w:line="240" w:lineRule="auto"/>
              <w:ind w:left="50" w:right="0" w:hanging="33"/>
              <w:jc w:val="left"/>
              <w:rPr>
                <w:sz w:val="12"/>
              </w:rPr>
            </w:pPr>
            <w:r>
              <w:rPr>
                <w:w w:val="105"/>
                <w:sz w:val="12"/>
              </w:rPr>
              <w:t>实施期限</w:t>
            </w:r>
          </w:p>
          <w:p>
            <w:pPr>
              <w:pStyle w:val="8"/>
              <w:numPr>
                <w:ilvl w:val="0"/>
                <w:numId w:val="21"/>
              </w:numPr>
              <w:tabs>
                <w:tab w:val="left" w:pos="51"/>
              </w:tabs>
              <w:spacing w:before="5" w:after="0" w:line="240" w:lineRule="auto"/>
              <w:ind w:left="50" w:right="0" w:hanging="33"/>
              <w:jc w:val="left"/>
              <w:rPr>
                <w:sz w:val="12"/>
              </w:rPr>
            </w:pPr>
            <w:r>
              <w:rPr>
                <w:w w:val="105"/>
                <w:sz w:val="12"/>
              </w:rPr>
              <w:t>实施单位</w:t>
            </w:r>
          </w:p>
          <w:p>
            <w:pPr>
              <w:pStyle w:val="8"/>
              <w:numPr>
                <w:ilvl w:val="0"/>
                <w:numId w:val="21"/>
              </w:numPr>
              <w:tabs>
                <w:tab w:val="left" w:pos="51"/>
              </w:tabs>
              <w:spacing w:before="5" w:after="0" w:line="240" w:lineRule="auto"/>
              <w:ind w:left="50" w:right="0" w:hanging="33"/>
              <w:jc w:val="left"/>
              <w:rPr>
                <w:sz w:val="12"/>
              </w:rPr>
            </w:pPr>
            <w:r>
              <w:rPr>
                <w:w w:val="105"/>
                <w:sz w:val="12"/>
              </w:rPr>
              <w:t>责任人</w:t>
            </w:r>
          </w:p>
          <w:p>
            <w:pPr>
              <w:pStyle w:val="8"/>
              <w:numPr>
                <w:ilvl w:val="0"/>
                <w:numId w:val="21"/>
              </w:numPr>
              <w:tabs>
                <w:tab w:val="left" w:pos="51"/>
              </w:tabs>
              <w:spacing w:before="4" w:after="0" w:line="240" w:lineRule="auto"/>
              <w:ind w:left="50" w:right="0" w:hanging="33"/>
              <w:jc w:val="left"/>
              <w:rPr>
                <w:sz w:val="12"/>
              </w:rPr>
            </w:pPr>
            <w:r>
              <w:rPr>
                <w:w w:val="105"/>
                <w:sz w:val="12"/>
              </w:rPr>
              <w:t>绩效目标</w:t>
            </w:r>
          </w:p>
          <w:p>
            <w:pPr>
              <w:pStyle w:val="8"/>
              <w:numPr>
                <w:ilvl w:val="0"/>
                <w:numId w:val="21"/>
              </w:numPr>
              <w:tabs>
                <w:tab w:val="left" w:pos="51"/>
              </w:tabs>
              <w:spacing w:before="5" w:after="0" w:line="240" w:lineRule="auto"/>
              <w:ind w:left="50" w:right="0" w:hanging="33"/>
              <w:jc w:val="left"/>
              <w:rPr>
                <w:sz w:val="12"/>
              </w:rPr>
            </w:pPr>
            <w:r>
              <w:rPr>
                <w:w w:val="105"/>
                <w:sz w:val="12"/>
              </w:rPr>
              <w:t>带贫减贫机制等</w:t>
            </w:r>
          </w:p>
        </w:tc>
        <w:tc>
          <w:tcPr>
            <w:tcW w:w="1889" w:type="dxa"/>
            <w:vAlign w:val="center"/>
          </w:tcPr>
          <w:p>
            <w:pPr>
              <w:pStyle w:val="8"/>
              <w:spacing w:line="247" w:lineRule="auto"/>
              <w:ind w:left="17" w:right="-15" w:hanging="1"/>
              <w:jc w:val="center"/>
              <w:rPr>
                <w:rFonts w:hint="eastAsia"/>
                <w:w w:val="105"/>
                <w:sz w:val="12"/>
                <w:lang w:eastAsia="zh-CN"/>
              </w:rPr>
            </w:pPr>
            <w:r>
              <w:rPr>
                <w:rFonts w:ascii="Times New Roman" w:eastAsia="Times New Roman"/>
                <w:w w:val="105"/>
                <w:sz w:val="12"/>
              </w:rPr>
              <w:t>1</w:t>
            </w:r>
            <w:r>
              <w:rPr>
                <w:w w:val="105"/>
                <w:sz w:val="12"/>
              </w:rPr>
              <w:t>、</w:t>
            </w:r>
            <w:r>
              <w:rPr>
                <w:rFonts w:hint="eastAsia"/>
                <w:w w:val="105"/>
                <w:sz w:val="12"/>
                <w:lang w:eastAsia="zh-CN"/>
              </w:rPr>
              <w:t>龙山县2018度统筹整合使用财政涉农资金方案</w:t>
            </w:r>
          </w:p>
          <w:p>
            <w:pPr>
              <w:pStyle w:val="8"/>
              <w:spacing w:line="247" w:lineRule="auto"/>
              <w:ind w:left="17" w:right="1"/>
              <w:jc w:val="center"/>
              <w:rPr>
                <w:w w:val="105"/>
                <w:sz w:val="12"/>
              </w:rPr>
            </w:pPr>
            <w:r>
              <w:rPr>
                <w:rFonts w:ascii="Times New Roman" w:eastAsia="Times New Roman"/>
                <w:w w:val="105"/>
                <w:sz w:val="12"/>
              </w:rPr>
              <w:t>2</w:t>
            </w:r>
            <w:r>
              <w:rPr>
                <w:w w:val="105"/>
                <w:sz w:val="12"/>
              </w:rPr>
              <w:t>、</w:t>
            </w:r>
            <w:r>
              <w:rPr>
                <w:rFonts w:hint="eastAsia"/>
                <w:w w:val="105"/>
                <w:sz w:val="12"/>
              </w:rPr>
              <w:t>龙山县2018年度统筹整合使用财政涉农资金年终调整方案</w:t>
            </w:r>
          </w:p>
          <w:p>
            <w:pPr>
              <w:pStyle w:val="8"/>
              <w:spacing w:line="261" w:lineRule="auto"/>
              <w:ind w:left="17" w:right="-15" w:hanging="1"/>
              <w:jc w:val="center"/>
              <w:rPr>
                <w:rFonts w:hint="eastAsia"/>
                <w:spacing w:val="1"/>
                <w:w w:val="105"/>
                <w:sz w:val="12"/>
              </w:rPr>
            </w:pPr>
            <w:r>
              <w:rPr>
                <w:rFonts w:ascii="Times New Roman" w:eastAsia="Times New Roman"/>
                <w:spacing w:val="8"/>
                <w:w w:val="105"/>
                <w:sz w:val="12"/>
              </w:rPr>
              <w:t>3</w:t>
            </w:r>
            <w:r>
              <w:rPr>
                <w:spacing w:val="1"/>
                <w:w w:val="105"/>
                <w:sz w:val="12"/>
              </w:rPr>
              <w:t>、</w:t>
            </w:r>
            <w:r>
              <w:rPr>
                <w:rFonts w:hint="eastAsia"/>
                <w:spacing w:val="1"/>
                <w:w w:val="105"/>
                <w:sz w:val="12"/>
              </w:rPr>
              <w:t>龙山县2019年度统筹整合使用财政涉农资金方案</w:t>
            </w:r>
          </w:p>
          <w:p>
            <w:pPr>
              <w:pStyle w:val="8"/>
              <w:spacing w:line="261" w:lineRule="auto"/>
              <w:ind w:left="17" w:right="-15" w:hanging="1"/>
              <w:jc w:val="center"/>
              <w:rPr>
                <w:rFonts w:hint="eastAsia"/>
                <w:spacing w:val="1"/>
                <w:w w:val="105"/>
                <w:sz w:val="12"/>
                <w:lang w:val="en-US" w:eastAsia="zh-CN"/>
              </w:rPr>
            </w:pPr>
            <w:r>
              <w:rPr>
                <w:rFonts w:hint="eastAsia"/>
                <w:spacing w:val="1"/>
                <w:w w:val="105"/>
                <w:sz w:val="12"/>
                <w:lang w:val="en-US" w:eastAsia="zh-CN"/>
              </w:rPr>
              <w:t>4、龙山县2019年度统筹整合使用财政涉农资金年中调整方案</w:t>
            </w:r>
          </w:p>
          <w:p>
            <w:pPr>
              <w:pStyle w:val="8"/>
              <w:spacing w:line="261" w:lineRule="auto"/>
              <w:ind w:left="17" w:right="-15" w:hanging="1"/>
              <w:jc w:val="center"/>
              <w:rPr>
                <w:rFonts w:hint="eastAsia"/>
                <w:spacing w:val="1"/>
                <w:w w:val="105"/>
                <w:sz w:val="12"/>
                <w:lang w:val="en-US" w:eastAsia="zh-CN"/>
              </w:rPr>
            </w:pPr>
            <w:r>
              <w:rPr>
                <w:rFonts w:hint="eastAsia"/>
                <w:spacing w:val="1"/>
                <w:w w:val="105"/>
                <w:sz w:val="12"/>
                <w:lang w:val="en-US" w:eastAsia="zh-CN"/>
              </w:rPr>
              <w:t>5、龙山县2020年度统筹整合使用财政涉农资金方案</w:t>
            </w:r>
          </w:p>
          <w:p>
            <w:pPr>
              <w:pStyle w:val="8"/>
              <w:spacing w:line="261" w:lineRule="auto"/>
              <w:ind w:left="17" w:right="-15" w:hanging="1"/>
              <w:jc w:val="center"/>
              <w:rPr>
                <w:rFonts w:hint="eastAsia"/>
                <w:spacing w:val="1"/>
                <w:w w:val="105"/>
                <w:sz w:val="12"/>
                <w:lang w:val="en-US" w:eastAsia="zh-CN"/>
              </w:rPr>
            </w:pPr>
            <w:r>
              <w:rPr>
                <w:rFonts w:hint="eastAsia"/>
                <w:spacing w:val="1"/>
                <w:w w:val="105"/>
                <w:sz w:val="12"/>
                <w:lang w:val="en-US" w:eastAsia="zh-CN"/>
              </w:rPr>
              <w:t>6、龙山县2020年度统筹整合使用财政涉农资金年中调整方案</w:t>
            </w:r>
          </w:p>
          <w:p>
            <w:pPr>
              <w:pStyle w:val="8"/>
              <w:spacing w:line="261" w:lineRule="auto"/>
              <w:ind w:left="17" w:right="-15" w:hanging="1"/>
              <w:jc w:val="center"/>
              <w:rPr>
                <w:sz w:val="12"/>
              </w:rPr>
            </w:pPr>
          </w:p>
        </w:tc>
        <w:tc>
          <w:tcPr>
            <w:tcW w:w="1001" w:type="dxa"/>
          </w:tcPr>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6"/>
              <w:rPr>
                <w:rFonts w:ascii="Times New Roman"/>
                <w:sz w:val="15"/>
              </w:rPr>
            </w:pPr>
          </w:p>
          <w:p>
            <w:pPr>
              <w:pStyle w:val="8"/>
              <w:ind w:left="16"/>
              <w:rPr>
                <w:sz w:val="12"/>
              </w:rPr>
            </w:pPr>
            <w:r>
              <w:rPr>
                <w:w w:val="105"/>
                <w:sz w:val="12"/>
              </w:rPr>
              <w:t>《国务院扶贫办</w:t>
            </w:r>
          </w:p>
          <w:p>
            <w:pPr>
              <w:pStyle w:val="8"/>
              <w:spacing w:before="3" w:line="244" w:lineRule="auto"/>
              <w:ind w:left="16" w:right="73"/>
              <w:jc w:val="both"/>
              <w:rPr>
                <w:sz w:val="12"/>
              </w:rPr>
            </w:pPr>
            <w:r>
              <w:rPr>
                <w:w w:val="105"/>
                <w:sz w:val="12"/>
              </w:rPr>
              <w:t>、财政部关于完善扶贫资金项目公告公示制度的指导意见》《国务院扶贫办关于完善县级脱贫攻坚项目库建设的指导意见》</w:t>
            </w:r>
          </w:p>
        </w:tc>
        <w:tc>
          <w:tcPr>
            <w:tcW w:w="1001" w:type="dxa"/>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96" w:line="244" w:lineRule="auto"/>
              <w:ind w:left="17" w:right="73"/>
              <w:rPr>
                <w:sz w:val="12"/>
              </w:rPr>
            </w:pPr>
            <w:r>
              <w:rPr>
                <w:w w:val="105"/>
                <w:sz w:val="12"/>
              </w:rPr>
              <w:t>信息形成（变 更）</w:t>
            </w:r>
            <w:r>
              <w:rPr>
                <w:rFonts w:ascii="Times New Roman" w:eastAsia="Times New Roman"/>
                <w:w w:val="105"/>
                <w:sz w:val="12"/>
              </w:rPr>
              <w:t>20</w:t>
            </w:r>
            <w:r>
              <w:rPr>
                <w:spacing w:val="-4"/>
                <w:w w:val="105"/>
                <w:sz w:val="12"/>
              </w:rPr>
              <w:t>个工作日</w:t>
            </w:r>
            <w:r>
              <w:rPr>
                <w:w w:val="105"/>
                <w:sz w:val="12"/>
              </w:rPr>
              <w:t>内</w:t>
            </w:r>
          </w:p>
        </w:tc>
        <w:tc>
          <w:tcPr>
            <w:tcW w:w="1001" w:type="dxa"/>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6"/>
              <w:rPr>
                <w:rFonts w:ascii="Times New Roman"/>
                <w:sz w:val="13"/>
              </w:rPr>
            </w:pPr>
          </w:p>
          <w:p>
            <w:pPr>
              <w:pStyle w:val="8"/>
              <w:spacing w:before="7" w:line="242" w:lineRule="auto"/>
              <w:ind w:left="16" w:right="75"/>
              <w:rPr>
                <w:rFonts w:hint="eastAsia" w:eastAsia="宋体"/>
                <w:sz w:val="12"/>
                <w:lang w:eastAsia="zh-CN"/>
              </w:rPr>
            </w:pPr>
            <w:r>
              <w:rPr>
                <w:rFonts w:hint="eastAsia"/>
                <w:w w:val="105"/>
                <w:sz w:val="12"/>
                <w:lang w:eastAsia="zh-CN"/>
              </w:rPr>
              <w:t>龙山县</w:t>
            </w:r>
            <w:r>
              <w:rPr>
                <w:w w:val="105"/>
                <w:sz w:val="12"/>
              </w:rPr>
              <w:t>扶贫</w:t>
            </w:r>
            <w:r>
              <w:rPr>
                <w:rFonts w:hint="eastAsia"/>
                <w:w w:val="105"/>
                <w:sz w:val="12"/>
                <w:lang w:eastAsia="zh-CN"/>
              </w:rPr>
              <w:t>开发办公室</w:t>
            </w:r>
          </w:p>
          <w:p>
            <w:pPr>
              <w:pStyle w:val="8"/>
              <w:spacing w:line="244" w:lineRule="auto"/>
              <w:ind w:left="16" w:right="72"/>
              <w:rPr>
                <w:sz w:val="12"/>
              </w:rPr>
            </w:pPr>
            <w:r>
              <w:rPr>
                <w:w w:val="105"/>
                <w:sz w:val="12"/>
              </w:rPr>
              <w:t>、乡镇人民政府</w:t>
            </w:r>
            <w:r>
              <w:rPr>
                <w:spacing w:val="-3"/>
                <w:w w:val="105"/>
                <w:sz w:val="12"/>
              </w:rPr>
              <w:t>、村委会</w:t>
            </w:r>
          </w:p>
        </w:tc>
        <w:tc>
          <w:tcPr>
            <w:tcW w:w="537"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1"/>
              <w:ind w:left="11"/>
              <w:jc w:val="center"/>
              <w:rPr>
                <w:rFonts w:ascii="Times New Roman" w:hAnsi="Times New Roman"/>
                <w:sz w:val="12"/>
              </w:rPr>
            </w:pPr>
            <w:r>
              <w:rPr>
                <w:rFonts w:ascii="Times New Roman" w:hAnsi="Times New Roman"/>
                <w:w w:val="105"/>
                <w:sz w:val="12"/>
              </w:rPr>
              <w:t>√</w:t>
            </w:r>
          </w:p>
        </w:tc>
        <w:tc>
          <w:tcPr>
            <w:tcW w:w="537" w:type="dxa"/>
          </w:tcPr>
          <w:p>
            <w:pPr>
              <w:pStyle w:val="8"/>
              <w:rPr>
                <w:rFonts w:ascii="Times New Roman"/>
                <w:sz w:val="12"/>
              </w:rPr>
            </w:pPr>
          </w:p>
        </w:tc>
        <w:tc>
          <w:tcPr>
            <w:tcW w:w="537"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1"/>
              <w:ind w:left="9"/>
              <w:jc w:val="center"/>
              <w:rPr>
                <w:rFonts w:ascii="Times New Roman" w:hAnsi="Times New Roman"/>
                <w:sz w:val="12"/>
              </w:rPr>
            </w:pPr>
            <w:r>
              <w:rPr>
                <w:rFonts w:ascii="Times New Roman" w:hAnsi="Times New Roman"/>
                <w:w w:val="105"/>
                <w:sz w:val="12"/>
              </w:rPr>
              <w:t>√</w:t>
            </w:r>
          </w:p>
        </w:tc>
        <w:tc>
          <w:tcPr>
            <w:tcW w:w="537" w:type="dxa"/>
          </w:tcPr>
          <w:p>
            <w:pPr>
              <w:pStyle w:val="8"/>
              <w:rPr>
                <w:rFonts w:ascii="Times New Roman"/>
                <w:sz w:val="12"/>
              </w:rPr>
            </w:pPr>
          </w:p>
        </w:tc>
        <w:tc>
          <w:tcPr>
            <w:tcW w:w="89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91"/>
              <w:ind w:left="7"/>
              <w:jc w:val="center"/>
              <w:rPr>
                <w:rFonts w:ascii="Times New Roman" w:hAnsi="Times New Roman"/>
                <w:sz w:val="12"/>
              </w:rPr>
            </w:pPr>
            <w:r>
              <w:rPr>
                <w:rFonts w:ascii="Times New Roman" w:hAnsi="Times New Roman"/>
                <w:w w:val="105"/>
                <w:sz w:val="12"/>
              </w:rPr>
              <w:t>√</w:t>
            </w:r>
          </w:p>
        </w:tc>
        <w:tc>
          <w:tcPr>
            <w:tcW w:w="185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4"/>
              </w:rPr>
            </w:pPr>
          </w:p>
          <w:p>
            <w:pPr>
              <w:pStyle w:val="8"/>
              <w:numPr>
                <w:ilvl w:val="0"/>
                <w:numId w:val="22"/>
              </w:numPr>
              <w:tabs>
                <w:tab w:val="left" w:pos="91"/>
                <w:tab w:val="left" w:pos="824"/>
              </w:tabs>
              <w:spacing w:before="0" w:after="0" w:line="240" w:lineRule="auto"/>
              <w:ind w:left="90" w:right="0" w:hanging="79"/>
              <w:jc w:val="left"/>
              <w:rPr>
                <w:sz w:val="12"/>
              </w:rPr>
            </w:pPr>
            <w:r>
              <w:rPr>
                <w:w w:val="105"/>
                <w:sz w:val="12"/>
              </w:rPr>
              <w:t>政府网站</w:t>
            </w:r>
            <w:r>
              <w:rPr>
                <w:w w:val="105"/>
                <w:sz w:val="12"/>
              </w:rPr>
              <w:tab/>
            </w:r>
            <w:r>
              <w:rPr>
                <w:rFonts w:ascii="Times New Roman" w:hAnsi="Times New Roman" w:eastAsia="Times New Roman"/>
                <w:w w:val="105"/>
                <w:sz w:val="12"/>
              </w:rPr>
              <w:t>□</w:t>
            </w:r>
            <w:r>
              <w:rPr>
                <w:w w:val="105"/>
                <w:sz w:val="12"/>
              </w:rPr>
              <w:t>政府公报</w:t>
            </w:r>
          </w:p>
          <w:p>
            <w:pPr>
              <w:pStyle w:val="8"/>
              <w:tabs>
                <w:tab w:val="left" w:pos="824"/>
              </w:tabs>
              <w:spacing w:before="5"/>
              <w:ind w:left="12"/>
              <w:rPr>
                <w:sz w:val="12"/>
              </w:rPr>
            </w:pPr>
            <w:r>
              <w:rPr>
                <w:rFonts w:ascii="Times New Roman" w:hAnsi="Times New Roman" w:eastAsia="Times New Roman"/>
                <w:w w:val="105"/>
                <w:sz w:val="12"/>
              </w:rPr>
              <w:t>□</w:t>
            </w:r>
            <w:r>
              <w:rPr>
                <w:w w:val="105"/>
                <w:sz w:val="12"/>
              </w:rPr>
              <w:t>两微一端</w:t>
            </w:r>
            <w:r>
              <w:rPr>
                <w:w w:val="105"/>
                <w:sz w:val="12"/>
              </w:rPr>
              <w:tab/>
            </w:r>
            <w:r>
              <w:rPr>
                <w:rFonts w:ascii="Times New Roman" w:hAnsi="Times New Roman" w:eastAsia="Times New Roman"/>
                <w:w w:val="105"/>
                <w:sz w:val="12"/>
              </w:rPr>
              <w:t>□</w:t>
            </w:r>
            <w:r>
              <w:rPr>
                <w:w w:val="105"/>
                <w:sz w:val="12"/>
              </w:rPr>
              <w:t>发布会</w:t>
            </w:r>
            <w:r>
              <w:rPr>
                <w:rFonts w:ascii="Times New Roman" w:hAnsi="Times New Roman" w:eastAsia="Times New Roman"/>
                <w:w w:val="105"/>
                <w:sz w:val="12"/>
              </w:rPr>
              <w:t>/</w:t>
            </w:r>
            <w:r>
              <w:rPr>
                <w:w w:val="105"/>
                <w:sz w:val="12"/>
              </w:rPr>
              <w:t>听证会</w:t>
            </w:r>
          </w:p>
          <w:p>
            <w:pPr>
              <w:pStyle w:val="8"/>
              <w:tabs>
                <w:tab w:val="left" w:pos="824"/>
              </w:tabs>
              <w:spacing w:before="4"/>
              <w:ind w:left="12"/>
              <w:rPr>
                <w:sz w:val="12"/>
              </w:rPr>
            </w:pPr>
            <w:r>
              <w:rPr>
                <w:rFonts w:ascii="Times New Roman" w:hAnsi="Times New Roman" w:eastAsia="Times New Roman"/>
                <w:w w:val="105"/>
                <w:sz w:val="12"/>
              </w:rPr>
              <w:t>□</w:t>
            </w:r>
            <w:r>
              <w:rPr>
                <w:w w:val="105"/>
                <w:sz w:val="12"/>
              </w:rPr>
              <w:t>广播电视</w:t>
            </w:r>
            <w:r>
              <w:rPr>
                <w:w w:val="105"/>
                <w:sz w:val="12"/>
              </w:rPr>
              <w:tab/>
            </w:r>
            <w:r>
              <w:rPr>
                <w:rFonts w:ascii="Times New Roman" w:hAnsi="Times New Roman" w:eastAsia="Times New Roman"/>
                <w:w w:val="105"/>
                <w:sz w:val="12"/>
              </w:rPr>
              <w:t>□</w:t>
            </w:r>
            <w:r>
              <w:rPr>
                <w:w w:val="105"/>
                <w:sz w:val="12"/>
              </w:rPr>
              <w:t>纸质媒体</w:t>
            </w:r>
          </w:p>
          <w:p>
            <w:pPr>
              <w:pStyle w:val="8"/>
              <w:spacing w:before="5"/>
              <w:ind w:left="12"/>
              <w:rPr>
                <w:sz w:val="12"/>
              </w:rPr>
            </w:pPr>
            <w:r>
              <w:rPr>
                <w:rFonts w:ascii="Times New Roman" w:hAnsi="Times New Roman" w:eastAsia="Times New Roman"/>
                <w:w w:val="105"/>
                <w:sz w:val="12"/>
              </w:rPr>
              <w:t>□</w:t>
            </w:r>
            <w:r>
              <w:rPr>
                <w:w w:val="105"/>
                <w:sz w:val="12"/>
              </w:rPr>
              <w:t xml:space="preserve">公开查阅点 </w:t>
            </w:r>
            <w:r>
              <w:rPr>
                <w:rFonts w:ascii="Times New Roman" w:hAnsi="Times New Roman" w:eastAsia="Times New Roman"/>
                <w:w w:val="105"/>
                <w:sz w:val="12"/>
              </w:rPr>
              <w:t>□</w:t>
            </w:r>
            <w:r>
              <w:rPr>
                <w:w w:val="105"/>
                <w:sz w:val="12"/>
              </w:rPr>
              <w:t>政务服务中心</w:t>
            </w:r>
          </w:p>
          <w:p>
            <w:pPr>
              <w:pStyle w:val="8"/>
              <w:spacing w:before="5"/>
              <w:ind w:left="12"/>
              <w:rPr>
                <w:sz w:val="12"/>
              </w:rPr>
            </w:pPr>
            <w:r>
              <w:rPr>
                <w:rFonts w:ascii="Times New Roman" w:hAnsi="Times New Roman" w:eastAsia="Times New Roman"/>
                <w:w w:val="105"/>
                <w:sz w:val="12"/>
              </w:rPr>
              <w:t>□</w:t>
            </w:r>
            <w:r>
              <w:rPr>
                <w:w w:val="105"/>
                <w:sz w:val="12"/>
              </w:rPr>
              <w:t xml:space="preserve">便民服务站 </w:t>
            </w:r>
            <w:r>
              <w:rPr>
                <w:rFonts w:ascii="Times New Roman" w:hAnsi="Times New Roman" w:eastAsia="Times New Roman"/>
                <w:w w:val="105"/>
                <w:sz w:val="12"/>
              </w:rPr>
              <w:t>□</w:t>
            </w:r>
            <w:r>
              <w:rPr>
                <w:w w:val="105"/>
                <w:sz w:val="12"/>
              </w:rPr>
              <w:t>入户</w:t>
            </w:r>
            <w:r>
              <w:rPr>
                <w:rFonts w:ascii="Times New Roman" w:hAnsi="Times New Roman" w:eastAsia="Times New Roman"/>
                <w:w w:val="105"/>
                <w:sz w:val="12"/>
              </w:rPr>
              <w:t>/</w:t>
            </w:r>
            <w:r>
              <w:rPr>
                <w:w w:val="105"/>
                <w:sz w:val="12"/>
              </w:rPr>
              <w:t>现场</w:t>
            </w:r>
          </w:p>
          <w:p>
            <w:pPr>
              <w:pStyle w:val="8"/>
              <w:numPr>
                <w:ilvl w:val="0"/>
                <w:numId w:val="22"/>
              </w:numPr>
              <w:tabs>
                <w:tab w:val="left" w:pos="91"/>
                <w:tab w:val="left" w:pos="747"/>
                <w:tab w:val="left" w:pos="1557"/>
              </w:tabs>
              <w:spacing w:before="4" w:after="0" w:line="247" w:lineRule="auto"/>
              <w:ind w:left="12" w:right="13" w:firstLine="0"/>
              <w:jc w:val="left"/>
              <w:rPr>
                <w:sz w:val="12"/>
              </w:rPr>
            </w:pPr>
            <w:r>
              <w:rPr>
                <w:w w:val="105"/>
                <w:sz w:val="12"/>
              </w:rPr>
              <w:t>社区</w:t>
            </w:r>
            <w:r>
              <w:rPr>
                <w:rFonts w:ascii="Times New Roman" w:hAnsi="Times New Roman" w:eastAsia="Times New Roman"/>
                <w:w w:val="105"/>
                <w:sz w:val="12"/>
              </w:rPr>
              <w:t>/</w:t>
            </w:r>
            <w:r>
              <w:rPr>
                <w:w w:val="105"/>
                <w:sz w:val="12"/>
              </w:rPr>
              <w:t>企事业单位</w:t>
            </w:r>
            <w:r>
              <w:rPr>
                <w:rFonts w:ascii="Times New Roman" w:hAnsi="Times New Roman" w:eastAsia="Times New Roman"/>
                <w:w w:val="105"/>
                <w:sz w:val="12"/>
              </w:rPr>
              <w:t>/</w:t>
            </w:r>
            <w:r>
              <w:rPr>
                <w:w w:val="105"/>
                <w:sz w:val="12"/>
              </w:rPr>
              <w:t>村公示栏（</w:t>
            </w:r>
            <w:r>
              <w:rPr>
                <w:spacing w:val="-13"/>
                <w:w w:val="105"/>
                <w:sz w:val="12"/>
              </w:rPr>
              <w:t>电</w:t>
            </w:r>
            <w:r>
              <w:rPr>
                <w:w w:val="105"/>
                <w:sz w:val="12"/>
              </w:rPr>
              <w:t>子屏）</w:t>
            </w:r>
            <w:r>
              <w:rPr>
                <w:w w:val="105"/>
                <w:sz w:val="12"/>
              </w:rPr>
              <w:tab/>
            </w:r>
            <w:r>
              <w:rPr>
                <w:rFonts w:ascii="Times New Roman" w:hAnsi="Times New Roman" w:eastAsia="Times New Roman"/>
                <w:w w:val="105"/>
                <w:sz w:val="12"/>
              </w:rPr>
              <w:t>□</w:t>
            </w:r>
            <w:r>
              <w:rPr>
                <w:w w:val="105"/>
                <w:sz w:val="12"/>
              </w:rPr>
              <w:t>精准推送</w:t>
            </w:r>
            <w:r>
              <w:rPr>
                <w:w w:val="105"/>
                <w:sz w:val="12"/>
              </w:rPr>
              <w:tab/>
            </w:r>
            <w:r>
              <w:rPr>
                <w:rFonts w:ascii="Times New Roman" w:hAnsi="Times New Roman" w:eastAsia="Times New Roman"/>
                <w:w w:val="105"/>
                <w:sz w:val="12"/>
              </w:rPr>
              <w:t>□</w:t>
            </w:r>
            <w:r>
              <w:rPr>
                <w:w w:val="105"/>
                <w:sz w:val="12"/>
              </w:rPr>
              <w:t>其他</w:t>
            </w:r>
          </w:p>
        </w:tc>
        <w:tc>
          <w:tcPr>
            <w:tcW w:w="986" w:type="dxa"/>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78" w:line="242" w:lineRule="auto"/>
              <w:ind w:left="40" w:right="35"/>
              <w:jc w:val="center"/>
              <w:rPr>
                <w:sz w:val="12"/>
              </w:rPr>
            </w:pPr>
            <w:r>
              <w:rPr>
                <w:w w:val="105"/>
                <w:sz w:val="12"/>
              </w:rPr>
              <w:t>各区县（市）</w:t>
            </w:r>
            <w:r>
              <w:rPr>
                <w:spacing w:val="-16"/>
                <w:w w:val="105"/>
                <w:sz w:val="12"/>
              </w:rPr>
              <w:t>政</w:t>
            </w:r>
            <w:r>
              <w:rPr>
                <w:spacing w:val="-3"/>
                <w:w w:val="105"/>
                <w:sz w:val="12"/>
              </w:rPr>
              <w:t>府组织下辖乡镇</w:t>
            </w:r>
          </w:p>
          <w:p>
            <w:pPr>
              <w:pStyle w:val="8"/>
              <w:spacing w:before="3"/>
              <w:ind w:left="38" w:right="35"/>
              <w:jc w:val="center"/>
              <w:rPr>
                <w:sz w:val="12"/>
              </w:rPr>
            </w:pPr>
            <w:r>
              <w:rPr>
                <w:w w:val="105"/>
                <w:sz w:val="12"/>
              </w:rPr>
              <w:t>（街道）、村</w:t>
            </w:r>
          </w:p>
          <w:p>
            <w:pPr>
              <w:pStyle w:val="8"/>
              <w:spacing w:before="2" w:line="244" w:lineRule="auto"/>
              <w:ind w:left="40" w:right="36"/>
              <w:jc w:val="center"/>
              <w:rPr>
                <w:sz w:val="12"/>
              </w:rPr>
            </w:pPr>
            <w:r>
              <w:rPr>
                <w:w w:val="105"/>
                <w:sz w:val="12"/>
              </w:rPr>
              <w:t>（社区）据实梳理、填报</w:t>
            </w:r>
          </w:p>
        </w:tc>
        <w:tc>
          <w:tcPr>
            <w:tcW w:w="2098"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tabs>
                <w:tab w:val="left" w:pos="822"/>
              </w:tabs>
              <w:spacing w:before="90"/>
              <w:ind w:left="11"/>
              <w:rPr>
                <w:sz w:val="12"/>
              </w:rPr>
            </w:pPr>
            <w:r>
              <w:rPr>
                <w:rFonts w:ascii="Times New Roman" w:hAnsi="Times New Roman" w:eastAsia="Times New Roman"/>
                <w:w w:val="105"/>
                <w:sz w:val="12"/>
              </w:rPr>
              <w:t>□</w:t>
            </w:r>
            <w:r>
              <w:rPr>
                <w:w w:val="105"/>
                <w:sz w:val="12"/>
              </w:rPr>
              <w:t>政府网站</w:t>
            </w:r>
            <w:r>
              <w:rPr>
                <w:w w:val="105"/>
                <w:sz w:val="12"/>
              </w:rPr>
              <w:tab/>
            </w:r>
            <w:r>
              <w:rPr>
                <w:rFonts w:ascii="Times New Roman" w:hAnsi="Times New Roman" w:eastAsia="Times New Roman"/>
                <w:w w:val="105"/>
                <w:sz w:val="12"/>
              </w:rPr>
              <w:t>□</w:t>
            </w:r>
            <w:r>
              <w:rPr>
                <w:w w:val="105"/>
                <w:sz w:val="12"/>
              </w:rPr>
              <w:t>政府公报</w:t>
            </w:r>
          </w:p>
          <w:p>
            <w:pPr>
              <w:pStyle w:val="8"/>
              <w:tabs>
                <w:tab w:val="left" w:pos="822"/>
              </w:tabs>
              <w:spacing w:before="5"/>
              <w:ind w:left="11"/>
              <w:rPr>
                <w:sz w:val="12"/>
              </w:rPr>
            </w:pPr>
            <w:r>
              <w:rPr>
                <w:rFonts w:ascii="Times New Roman" w:hAnsi="Times New Roman" w:eastAsia="Times New Roman"/>
                <w:w w:val="105"/>
                <w:sz w:val="12"/>
              </w:rPr>
              <w:t>□</w:t>
            </w:r>
            <w:r>
              <w:rPr>
                <w:w w:val="105"/>
                <w:sz w:val="12"/>
              </w:rPr>
              <w:t>两微一端</w:t>
            </w:r>
            <w:r>
              <w:rPr>
                <w:w w:val="105"/>
                <w:sz w:val="12"/>
              </w:rPr>
              <w:tab/>
            </w:r>
            <w:r>
              <w:rPr>
                <w:rFonts w:ascii="Times New Roman" w:hAnsi="Times New Roman" w:eastAsia="Times New Roman"/>
                <w:w w:val="105"/>
                <w:sz w:val="12"/>
              </w:rPr>
              <w:t>□</w:t>
            </w:r>
            <w:r>
              <w:rPr>
                <w:w w:val="105"/>
                <w:sz w:val="12"/>
              </w:rPr>
              <w:t>发布会</w:t>
            </w:r>
            <w:r>
              <w:rPr>
                <w:rFonts w:ascii="Times New Roman" w:hAnsi="Times New Roman" w:eastAsia="Times New Roman"/>
                <w:w w:val="105"/>
                <w:sz w:val="12"/>
              </w:rPr>
              <w:t>/</w:t>
            </w:r>
            <w:r>
              <w:rPr>
                <w:w w:val="105"/>
                <w:sz w:val="12"/>
              </w:rPr>
              <w:t>听证会</w:t>
            </w:r>
          </w:p>
          <w:p>
            <w:pPr>
              <w:pStyle w:val="8"/>
              <w:tabs>
                <w:tab w:val="left" w:pos="822"/>
              </w:tabs>
              <w:spacing w:before="5"/>
              <w:ind w:left="11"/>
              <w:rPr>
                <w:sz w:val="12"/>
              </w:rPr>
            </w:pPr>
            <w:r>
              <w:rPr>
                <w:rFonts w:ascii="Times New Roman" w:hAnsi="Times New Roman" w:eastAsia="Times New Roman"/>
                <w:w w:val="105"/>
                <w:sz w:val="12"/>
              </w:rPr>
              <w:t>□</w:t>
            </w:r>
            <w:r>
              <w:rPr>
                <w:w w:val="105"/>
                <w:sz w:val="12"/>
              </w:rPr>
              <w:t>广播电视</w:t>
            </w:r>
            <w:r>
              <w:rPr>
                <w:w w:val="105"/>
                <w:sz w:val="12"/>
              </w:rPr>
              <w:tab/>
            </w:r>
            <w:r>
              <w:rPr>
                <w:rFonts w:ascii="Times New Roman" w:hAnsi="Times New Roman" w:eastAsia="Times New Roman"/>
                <w:w w:val="105"/>
                <w:sz w:val="12"/>
              </w:rPr>
              <w:t>□</w:t>
            </w:r>
            <w:r>
              <w:rPr>
                <w:w w:val="105"/>
                <w:sz w:val="12"/>
              </w:rPr>
              <w:t>纸质媒体</w:t>
            </w:r>
          </w:p>
          <w:p>
            <w:pPr>
              <w:pStyle w:val="8"/>
              <w:spacing w:before="4"/>
              <w:ind w:left="11"/>
              <w:rPr>
                <w:sz w:val="12"/>
              </w:rPr>
            </w:pPr>
            <w:r>
              <w:rPr>
                <w:rFonts w:ascii="Times New Roman" w:hAnsi="Times New Roman" w:eastAsia="Times New Roman"/>
                <w:w w:val="105"/>
                <w:sz w:val="12"/>
              </w:rPr>
              <w:t>□</w:t>
            </w:r>
            <w:r>
              <w:rPr>
                <w:w w:val="105"/>
                <w:sz w:val="12"/>
              </w:rPr>
              <w:t xml:space="preserve">公开查阅点 </w:t>
            </w:r>
            <w:r>
              <w:rPr>
                <w:rFonts w:ascii="Times New Roman" w:hAnsi="Times New Roman" w:eastAsia="Times New Roman"/>
                <w:w w:val="105"/>
                <w:sz w:val="12"/>
              </w:rPr>
              <w:t>□</w:t>
            </w:r>
            <w:r>
              <w:rPr>
                <w:w w:val="105"/>
                <w:sz w:val="12"/>
              </w:rPr>
              <w:t>政务服务中心</w:t>
            </w:r>
          </w:p>
          <w:p>
            <w:pPr>
              <w:pStyle w:val="8"/>
              <w:spacing w:before="4"/>
              <w:ind w:left="11"/>
              <w:rPr>
                <w:sz w:val="12"/>
              </w:rPr>
            </w:pPr>
            <w:r>
              <w:rPr>
                <w:rFonts w:ascii="Times New Roman" w:hAnsi="Times New Roman" w:eastAsia="Times New Roman"/>
                <w:w w:val="105"/>
                <w:sz w:val="12"/>
              </w:rPr>
              <w:t>□</w:t>
            </w:r>
            <w:r>
              <w:rPr>
                <w:w w:val="105"/>
                <w:sz w:val="12"/>
              </w:rPr>
              <w:t xml:space="preserve">便民服务站 </w:t>
            </w:r>
            <w:r>
              <w:rPr>
                <w:rFonts w:ascii="Times New Roman" w:hAnsi="Times New Roman" w:eastAsia="Times New Roman"/>
                <w:w w:val="105"/>
                <w:sz w:val="12"/>
              </w:rPr>
              <w:t>□</w:t>
            </w:r>
            <w:r>
              <w:rPr>
                <w:w w:val="105"/>
                <w:sz w:val="12"/>
              </w:rPr>
              <w:t>入户</w:t>
            </w:r>
            <w:r>
              <w:rPr>
                <w:rFonts w:ascii="Times New Roman" w:hAnsi="Times New Roman" w:eastAsia="Times New Roman"/>
                <w:w w:val="105"/>
                <w:sz w:val="12"/>
              </w:rPr>
              <w:t>/</w:t>
            </w:r>
            <w:r>
              <w:rPr>
                <w:w w:val="105"/>
                <w:sz w:val="12"/>
              </w:rPr>
              <w:t>现场</w:t>
            </w:r>
          </w:p>
          <w:p>
            <w:pPr>
              <w:pStyle w:val="8"/>
              <w:tabs>
                <w:tab w:val="left" w:pos="618"/>
                <w:tab w:val="left" w:pos="1428"/>
              </w:tabs>
              <w:spacing w:before="5" w:line="247" w:lineRule="auto"/>
              <w:ind w:left="11" w:right="135" w:hanging="1"/>
              <w:rPr>
                <w:sz w:val="12"/>
              </w:rPr>
            </w:pPr>
            <w:r>
              <w:rPr>
                <w:rFonts w:ascii="Times New Roman" w:hAnsi="Times New Roman" w:eastAsia="Times New Roman"/>
                <w:w w:val="105"/>
                <w:sz w:val="12"/>
              </w:rPr>
              <w:t>□</w:t>
            </w:r>
            <w:r>
              <w:rPr>
                <w:w w:val="105"/>
                <w:sz w:val="12"/>
              </w:rPr>
              <w:t>社区</w:t>
            </w:r>
            <w:r>
              <w:rPr>
                <w:rFonts w:ascii="Times New Roman" w:hAnsi="Times New Roman" w:eastAsia="Times New Roman"/>
                <w:w w:val="105"/>
                <w:sz w:val="12"/>
              </w:rPr>
              <w:t>/</w:t>
            </w:r>
            <w:r>
              <w:rPr>
                <w:w w:val="105"/>
                <w:sz w:val="12"/>
              </w:rPr>
              <w:t>企事业单位</w:t>
            </w:r>
            <w:r>
              <w:rPr>
                <w:rFonts w:ascii="Times New Roman" w:hAnsi="Times New Roman" w:eastAsia="Times New Roman"/>
                <w:w w:val="105"/>
                <w:sz w:val="12"/>
              </w:rPr>
              <w:t>/</w:t>
            </w:r>
            <w:r>
              <w:rPr>
                <w:w w:val="105"/>
                <w:sz w:val="12"/>
              </w:rPr>
              <w:t>村公示栏（电</w:t>
            </w:r>
            <w:r>
              <w:rPr>
                <w:spacing w:val="-12"/>
                <w:w w:val="105"/>
                <w:sz w:val="12"/>
              </w:rPr>
              <w:t>子</w:t>
            </w:r>
            <w:r>
              <w:rPr>
                <w:w w:val="105"/>
                <w:sz w:val="12"/>
              </w:rPr>
              <w:t>屏）</w:t>
            </w:r>
            <w:r>
              <w:rPr>
                <w:w w:val="105"/>
                <w:sz w:val="12"/>
              </w:rPr>
              <w:tab/>
            </w:r>
            <w:r>
              <w:rPr>
                <w:rFonts w:ascii="Times New Roman" w:hAnsi="Times New Roman" w:eastAsia="Times New Roman"/>
                <w:w w:val="105"/>
                <w:sz w:val="12"/>
              </w:rPr>
              <w:t>□</w:t>
            </w:r>
            <w:r>
              <w:rPr>
                <w:w w:val="105"/>
                <w:sz w:val="12"/>
              </w:rPr>
              <w:t>精准推送</w:t>
            </w:r>
            <w:r>
              <w:rPr>
                <w:w w:val="105"/>
                <w:sz w:val="12"/>
              </w:rPr>
              <w:tab/>
            </w:r>
            <w:r>
              <w:rPr>
                <w:rFonts w:ascii="Times New Roman" w:hAnsi="Times New Roman" w:eastAsia="Times New Roman"/>
                <w:w w:val="105"/>
                <w:sz w:val="12"/>
              </w:rPr>
              <w:t>□</w:t>
            </w:r>
            <w:r>
              <w:rPr>
                <w:w w:val="105"/>
                <w:sz w:val="12"/>
              </w:rPr>
              <w:t>其他</w:t>
            </w:r>
          </w:p>
        </w:tc>
        <w:tc>
          <w:tcPr>
            <w:tcW w:w="801" w:type="dxa"/>
          </w:tcPr>
          <w:p>
            <w:pPr>
              <w:pStyle w:val="8"/>
              <w:rPr>
                <w:rFonts w:ascii="Times New Roman"/>
                <w:sz w:val="1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2397" w:hRule="atLeast"/>
        </w:trPr>
        <w:tc>
          <w:tcPr>
            <w:tcW w:w="352"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4"/>
              </w:rPr>
            </w:pPr>
          </w:p>
          <w:p>
            <w:pPr>
              <w:pStyle w:val="8"/>
              <w:ind w:left="95" w:right="76"/>
              <w:jc w:val="center"/>
              <w:rPr>
                <w:rFonts w:ascii="Times New Roman"/>
                <w:sz w:val="12"/>
              </w:rPr>
            </w:pPr>
            <w:r>
              <w:rPr>
                <w:rFonts w:ascii="Times New Roman"/>
                <w:w w:val="105"/>
                <w:sz w:val="12"/>
              </w:rPr>
              <w:t>12</w:t>
            </w:r>
          </w:p>
        </w:tc>
        <w:tc>
          <w:tcPr>
            <w:tcW w:w="641" w:type="dxa"/>
            <w:vMerge w:val="continue"/>
            <w:tcBorders>
              <w:top w:val="nil"/>
            </w:tcBorders>
          </w:tcPr>
          <w:p>
            <w:pPr>
              <w:rPr>
                <w:sz w:val="2"/>
                <w:szCs w:val="2"/>
              </w:rPr>
            </w:pPr>
          </w:p>
        </w:tc>
        <w:tc>
          <w:tcPr>
            <w:tcW w:w="1377" w:type="dxa"/>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5"/>
              <w:rPr>
                <w:rFonts w:ascii="Times New Roman"/>
                <w:sz w:val="14"/>
              </w:rPr>
            </w:pPr>
          </w:p>
          <w:p>
            <w:pPr>
              <w:pStyle w:val="8"/>
              <w:ind w:left="434"/>
              <w:rPr>
                <w:sz w:val="12"/>
              </w:rPr>
            </w:pPr>
            <w:r>
              <w:rPr>
                <w:w w:val="105"/>
                <w:sz w:val="12"/>
              </w:rPr>
              <w:t>项目实施</w:t>
            </w:r>
          </w:p>
        </w:tc>
        <w:tc>
          <w:tcPr>
            <w:tcW w:w="1041" w:type="dxa"/>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5"/>
              <w:rPr>
                <w:rFonts w:ascii="Times New Roman"/>
                <w:sz w:val="14"/>
              </w:rPr>
            </w:pPr>
          </w:p>
          <w:p>
            <w:pPr>
              <w:pStyle w:val="8"/>
              <w:ind w:left="60" w:right="43"/>
              <w:jc w:val="center"/>
              <w:rPr>
                <w:sz w:val="12"/>
              </w:rPr>
            </w:pPr>
            <w:r>
              <w:rPr>
                <w:w w:val="105"/>
                <w:sz w:val="12"/>
              </w:rPr>
              <w:t>非政务服务事项</w:t>
            </w:r>
          </w:p>
        </w:tc>
        <w:tc>
          <w:tcPr>
            <w:tcW w:w="809" w:type="dxa"/>
          </w:tcPr>
          <w:p>
            <w:pPr>
              <w:pStyle w:val="8"/>
              <w:rPr>
                <w:rFonts w:ascii="Times New Roman"/>
                <w:sz w:val="12"/>
              </w:rPr>
            </w:pPr>
          </w:p>
        </w:tc>
        <w:tc>
          <w:tcPr>
            <w:tcW w:w="1377" w:type="dxa"/>
          </w:tcPr>
          <w:p>
            <w:pPr>
              <w:pStyle w:val="8"/>
              <w:rPr>
                <w:rFonts w:ascii="Times New Roman"/>
                <w:sz w:val="14"/>
              </w:rPr>
            </w:pPr>
          </w:p>
          <w:p>
            <w:pPr>
              <w:pStyle w:val="8"/>
              <w:spacing w:before="4"/>
              <w:rPr>
                <w:rFonts w:ascii="Times New Roman"/>
                <w:sz w:val="15"/>
              </w:rPr>
            </w:pPr>
          </w:p>
          <w:p>
            <w:pPr>
              <w:pStyle w:val="8"/>
              <w:numPr>
                <w:ilvl w:val="0"/>
                <w:numId w:val="23"/>
              </w:numPr>
              <w:tabs>
                <w:tab w:val="left" w:pos="51"/>
              </w:tabs>
              <w:spacing w:before="0" w:after="0" w:line="240" w:lineRule="auto"/>
              <w:ind w:left="50" w:right="0" w:hanging="33"/>
              <w:jc w:val="left"/>
              <w:rPr>
                <w:sz w:val="12"/>
              </w:rPr>
            </w:pPr>
            <w:r>
              <w:rPr>
                <w:w w:val="105"/>
                <w:sz w:val="12"/>
              </w:rPr>
              <w:t>扶贫项目实施前情况</w:t>
            </w:r>
          </w:p>
          <w:p>
            <w:pPr>
              <w:pStyle w:val="8"/>
              <w:spacing w:before="14"/>
              <w:ind w:left="18" w:right="66"/>
              <w:jc w:val="both"/>
              <w:rPr>
                <w:sz w:val="12"/>
              </w:rPr>
            </w:pPr>
            <w:r>
              <w:rPr>
                <w:w w:val="105"/>
                <w:sz w:val="12"/>
              </w:rPr>
              <w:t>（包括项目名称、资金来源、实施期限、绩效目标、实施单位及责任人、受益对象和带贫减贫机制等）</w:t>
            </w:r>
          </w:p>
          <w:p>
            <w:pPr>
              <w:pStyle w:val="8"/>
              <w:numPr>
                <w:ilvl w:val="0"/>
                <w:numId w:val="23"/>
              </w:numPr>
              <w:tabs>
                <w:tab w:val="left" w:pos="51"/>
              </w:tabs>
              <w:spacing w:before="6" w:after="0" w:line="240" w:lineRule="auto"/>
              <w:ind w:left="50" w:right="0" w:hanging="33"/>
              <w:jc w:val="left"/>
              <w:rPr>
                <w:sz w:val="12"/>
              </w:rPr>
            </w:pPr>
            <w:r>
              <w:rPr>
                <w:w w:val="105"/>
                <w:sz w:val="12"/>
              </w:rPr>
              <w:t>扶贫项目实施后情况</w:t>
            </w:r>
          </w:p>
          <w:p>
            <w:pPr>
              <w:pStyle w:val="8"/>
              <w:spacing w:before="15" w:line="244" w:lineRule="auto"/>
              <w:ind w:left="18" w:right="66"/>
              <w:jc w:val="both"/>
              <w:rPr>
                <w:sz w:val="12"/>
              </w:rPr>
            </w:pPr>
            <w:r>
              <w:rPr>
                <w:w w:val="105"/>
                <w:sz w:val="12"/>
              </w:rPr>
              <w:t>（包括资金使用、项目实施结果、检查验收结果、绩效目标实现情况等）</w:t>
            </w:r>
          </w:p>
        </w:tc>
        <w:tc>
          <w:tcPr>
            <w:tcW w:w="1889" w:type="dxa"/>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5"/>
              <w:rPr>
                <w:rFonts w:ascii="Times New Roman"/>
                <w:sz w:val="14"/>
              </w:rPr>
            </w:pPr>
          </w:p>
          <w:p>
            <w:pPr>
              <w:pStyle w:val="8"/>
              <w:ind w:left="294" w:right="280"/>
              <w:jc w:val="center"/>
              <w:rPr>
                <w:sz w:val="12"/>
              </w:rPr>
            </w:pPr>
            <w:r>
              <w:rPr>
                <w:w w:val="105"/>
                <w:sz w:val="12"/>
              </w:rPr>
              <w:t>扶贫项目实施前后情况</w:t>
            </w:r>
          </w:p>
        </w:tc>
        <w:tc>
          <w:tcPr>
            <w:tcW w:w="1001" w:type="dxa"/>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2"/>
              <w:rPr>
                <w:rFonts w:ascii="Times New Roman"/>
                <w:sz w:val="11"/>
              </w:rPr>
            </w:pPr>
          </w:p>
          <w:p>
            <w:pPr>
              <w:pStyle w:val="8"/>
              <w:ind w:left="16"/>
              <w:rPr>
                <w:sz w:val="12"/>
              </w:rPr>
            </w:pPr>
            <w:r>
              <w:rPr>
                <w:w w:val="105"/>
                <w:sz w:val="12"/>
              </w:rPr>
              <w:t>《国务院扶贫办</w:t>
            </w:r>
          </w:p>
          <w:p>
            <w:pPr>
              <w:pStyle w:val="8"/>
              <w:spacing w:before="3" w:line="244" w:lineRule="auto"/>
              <w:ind w:left="16" w:right="73"/>
              <w:jc w:val="both"/>
              <w:rPr>
                <w:sz w:val="12"/>
              </w:rPr>
            </w:pPr>
            <w:r>
              <w:rPr>
                <w:w w:val="105"/>
                <w:sz w:val="12"/>
              </w:rPr>
              <w:t>、财政部关于完善扶贫资金项目公告公示制度的指导意见》</w:t>
            </w:r>
          </w:p>
        </w:tc>
        <w:tc>
          <w:tcPr>
            <w:tcW w:w="1001" w:type="dxa"/>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8"/>
              <w:rPr>
                <w:rFonts w:ascii="Times New Roman"/>
                <w:sz w:val="12"/>
              </w:rPr>
            </w:pPr>
          </w:p>
          <w:p>
            <w:pPr>
              <w:pStyle w:val="8"/>
              <w:spacing w:before="1" w:line="247" w:lineRule="auto"/>
              <w:ind w:left="17" w:right="73"/>
              <w:rPr>
                <w:sz w:val="12"/>
              </w:rPr>
            </w:pPr>
            <w:r>
              <w:rPr>
                <w:w w:val="105"/>
                <w:sz w:val="12"/>
              </w:rPr>
              <w:t>信息形成（变 更）</w:t>
            </w:r>
            <w:r>
              <w:rPr>
                <w:rFonts w:ascii="Times New Roman" w:eastAsia="Times New Roman"/>
                <w:w w:val="105"/>
                <w:sz w:val="12"/>
              </w:rPr>
              <w:t>20</w:t>
            </w:r>
            <w:r>
              <w:rPr>
                <w:spacing w:val="-4"/>
                <w:w w:val="105"/>
                <w:sz w:val="12"/>
              </w:rPr>
              <w:t>个工作日</w:t>
            </w:r>
            <w:r>
              <w:rPr>
                <w:w w:val="105"/>
                <w:sz w:val="12"/>
              </w:rPr>
              <w:t>内</w:t>
            </w:r>
          </w:p>
        </w:tc>
        <w:tc>
          <w:tcPr>
            <w:tcW w:w="1001" w:type="dxa"/>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7" w:line="242" w:lineRule="auto"/>
              <w:ind w:left="16" w:right="75"/>
              <w:rPr>
                <w:rFonts w:hint="eastAsia" w:eastAsia="宋体"/>
                <w:sz w:val="12"/>
                <w:lang w:eastAsia="zh-CN"/>
              </w:rPr>
            </w:pPr>
            <w:r>
              <w:rPr>
                <w:rFonts w:hint="eastAsia"/>
                <w:w w:val="105"/>
                <w:sz w:val="12"/>
                <w:lang w:eastAsia="zh-CN"/>
              </w:rPr>
              <w:t>龙山县</w:t>
            </w:r>
            <w:r>
              <w:rPr>
                <w:w w:val="105"/>
                <w:sz w:val="12"/>
              </w:rPr>
              <w:t>扶贫</w:t>
            </w:r>
            <w:r>
              <w:rPr>
                <w:rFonts w:hint="eastAsia"/>
                <w:w w:val="105"/>
                <w:sz w:val="12"/>
                <w:lang w:eastAsia="zh-CN"/>
              </w:rPr>
              <w:t>开发办公室</w:t>
            </w:r>
          </w:p>
          <w:p>
            <w:pPr>
              <w:pStyle w:val="8"/>
              <w:spacing w:before="2" w:line="242" w:lineRule="auto"/>
              <w:ind w:left="16" w:right="72"/>
              <w:rPr>
                <w:sz w:val="12"/>
              </w:rPr>
            </w:pPr>
            <w:r>
              <w:rPr>
                <w:w w:val="105"/>
                <w:sz w:val="12"/>
              </w:rPr>
              <w:t>、乡镇人民政府</w:t>
            </w:r>
            <w:r>
              <w:rPr>
                <w:spacing w:val="-3"/>
                <w:w w:val="105"/>
                <w:sz w:val="12"/>
              </w:rPr>
              <w:t>、村委会</w:t>
            </w:r>
          </w:p>
        </w:tc>
        <w:tc>
          <w:tcPr>
            <w:tcW w:w="537"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4"/>
              </w:rPr>
            </w:pPr>
          </w:p>
          <w:p>
            <w:pPr>
              <w:pStyle w:val="8"/>
              <w:ind w:left="11"/>
              <w:jc w:val="center"/>
              <w:rPr>
                <w:rFonts w:ascii="Times New Roman" w:hAnsi="Times New Roman"/>
                <w:sz w:val="12"/>
              </w:rPr>
            </w:pPr>
            <w:r>
              <w:rPr>
                <w:rFonts w:ascii="Times New Roman" w:hAnsi="Times New Roman"/>
                <w:w w:val="105"/>
                <w:sz w:val="12"/>
              </w:rPr>
              <w:t>√</w:t>
            </w:r>
          </w:p>
        </w:tc>
        <w:tc>
          <w:tcPr>
            <w:tcW w:w="537" w:type="dxa"/>
          </w:tcPr>
          <w:p>
            <w:pPr>
              <w:pStyle w:val="8"/>
              <w:rPr>
                <w:rFonts w:ascii="Times New Roman"/>
                <w:sz w:val="12"/>
              </w:rPr>
            </w:pPr>
          </w:p>
        </w:tc>
        <w:tc>
          <w:tcPr>
            <w:tcW w:w="537"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4"/>
              </w:rPr>
            </w:pPr>
          </w:p>
          <w:p>
            <w:pPr>
              <w:pStyle w:val="8"/>
              <w:ind w:left="9"/>
              <w:jc w:val="center"/>
              <w:rPr>
                <w:rFonts w:ascii="Times New Roman" w:hAnsi="Times New Roman"/>
                <w:sz w:val="12"/>
              </w:rPr>
            </w:pPr>
            <w:r>
              <w:rPr>
                <w:rFonts w:ascii="Times New Roman" w:hAnsi="Times New Roman"/>
                <w:w w:val="105"/>
                <w:sz w:val="12"/>
              </w:rPr>
              <w:t>√</w:t>
            </w:r>
          </w:p>
        </w:tc>
        <w:tc>
          <w:tcPr>
            <w:tcW w:w="537" w:type="dxa"/>
          </w:tcPr>
          <w:p>
            <w:pPr>
              <w:pStyle w:val="8"/>
              <w:rPr>
                <w:rFonts w:ascii="Times New Roman"/>
                <w:sz w:val="12"/>
              </w:rPr>
            </w:pPr>
          </w:p>
        </w:tc>
        <w:tc>
          <w:tcPr>
            <w:tcW w:w="89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4"/>
              </w:rPr>
            </w:pPr>
          </w:p>
          <w:p>
            <w:pPr>
              <w:pStyle w:val="8"/>
              <w:ind w:left="6"/>
              <w:jc w:val="center"/>
              <w:rPr>
                <w:rFonts w:ascii="Times New Roman" w:hAnsi="Times New Roman"/>
                <w:sz w:val="12"/>
              </w:rPr>
            </w:pPr>
            <w:r>
              <w:rPr>
                <w:rFonts w:ascii="Times New Roman" w:hAnsi="Times New Roman"/>
                <w:w w:val="105"/>
                <w:sz w:val="12"/>
              </w:rPr>
              <w:t>√</w:t>
            </w:r>
          </w:p>
        </w:tc>
        <w:tc>
          <w:tcPr>
            <w:tcW w:w="185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numPr>
                <w:ilvl w:val="0"/>
                <w:numId w:val="0"/>
              </w:numPr>
              <w:tabs>
                <w:tab w:val="left" w:pos="91"/>
                <w:tab w:val="left" w:pos="823"/>
              </w:tabs>
              <w:spacing w:before="85" w:after="0" w:line="240" w:lineRule="auto"/>
              <w:ind w:left="11" w:leftChars="0" w:right="0" w:rightChars="0"/>
              <w:jc w:val="left"/>
              <w:rPr>
                <w:sz w:val="12"/>
              </w:rPr>
            </w:pPr>
            <w:r>
              <w:rPr>
                <w:rFonts w:ascii="Times New Roman" w:hAnsi="Times New Roman" w:eastAsia="Times New Roman"/>
                <w:w w:val="105"/>
                <w:sz w:val="12"/>
              </w:rPr>
              <w:t>□</w:t>
            </w:r>
            <w:r>
              <w:rPr>
                <w:w w:val="105"/>
                <w:sz w:val="12"/>
              </w:rPr>
              <w:t>政府网站</w:t>
            </w:r>
            <w:r>
              <w:rPr>
                <w:w w:val="105"/>
                <w:sz w:val="12"/>
              </w:rPr>
              <w:tab/>
            </w:r>
            <w:r>
              <w:rPr>
                <w:rFonts w:ascii="Times New Roman" w:hAnsi="Times New Roman" w:eastAsia="Times New Roman"/>
                <w:w w:val="105"/>
                <w:sz w:val="12"/>
              </w:rPr>
              <w:t>□</w:t>
            </w:r>
            <w:r>
              <w:rPr>
                <w:w w:val="105"/>
                <w:sz w:val="12"/>
              </w:rPr>
              <w:t>政府公报</w:t>
            </w:r>
          </w:p>
          <w:p>
            <w:pPr>
              <w:pStyle w:val="8"/>
              <w:tabs>
                <w:tab w:val="left" w:pos="823"/>
              </w:tabs>
              <w:spacing w:before="4"/>
              <w:ind w:left="12"/>
              <w:rPr>
                <w:sz w:val="12"/>
              </w:rPr>
            </w:pPr>
            <w:r>
              <w:rPr>
                <w:rFonts w:ascii="Times New Roman" w:hAnsi="Times New Roman" w:eastAsia="Times New Roman"/>
                <w:w w:val="105"/>
                <w:sz w:val="12"/>
              </w:rPr>
              <w:t>□</w:t>
            </w:r>
            <w:r>
              <w:rPr>
                <w:w w:val="105"/>
                <w:sz w:val="12"/>
              </w:rPr>
              <w:t>两微一端</w:t>
            </w:r>
            <w:r>
              <w:rPr>
                <w:w w:val="105"/>
                <w:sz w:val="12"/>
              </w:rPr>
              <w:tab/>
            </w:r>
            <w:r>
              <w:rPr>
                <w:rFonts w:ascii="Times New Roman" w:hAnsi="Times New Roman" w:eastAsia="Times New Roman"/>
                <w:w w:val="105"/>
                <w:sz w:val="12"/>
              </w:rPr>
              <w:t>□</w:t>
            </w:r>
            <w:r>
              <w:rPr>
                <w:w w:val="105"/>
                <w:sz w:val="12"/>
              </w:rPr>
              <w:t>发布会</w:t>
            </w:r>
            <w:r>
              <w:rPr>
                <w:rFonts w:ascii="Times New Roman" w:hAnsi="Times New Roman" w:eastAsia="Times New Roman"/>
                <w:w w:val="105"/>
                <w:sz w:val="12"/>
              </w:rPr>
              <w:t>/</w:t>
            </w:r>
            <w:r>
              <w:rPr>
                <w:w w:val="105"/>
                <w:sz w:val="12"/>
              </w:rPr>
              <w:t>听证会</w:t>
            </w:r>
          </w:p>
          <w:p>
            <w:pPr>
              <w:pStyle w:val="8"/>
              <w:tabs>
                <w:tab w:val="left" w:pos="823"/>
              </w:tabs>
              <w:spacing w:before="5"/>
              <w:ind w:left="12"/>
              <w:rPr>
                <w:sz w:val="12"/>
              </w:rPr>
            </w:pPr>
            <w:r>
              <w:rPr>
                <w:rFonts w:ascii="Times New Roman" w:hAnsi="Times New Roman" w:eastAsia="Times New Roman"/>
                <w:w w:val="105"/>
                <w:sz w:val="12"/>
              </w:rPr>
              <w:t>□</w:t>
            </w:r>
            <w:r>
              <w:rPr>
                <w:w w:val="105"/>
                <w:sz w:val="12"/>
              </w:rPr>
              <w:t>广播电视</w:t>
            </w:r>
            <w:r>
              <w:rPr>
                <w:w w:val="105"/>
                <w:sz w:val="12"/>
              </w:rPr>
              <w:tab/>
            </w:r>
            <w:r>
              <w:rPr>
                <w:rFonts w:ascii="Times New Roman" w:hAnsi="Times New Roman" w:eastAsia="Times New Roman"/>
                <w:w w:val="105"/>
                <w:sz w:val="12"/>
              </w:rPr>
              <w:t>□</w:t>
            </w:r>
            <w:r>
              <w:rPr>
                <w:w w:val="105"/>
                <w:sz w:val="12"/>
              </w:rPr>
              <w:t>纸质媒体</w:t>
            </w:r>
          </w:p>
          <w:p>
            <w:pPr>
              <w:pStyle w:val="8"/>
              <w:spacing w:before="5"/>
              <w:ind w:left="12"/>
              <w:rPr>
                <w:sz w:val="12"/>
              </w:rPr>
            </w:pPr>
            <w:r>
              <w:rPr>
                <w:rFonts w:ascii="Times New Roman" w:hAnsi="Times New Roman" w:eastAsia="Times New Roman"/>
                <w:w w:val="105"/>
                <w:sz w:val="12"/>
              </w:rPr>
              <w:t>□</w:t>
            </w:r>
            <w:r>
              <w:rPr>
                <w:w w:val="105"/>
                <w:sz w:val="12"/>
              </w:rPr>
              <w:t xml:space="preserve">公开查阅点 </w:t>
            </w:r>
            <w:r>
              <w:rPr>
                <w:rFonts w:ascii="Times New Roman" w:hAnsi="Times New Roman" w:eastAsia="Times New Roman"/>
                <w:w w:val="105"/>
                <w:sz w:val="12"/>
              </w:rPr>
              <w:t>□</w:t>
            </w:r>
            <w:r>
              <w:rPr>
                <w:w w:val="105"/>
                <w:sz w:val="12"/>
              </w:rPr>
              <w:t>政务服务中心</w:t>
            </w:r>
          </w:p>
          <w:p>
            <w:pPr>
              <w:pStyle w:val="8"/>
              <w:spacing w:before="4"/>
              <w:ind w:left="12"/>
              <w:rPr>
                <w:sz w:val="12"/>
              </w:rPr>
            </w:pPr>
            <w:r>
              <w:rPr>
                <w:rFonts w:ascii="Times New Roman" w:hAnsi="Times New Roman" w:eastAsia="Times New Roman"/>
                <w:w w:val="105"/>
                <w:sz w:val="12"/>
              </w:rPr>
              <w:t>□</w:t>
            </w:r>
            <w:r>
              <w:rPr>
                <w:w w:val="105"/>
                <w:sz w:val="12"/>
              </w:rPr>
              <w:t xml:space="preserve">便民服务站 </w:t>
            </w:r>
            <w:r>
              <w:rPr>
                <w:rFonts w:ascii="Times New Roman" w:hAnsi="Times New Roman" w:eastAsia="Times New Roman"/>
                <w:w w:val="105"/>
                <w:sz w:val="12"/>
              </w:rPr>
              <w:t>□</w:t>
            </w:r>
            <w:r>
              <w:rPr>
                <w:w w:val="105"/>
                <w:sz w:val="12"/>
              </w:rPr>
              <w:t>入户</w:t>
            </w:r>
            <w:r>
              <w:rPr>
                <w:rFonts w:ascii="Times New Roman" w:hAnsi="Times New Roman" w:eastAsia="Times New Roman"/>
                <w:w w:val="105"/>
                <w:sz w:val="12"/>
              </w:rPr>
              <w:t>/</w:t>
            </w:r>
            <w:r>
              <w:rPr>
                <w:w w:val="105"/>
                <w:sz w:val="12"/>
              </w:rPr>
              <w:t>现场</w:t>
            </w:r>
          </w:p>
          <w:p>
            <w:pPr>
              <w:pStyle w:val="8"/>
              <w:numPr>
                <w:ilvl w:val="0"/>
                <w:numId w:val="24"/>
              </w:numPr>
              <w:tabs>
                <w:tab w:val="left" w:pos="91"/>
                <w:tab w:val="left" w:pos="747"/>
                <w:tab w:val="left" w:pos="1557"/>
              </w:tabs>
              <w:spacing w:before="5" w:after="0" w:line="247" w:lineRule="auto"/>
              <w:ind w:left="12" w:right="13" w:firstLine="0"/>
              <w:jc w:val="left"/>
              <w:rPr>
                <w:sz w:val="12"/>
              </w:rPr>
            </w:pPr>
            <w:r>
              <w:rPr>
                <w:w w:val="105"/>
                <w:sz w:val="12"/>
              </w:rPr>
              <w:t>社区</w:t>
            </w:r>
            <w:r>
              <w:rPr>
                <w:rFonts w:ascii="Times New Roman" w:hAnsi="Times New Roman" w:eastAsia="Times New Roman"/>
                <w:w w:val="105"/>
                <w:sz w:val="12"/>
              </w:rPr>
              <w:t>/</w:t>
            </w:r>
            <w:r>
              <w:rPr>
                <w:w w:val="105"/>
                <w:sz w:val="12"/>
              </w:rPr>
              <w:t>企事业单位</w:t>
            </w:r>
            <w:r>
              <w:rPr>
                <w:rFonts w:ascii="Times New Roman" w:hAnsi="Times New Roman" w:eastAsia="Times New Roman"/>
                <w:w w:val="105"/>
                <w:sz w:val="12"/>
              </w:rPr>
              <w:t>/</w:t>
            </w:r>
            <w:r>
              <w:rPr>
                <w:w w:val="105"/>
                <w:sz w:val="12"/>
              </w:rPr>
              <w:t>村公示栏（</w:t>
            </w:r>
            <w:r>
              <w:rPr>
                <w:spacing w:val="-13"/>
                <w:w w:val="105"/>
                <w:sz w:val="12"/>
              </w:rPr>
              <w:t>电</w:t>
            </w:r>
            <w:r>
              <w:rPr>
                <w:w w:val="105"/>
                <w:sz w:val="12"/>
              </w:rPr>
              <w:t>子屏）</w:t>
            </w:r>
            <w:r>
              <w:rPr>
                <w:w w:val="105"/>
                <w:sz w:val="12"/>
              </w:rPr>
              <w:tab/>
            </w:r>
            <w:r>
              <w:rPr>
                <w:rFonts w:ascii="Times New Roman" w:hAnsi="Times New Roman" w:eastAsia="Times New Roman"/>
                <w:w w:val="105"/>
                <w:sz w:val="12"/>
              </w:rPr>
              <w:t>□</w:t>
            </w:r>
            <w:r>
              <w:rPr>
                <w:w w:val="105"/>
                <w:sz w:val="12"/>
              </w:rPr>
              <w:t>精准推送</w:t>
            </w:r>
            <w:r>
              <w:rPr>
                <w:w w:val="105"/>
                <w:sz w:val="12"/>
              </w:rPr>
              <w:tab/>
            </w:r>
            <w:r>
              <w:rPr>
                <w:rFonts w:ascii="Times New Roman" w:hAnsi="Times New Roman" w:eastAsia="Times New Roman"/>
                <w:w w:val="105"/>
                <w:sz w:val="12"/>
              </w:rPr>
              <w:t>□</w:t>
            </w:r>
            <w:r>
              <w:rPr>
                <w:w w:val="105"/>
                <w:sz w:val="12"/>
              </w:rPr>
              <w:t>其他</w:t>
            </w:r>
          </w:p>
        </w:tc>
        <w:tc>
          <w:tcPr>
            <w:tcW w:w="986" w:type="dxa"/>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2"/>
              <w:rPr>
                <w:rFonts w:ascii="Times New Roman"/>
                <w:sz w:val="11"/>
              </w:rPr>
            </w:pPr>
          </w:p>
          <w:p>
            <w:pPr>
              <w:pStyle w:val="8"/>
              <w:spacing w:line="244" w:lineRule="auto"/>
              <w:ind w:left="40" w:right="35"/>
              <w:jc w:val="center"/>
              <w:rPr>
                <w:sz w:val="12"/>
              </w:rPr>
            </w:pPr>
            <w:r>
              <w:rPr>
                <w:w w:val="105"/>
                <w:sz w:val="12"/>
              </w:rPr>
              <w:t>各区县（市）</w:t>
            </w:r>
            <w:r>
              <w:rPr>
                <w:spacing w:val="-16"/>
                <w:w w:val="105"/>
                <w:sz w:val="12"/>
              </w:rPr>
              <w:t>政</w:t>
            </w:r>
            <w:r>
              <w:rPr>
                <w:spacing w:val="-3"/>
                <w:w w:val="105"/>
                <w:sz w:val="12"/>
              </w:rPr>
              <w:t>府组织下辖乡镇</w:t>
            </w:r>
          </w:p>
          <w:p>
            <w:pPr>
              <w:pStyle w:val="8"/>
              <w:spacing w:line="153" w:lineRule="exact"/>
              <w:ind w:left="38" w:right="35"/>
              <w:jc w:val="center"/>
              <w:rPr>
                <w:sz w:val="12"/>
              </w:rPr>
            </w:pPr>
            <w:r>
              <w:rPr>
                <w:w w:val="105"/>
                <w:sz w:val="12"/>
              </w:rPr>
              <w:t>（街道）、村</w:t>
            </w:r>
          </w:p>
          <w:p>
            <w:pPr>
              <w:pStyle w:val="8"/>
              <w:spacing w:before="3" w:line="242" w:lineRule="auto"/>
              <w:ind w:left="40" w:right="36"/>
              <w:jc w:val="center"/>
              <w:rPr>
                <w:sz w:val="12"/>
              </w:rPr>
            </w:pPr>
            <w:r>
              <w:rPr>
                <w:w w:val="105"/>
                <w:sz w:val="12"/>
              </w:rPr>
              <w:t>（社区）据实梳理、填报</w:t>
            </w:r>
          </w:p>
        </w:tc>
        <w:tc>
          <w:tcPr>
            <w:tcW w:w="2098"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3"/>
              <w:rPr>
                <w:rFonts w:ascii="Times New Roman"/>
                <w:sz w:val="14"/>
              </w:rPr>
            </w:pPr>
          </w:p>
          <w:p>
            <w:pPr>
              <w:pStyle w:val="8"/>
              <w:tabs>
                <w:tab w:val="left" w:pos="822"/>
              </w:tabs>
              <w:ind w:left="11"/>
              <w:rPr>
                <w:sz w:val="12"/>
              </w:rPr>
            </w:pPr>
            <w:r>
              <w:rPr>
                <w:rFonts w:ascii="Times New Roman" w:hAnsi="Times New Roman" w:eastAsia="Times New Roman"/>
                <w:w w:val="105"/>
                <w:sz w:val="12"/>
              </w:rPr>
              <w:t>□</w:t>
            </w:r>
            <w:r>
              <w:rPr>
                <w:w w:val="105"/>
                <w:sz w:val="12"/>
              </w:rPr>
              <w:t>政府网站</w:t>
            </w:r>
            <w:r>
              <w:rPr>
                <w:w w:val="105"/>
                <w:sz w:val="12"/>
              </w:rPr>
              <w:tab/>
            </w:r>
            <w:r>
              <w:rPr>
                <w:rFonts w:ascii="Times New Roman" w:hAnsi="Times New Roman" w:eastAsia="Times New Roman"/>
                <w:w w:val="105"/>
                <w:sz w:val="12"/>
              </w:rPr>
              <w:t>□</w:t>
            </w:r>
            <w:r>
              <w:rPr>
                <w:w w:val="105"/>
                <w:sz w:val="12"/>
              </w:rPr>
              <w:t>政府公报</w:t>
            </w:r>
          </w:p>
          <w:p>
            <w:pPr>
              <w:pStyle w:val="8"/>
              <w:tabs>
                <w:tab w:val="left" w:pos="822"/>
              </w:tabs>
              <w:spacing w:before="5"/>
              <w:ind w:left="11"/>
              <w:rPr>
                <w:sz w:val="12"/>
              </w:rPr>
            </w:pPr>
            <w:r>
              <w:rPr>
                <w:rFonts w:ascii="Times New Roman" w:hAnsi="Times New Roman" w:eastAsia="Times New Roman"/>
                <w:w w:val="105"/>
                <w:sz w:val="12"/>
              </w:rPr>
              <w:t>□</w:t>
            </w:r>
            <w:r>
              <w:rPr>
                <w:w w:val="105"/>
                <w:sz w:val="12"/>
              </w:rPr>
              <w:t>两微一端</w:t>
            </w:r>
            <w:r>
              <w:rPr>
                <w:w w:val="105"/>
                <w:sz w:val="12"/>
              </w:rPr>
              <w:tab/>
            </w:r>
            <w:r>
              <w:rPr>
                <w:rFonts w:ascii="Times New Roman" w:hAnsi="Times New Roman" w:eastAsia="Times New Roman"/>
                <w:w w:val="105"/>
                <w:sz w:val="12"/>
              </w:rPr>
              <w:t>□</w:t>
            </w:r>
            <w:r>
              <w:rPr>
                <w:w w:val="105"/>
                <w:sz w:val="12"/>
              </w:rPr>
              <w:t>发布会</w:t>
            </w:r>
            <w:r>
              <w:rPr>
                <w:rFonts w:ascii="Times New Roman" w:hAnsi="Times New Roman" w:eastAsia="Times New Roman"/>
                <w:w w:val="105"/>
                <w:sz w:val="12"/>
              </w:rPr>
              <w:t>/</w:t>
            </w:r>
            <w:r>
              <w:rPr>
                <w:w w:val="105"/>
                <w:sz w:val="12"/>
              </w:rPr>
              <w:t>听证会</w:t>
            </w:r>
          </w:p>
          <w:p>
            <w:pPr>
              <w:pStyle w:val="8"/>
              <w:tabs>
                <w:tab w:val="left" w:pos="822"/>
              </w:tabs>
              <w:spacing w:before="4"/>
              <w:ind w:left="11"/>
              <w:rPr>
                <w:sz w:val="12"/>
              </w:rPr>
            </w:pPr>
            <w:r>
              <w:rPr>
                <w:rFonts w:ascii="Times New Roman" w:hAnsi="Times New Roman" w:eastAsia="Times New Roman"/>
                <w:w w:val="105"/>
                <w:sz w:val="12"/>
              </w:rPr>
              <w:t>□</w:t>
            </w:r>
            <w:r>
              <w:rPr>
                <w:w w:val="105"/>
                <w:sz w:val="12"/>
              </w:rPr>
              <w:t>广播电视</w:t>
            </w:r>
            <w:r>
              <w:rPr>
                <w:w w:val="105"/>
                <w:sz w:val="12"/>
              </w:rPr>
              <w:tab/>
            </w:r>
            <w:r>
              <w:rPr>
                <w:rFonts w:ascii="Times New Roman" w:hAnsi="Times New Roman" w:eastAsia="Times New Roman"/>
                <w:w w:val="105"/>
                <w:sz w:val="12"/>
              </w:rPr>
              <w:t>□</w:t>
            </w:r>
            <w:r>
              <w:rPr>
                <w:w w:val="105"/>
                <w:sz w:val="12"/>
              </w:rPr>
              <w:t>纸质媒体</w:t>
            </w:r>
          </w:p>
          <w:p>
            <w:pPr>
              <w:pStyle w:val="8"/>
              <w:spacing w:before="5"/>
              <w:ind w:left="11"/>
              <w:rPr>
                <w:sz w:val="12"/>
              </w:rPr>
            </w:pPr>
            <w:r>
              <w:rPr>
                <w:rFonts w:ascii="Times New Roman" w:hAnsi="Times New Roman" w:eastAsia="Times New Roman"/>
                <w:w w:val="105"/>
                <w:sz w:val="12"/>
              </w:rPr>
              <w:t>□</w:t>
            </w:r>
            <w:r>
              <w:rPr>
                <w:w w:val="105"/>
                <w:sz w:val="12"/>
              </w:rPr>
              <w:t xml:space="preserve">公开查阅点 </w:t>
            </w:r>
            <w:r>
              <w:rPr>
                <w:rFonts w:ascii="Times New Roman" w:hAnsi="Times New Roman" w:eastAsia="Times New Roman"/>
                <w:w w:val="105"/>
                <w:sz w:val="12"/>
              </w:rPr>
              <w:t>□</w:t>
            </w:r>
            <w:r>
              <w:rPr>
                <w:w w:val="105"/>
                <w:sz w:val="12"/>
              </w:rPr>
              <w:t>政务服务中心</w:t>
            </w:r>
          </w:p>
          <w:p>
            <w:pPr>
              <w:pStyle w:val="8"/>
              <w:spacing w:before="4"/>
              <w:ind w:left="11"/>
              <w:rPr>
                <w:sz w:val="12"/>
              </w:rPr>
            </w:pPr>
            <w:r>
              <w:rPr>
                <w:rFonts w:ascii="Times New Roman" w:hAnsi="Times New Roman" w:eastAsia="Times New Roman"/>
                <w:w w:val="105"/>
                <w:sz w:val="12"/>
              </w:rPr>
              <w:t>□</w:t>
            </w:r>
            <w:r>
              <w:rPr>
                <w:w w:val="105"/>
                <w:sz w:val="12"/>
              </w:rPr>
              <w:t xml:space="preserve">便民服务站 </w:t>
            </w:r>
            <w:r>
              <w:rPr>
                <w:rFonts w:ascii="Times New Roman" w:hAnsi="Times New Roman" w:eastAsia="Times New Roman"/>
                <w:w w:val="105"/>
                <w:sz w:val="12"/>
              </w:rPr>
              <w:t>□</w:t>
            </w:r>
            <w:r>
              <w:rPr>
                <w:w w:val="105"/>
                <w:sz w:val="12"/>
              </w:rPr>
              <w:t>入户</w:t>
            </w:r>
            <w:r>
              <w:rPr>
                <w:rFonts w:ascii="Times New Roman" w:hAnsi="Times New Roman" w:eastAsia="Times New Roman"/>
                <w:w w:val="105"/>
                <w:sz w:val="12"/>
              </w:rPr>
              <w:t>/</w:t>
            </w:r>
            <w:r>
              <w:rPr>
                <w:w w:val="105"/>
                <w:sz w:val="12"/>
              </w:rPr>
              <w:t>现场</w:t>
            </w:r>
          </w:p>
          <w:p>
            <w:pPr>
              <w:pStyle w:val="8"/>
              <w:tabs>
                <w:tab w:val="left" w:pos="618"/>
                <w:tab w:val="left" w:pos="1428"/>
              </w:tabs>
              <w:spacing w:before="5" w:line="247" w:lineRule="auto"/>
              <w:ind w:left="11" w:right="135" w:hanging="1"/>
              <w:rPr>
                <w:sz w:val="12"/>
              </w:rPr>
            </w:pPr>
            <w:r>
              <w:rPr>
                <w:rFonts w:ascii="Times New Roman" w:hAnsi="Times New Roman" w:eastAsia="Times New Roman"/>
                <w:w w:val="105"/>
                <w:sz w:val="12"/>
              </w:rPr>
              <w:t>□</w:t>
            </w:r>
            <w:r>
              <w:rPr>
                <w:w w:val="105"/>
                <w:sz w:val="12"/>
              </w:rPr>
              <w:t>社区</w:t>
            </w:r>
            <w:r>
              <w:rPr>
                <w:rFonts w:ascii="Times New Roman" w:hAnsi="Times New Roman" w:eastAsia="Times New Roman"/>
                <w:w w:val="105"/>
                <w:sz w:val="12"/>
              </w:rPr>
              <w:t>/</w:t>
            </w:r>
            <w:r>
              <w:rPr>
                <w:w w:val="105"/>
                <w:sz w:val="12"/>
              </w:rPr>
              <w:t>企事业单位</w:t>
            </w:r>
            <w:r>
              <w:rPr>
                <w:rFonts w:ascii="Times New Roman" w:hAnsi="Times New Roman" w:eastAsia="Times New Roman"/>
                <w:w w:val="105"/>
                <w:sz w:val="12"/>
              </w:rPr>
              <w:t>/</w:t>
            </w:r>
            <w:r>
              <w:rPr>
                <w:w w:val="105"/>
                <w:sz w:val="12"/>
              </w:rPr>
              <w:t>村公示栏（电</w:t>
            </w:r>
            <w:r>
              <w:rPr>
                <w:spacing w:val="-12"/>
                <w:w w:val="105"/>
                <w:sz w:val="12"/>
              </w:rPr>
              <w:t>子</w:t>
            </w:r>
            <w:r>
              <w:rPr>
                <w:w w:val="105"/>
                <w:sz w:val="12"/>
              </w:rPr>
              <w:t>屏）</w:t>
            </w:r>
            <w:r>
              <w:rPr>
                <w:w w:val="105"/>
                <w:sz w:val="12"/>
              </w:rPr>
              <w:tab/>
            </w:r>
            <w:r>
              <w:rPr>
                <w:rFonts w:ascii="Times New Roman" w:hAnsi="Times New Roman" w:eastAsia="Times New Roman"/>
                <w:w w:val="105"/>
                <w:sz w:val="12"/>
              </w:rPr>
              <w:t>□</w:t>
            </w:r>
            <w:r>
              <w:rPr>
                <w:w w:val="105"/>
                <w:sz w:val="12"/>
              </w:rPr>
              <w:t>精准推送</w:t>
            </w:r>
            <w:r>
              <w:rPr>
                <w:w w:val="105"/>
                <w:sz w:val="12"/>
              </w:rPr>
              <w:tab/>
            </w:r>
            <w:r>
              <w:rPr>
                <w:rFonts w:ascii="Times New Roman" w:hAnsi="Times New Roman" w:eastAsia="Times New Roman"/>
                <w:w w:val="105"/>
                <w:sz w:val="12"/>
              </w:rPr>
              <w:t>□</w:t>
            </w:r>
            <w:r>
              <w:rPr>
                <w:w w:val="105"/>
                <w:sz w:val="12"/>
              </w:rPr>
              <w:t>其他</w:t>
            </w:r>
          </w:p>
        </w:tc>
        <w:tc>
          <w:tcPr>
            <w:tcW w:w="801" w:type="dxa"/>
          </w:tcPr>
          <w:p>
            <w:pPr>
              <w:pStyle w:val="8"/>
              <w:rPr>
                <w:rFonts w:ascii="Times New Roman"/>
                <w:sz w:val="1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2455" w:hRule="atLeast"/>
        </w:trPr>
        <w:tc>
          <w:tcPr>
            <w:tcW w:w="352"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6"/>
              </w:rPr>
            </w:pPr>
          </w:p>
          <w:p>
            <w:pPr>
              <w:pStyle w:val="8"/>
              <w:ind w:left="95" w:right="76"/>
              <w:jc w:val="center"/>
              <w:rPr>
                <w:rFonts w:ascii="Times New Roman"/>
                <w:sz w:val="12"/>
              </w:rPr>
            </w:pPr>
            <w:r>
              <w:rPr>
                <w:rFonts w:ascii="Times New Roman"/>
                <w:w w:val="105"/>
                <w:sz w:val="12"/>
              </w:rPr>
              <w:t>13</w:t>
            </w:r>
          </w:p>
        </w:tc>
        <w:tc>
          <w:tcPr>
            <w:tcW w:w="641" w:type="dxa"/>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7"/>
              </w:rPr>
            </w:pPr>
          </w:p>
          <w:p>
            <w:pPr>
              <w:pStyle w:val="8"/>
              <w:ind w:left="50" w:right="31"/>
              <w:jc w:val="center"/>
              <w:rPr>
                <w:sz w:val="12"/>
              </w:rPr>
            </w:pPr>
            <w:r>
              <w:rPr>
                <w:w w:val="105"/>
                <w:sz w:val="12"/>
              </w:rPr>
              <w:t>监督管理</w:t>
            </w:r>
          </w:p>
        </w:tc>
        <w:tc>
          <w:tcPr>
            <w:tcW w:w="1377" w:type="dxa"/>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7"/>
              </w:rPr>
            </w:pPr>
          </w:p>
          <w:p>
            <w:pPr>
              <w:pStyle w:val="8"/>
              <w:ind w:left="434"/>
              <w:rPr>
                <w:sz w:val="12"/>
              </w:rPr>
            </w:pPr>
            <w:r>
              <w:rPr>
                <w:w w:val="105"/>
                <w:sz w:val="12"/>
              </w:rPr>
              <w:t>监督举报</w:t>
            </w:r>
          </w:p>
        </w:tc>
        <w:tc>
          <w:tcPr>
            <w:tcW w:w="1041" w:type="dxa"/>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7"/>
              </w:rPr>
            </w:pPr>
          </w:p>
          <w:p>
            <w:pPr>
              <w:pStyle w:val="8"/>
              <w:ind w:left="60" w:right="43"/>
              <w:jc w:val="center"/>
              <w:rPr>
                <w:sz w:val="12"/>
              </w:rPr>
            </w:pPr>
            <w:r>
              <w:rPr>
                <w:w w:val="105"/>
                <w:sz w:val="12"/>
              </w:rPr>
              <w:t>非政务服务事项</w:t>
            </w:r>
          </w:p>
        </w:tc>
        <w:tc>
          <w:tcPr>
            <w:tcW w:w="809" w:type="dxa"/>
          </w:tcPr>
          <w:p>
            <w:pPr>
              <w:pStyle w:val="8"/>
              <w:rPr>
                <w:rFonts w:ascii="Times New Roman"/>
                <w:sz w:val="12"/>
              </w:rPr>
            </w:pPr>
          </w:p>
        </w:tc>
        <w:tc>
          <w:tcPr>
            <w:tcW w:w="1377"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2"/>
              <w:rPr>
                <w:rFonts w:ascii="Times New Roman"/>
                <w:sz w:val="16"/>
              </w:rPr>
            </w:pPr>
          </w:p>
          <w:p>
            <w:pPr>
              <w:pStyle w:val="8"/>
              <w:numPr>
                <w:ilvl w:val="0"/>
                <w:numId w:val="25"/>
              </w:numPr>
              <w:tabs>
                <w:tab w:val="left" w:pos="51"/>
              </w:tabs>
              <w:spacing w:before="0" w:after="0" w:line="240" w:lineRule="auto"/>
              <w:ind w:left="50" w:right="0" w:hanging="33"/>
              <w:jc w:val="left"/>
              <w:rPr>
                <w:sz w:val="12"/>
              </w:rPr>
            </w:pPr>
            <w:r>
              <w:rPr>
                <w:w w:val="105"/>
                <w:sz w:val="12"/>
              </w:rPr>
              <w:t>监督电话（</w:t>
            </w:r>
            <w:r>
              <w:rPr>
                <w:rFonts w:ascii="Times New Roman" w:hAnsi="Times New Roman" w:eastAsia="Times New Roman"/>
                <w:w w:val="105"/>
                <w:sz w:val="12"/>
              </w:rPr>
              <w:t>12317</w:t>
            </w:r>
            <w:r>
              <w:rPr>
                <w:w w:val="105"/>
                <w:sz w:val="12"/>
              </w:rPr>
              <w:t>）</w:t>
            </w:r>
          </w:p>
        </w:tc>
        <w:tc>
          <w:tcPr>
            <w:tcW w:w="1889" w:type="dxa"/>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7"/>
              </w:rPr>
            </w:pPr>
          </w:p>
          <w:p>
            <w:pPr>
              <w:pStyle w:val="8"/>
              <w:ind w:left="292" w:right="280"/>
              <w:jc w:val="center"/>
              <w:rPr>
                <w:sz w:val="12"/>
              </w:rPr>
            </w:pPr>
            <w:r>
              <w:rPr>
                <w:w w:val="105"/>
                <w:sz w:val="12"/>
              </w:rPr>
              <w:t>监督举报电话</w:t>
            </w:r>
          </w:p>
        </w:tc>
        <w:tc>
          <w:tcPr>
            <w:tcW w:w="1001" w:type="dxa"/>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9"/>
              <w:rPr>
                <w:rFonts w:ascii="Times New Roman"/>
                <w:sz w:val="13"/>
              </w:rPr>
            </w:pPr>
          </w:p>
          <w:p>
            <w:pPr>
              <w:pStyle w:val="8"/>
              <w:ind w:left="16"/>
              <w:rPr>
                <w:sz w:val="12"/>
              </w:rPr>
            </w:pPr>
            <w:r>
              <w:rPr>
                <w:w w:val="105"/>
                <w:sz w:val="12"/>
              </w:rPr>
              <w:t>《国务院扶贫办</w:t>
            </w:r>
          </w:p>
          <w:p>
            <w:pPr>
              <w:pStyle w:val="8"/>
              <w:spacing w:before="3" w:line="244" w:lineRule="auto"/>
              <w:ind w:left="16" w:right="73"/>
              <w:jc w:val="both"/>
              <w:rPr>
                <w:sz w:val="12"/>
              </w:rPr>
            </w:pPr>
            <w:r>
              <w:rPr>
                <w:w w:val="105"/>
                <w:sz w:val="12"/>
              </w:rPr>
              <w:t>、财政部关于完善扶贫资金项目公告公示制度的指导意见》</w:t>
            </w:r>
          </w:p>
        </w:tc>
        <w:tc>
          <w:tcPr>
            <w:tcW w:w="1001" w:type="dxa"/>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4"/>
              <w:rPr>
                <w:rFonts w:ascii="Times New Roman"/>
                <w:sz w:val="15"/>
              </w:rPr>
            </w:pPr>
          </w:p>
          <w:p>
            <w:pPr>
              <w:pStyle w:val="8"/>
              <w:spacing w:line="244" w:lineRule="auto"/>
              <w:ind w:left="17" w:right="73"/>
              <w:rPr>
                <w:sz w:val="12"/>
              </w:rPr>
            </w:pPr>
            <w:r>
              <w:rPr>
                <w:w w:val="105"/>
                <w:sz w:val="12"/>
              </w:rPr>
              <w:t>信息形成（变 更）</w:t>
            </w:r>
            <w:r>
              <w:rPr>
                <w:rFonts w:ascii="Times New Roman" w:eastAsia="Times New Roman"/>
                <w:w w:val="105"/>
                <w:sz w:val="12"/>
              </w:rPr>
              <w:t>20</w:t>
            </w:r>
            <w:r>
              <w:rPr>
                <w:spacing w:val="-4"/>
                <w:w w:val="105"/>
                <w:sz w:val="12"/>
              </w:rPr>
              <w:t>个工作日</w:t>
            </w:r>
            <w:r>
              <w:rPr>
                <w:w w:val="105"/>
                <w:sz w:val="12"/>
              </w:rPr>
              <w:t>内</w:t>
            </w:r>
          </w:p>
        </w:tc>
        <w:tc>
          <w:tcPr>
            <w:tcW w:w="1001" w:type="dxa"/>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7" w:line="242" w:lineRule="auto"/>
              <w:ind w:left="16" w:right="75"/>
              <w:rPr>
                <w:rFonts w:hint="eastAsia" w:eastAsia="宋体"/>
                <w:sz w:val="12"/>
                <w:lang w:eastAsia="zh-CN"/>
              </w:rPr>
            </w:pPr>
            <w:r>
              <w:rPr>
                <w:rFonts w:hint="eastAsia"/>
                <w:w w:val="105"/>
                <w:sz w:val="12"/>
                <w:lang w:eastAsia="zh-CN"/>
              </w:rPr>
              <w:t>龙山县</w:t>
            </w:r>
            <w:r>
              <w:rPr>
                <w:w w:val="105"/>
                <w:sz w:val="12"/>
              </w:rPr>
              <w:t>扶贫</w:t>
            </w:r>
            <w:r>
              <w:rPr>
                <w:rFonts w:hint="eastAsia"/>
                <w:w w:val="105"/>
                <w:sz w:val="12"/>
                <w:lang w:eastAsia="zh-CN"/>
              </w:rPr>
              <w:t>开发办公室</w:t>
            </w:r>
          </w:p>
          <w:p>
            <w:pPr>
              <w:pStyle w:val="8"/>
              <w:spacing w:before="2" w:line="242" w:lineRule="auto"/>
              <w:ind w:left="16" w:right="73"/>
              <w:rPr>
                <w:sz w:val="12"/>
              </w:rPr>
            </w:pPr>
            <w:r>
              <w:rPr>
                <w:w w:val="105"/>
                <w:sz w:val="12"/>
              </w:rPr>
              <w:t>、乡镇人民政府</w:t>
            </w:r>
          </w:p>
        </w:tc>
        <w:tc>
          <w:tcPr>
            <w:tcW w:w="537"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6"/>
              </w:rPr>
            </w:pPr>
          </w:p>
          <w:p>
            <w:pPr>
              <w:pStyle w:val="8"/>
              <w:ind w:left="11"/>
              <w:jc w:val="center"/>
              <w:rPr>
                <w:rFonts w:ascii="Times New Roman" w:hAnsi="Times New Roman"/>
                <w:sz w:val="12"/>
              </w:rPr>
            </w:pPr>
            <w:r>
              <w:rPr>
                <w:rFonts w:ascii="Times New Roman" w:hAnsi="Times New Roman"/>
                <w:w w:val="105"/>
                <w:sz w:val="12"/>
              </w:rPr>
              <w:t>√</w:t>
            </w:r>
          </w:p>
        </w:tc>
        <w:tc>
          <w:tcPr>
            <w:tcW w:w="537" w:type="dxa"/>
          </w:tcPr>
          <w:p>
            <w:pPr>
              <w:pStyle w:val="8"/>
              <w:rPr>
                <w:rFonts w:ascii="Times New Roman"/>
                <w:sz w:val="12"/>
              </w:rPr>
            </w:pPr>
          </w:p>
        </w:tc>
        <w:tc>
          <w:tcPr>
            <w:tcW w:w="537"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6"/>
              </w:rPr>
            </w:pPr>
          </w:p>
          <w:p>
            <w:pPr>
              <w:pStyle w:val="8"/>
              <w:ind w:left="9"/>
              <w:jc w:val="center"/>
              <w:rPr>
                <w:rFonts w:ascii="Times New Roman" w:hAnsi="Times New Roman"/>
                <w:sz w:val="12"/>
              </w:rPr>
            </w:pPr>
            <w:r>
              <w:rPr>
                <w:rFonts w:ascii="Times New Roman" w:hAnsi="Times New Roman"/>
                <w:w w:val="105"/>
                <w:sz w:val="12"/>
              </w:rPr>
              <w:t>√</w:t>
            </w:r>
          </w:p>
        </w:tc>
        <w:tc>
          <w:tcPr>
            <w:tcW w:w="537" w:type="dxa"/>
          </w:tcPr>
          <w:p>
            <w:pPr>
              <w:pStyle w:val="8"/>
              <w:rPr>
                <w:rFonts w:ascii="Times New Roman"/>
                <w:sz w:val="12"/>
              </w:rPr>
            </w:pPr>
          </w:p>
        </w:tc>
        <w:tc>
          <w:tcPr>
            <w:tcW w:w="89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6"/>
              </w:rPr>
            </w:pPr>
          </w:p>
          <w:p>
            <w:pPr>
              <w:pStyle w:val="8"/>
              <w:ind w:left="7"/>
              <w:jc w:val="center"/>
              <w:rPr>
                <w:rFonts w:ascii="Times New Roman" w:hAnsi="Times New Roman"/>
                <w:sz w:val="12"/>
              </w:rPr>
            </w:pPr>
            <w:r>
              <w:rPr>
                <w:rFonts w:ascii="Times New Roman" w:hAnsi="Times New Roman"/>
                <w:w w:val="105"/>
                <w:sz w:val="12"/>
              </w:rPr>
              <w:t>√</w:t>
            </w:r>
          </w:p>
        </w:tc>
        <w:tc>
          <w:tcPr>
            <w:tcW w:w="1850"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numPr>
                <w:ilvl w:val="0"/>
                <w:numId w:val="26"/>
              </w:numPr>
              <w:tabs>
                <w:tab w:val="left" w:pos="91"/>
                <w:tab w:val="left" w:pos="824"/>
              </w:tabs>
              <w:spacing w:before="115" w:after="0" w:line="240" w:lineRule="auto"/>
              <w:ind w:left="90" w:right="0" w:hanging="79"/>
              <w:jc w:val="left"/>
              <w:rPr>
                <w:sz w:val="12"/>
              </w:rPr>
            </w:pPr>
            <w:r>
              <w:rPr>
                <w:w w:val="105"/>
                <w:sz w:val="12"/>
              </w:rPr>
              <w:t>政府网站</w:t>
            </w:r>
            <w:r>
              <w:rPr>
                <w:w w:val="105"/>
                <w:sz w:val="12"/>
              </w:rPr>
              <w:tab/>
            </w:r>
            <w:r>
              <w:rPr>
                <w:rFonts w:ascii="Times New Roman" w:hAnsi="Times New Roman" w:eastAsia="Times New Roman"/>
                <w:w w:val="105"/>
                <w:sz w:val="12"/>
              </w:rPr>
              <w:t>□</w:t>
            </w:r>
            <w:r>
              <w:rPr>
                <w:w w:val="105"/>
                <w:sz w:val="12"/>
              </w:rPr>
              <w:t>政府公报</w:t>
            </w:r>
          </w:p>
          <w:p>
            <w:pPr>
              <w:pStyle w:val="8"/>
              <w:tabs>
                <w:tab w:val="left" w:pos="824"/>
              </w:tabs>
              <w:spacing w:before="4"/>
              <w:ind w:left="12"/>
              <w:rPr>
                <w:sz w:val="12"/>
              </w:rPr>
            </w:pPr>
            <w:r>
              <w:rPr>
                <w:rFonts w:ascii="Times New Roman" w:hAnsi="Times New Roman" w:eastAsia="Times New Roman"/>
                <w:w w:val="105"/>
                <w:sz w:val="12"/>
              </w:rPr>
              <w:t>□</w:t>
            </w:r>
            <w:r>
              <w:rPr>
                <w:w w:val="105"/>
                <w:sz w:val="12"/>
              </w:rPr>
              <w:t>两微一端</w:t>
            </w:r>
            <w:r>
              <w:rPr>
                <w:w w:val="105"/>
                <w:sz w:val="12"/>
              </w:rPr>
              <w:tab/>
            </w:r>
            <w:r>
              <w:rPr>
                <w:rFonts w:ascii="Times New Roman" w:hAnsi="Times New Roman" w:eastAsia="Times New Roman"/>
                <w:w w:val="105"/>
                <w:sz w:val="12"/>
              </w:rPr>
              <w:t>□</w:t>
            </w:r>
            <w:r>
              <w:rPr>
                <w:w w:val="105"/>
                <w:sz w:val="12"/>
              </w:rPr>
              <w:t>发布会</w:t>
            </w:r>
            <w:r>
              <w:rPr>
                <w:rFonts w:ascii="Times New Roman" w:hAnsi="Times New Roman" w:eastAsia="Times New Roman"/>
                <w:w w:val="105"/>
                <w:sz w:val="12"/>
              </w:rPr>
              <w:t>/</w:t>
            </w:r>
            <w:r>
              <w:rPr>
                <w:w w:val="105"/>
                <w:sz w:val="12"/>
              </w:rPr>
              <w:t>听证会</w:t>
            </w:r>
          </w:p>
          <w:p>
            <w:pPr>
              <w:pStyle w:val="8"/>
              <w:tabs>
                <w:tab w:val="left" w:pos="823"/>
              </w:tabs>
              <w:spacing w:before="5"/>
              <w:ind w:left="12"/>
              <w:rPr>
                <w:sz w:val="12"/>
              </w:rPr>
            </w:pPr>
            <w:r>
              <w:rPr>
                <w:rFonts w:ascii="Times New Roman" w:hAnsi="Times New Roman" w:eastAsia="Times New Roman"/>
                <w:w w:val="105"/>
                <w:sz w:val="12"/>
              </w:rPr>
              <w:t>□</w:t>
            </w:r>
            <w:r>
              <w:rPr>
                <w:w w:val="105"/>
                <w:sz w:val="12"/>
              </w:rPr>
              <w:t>广播电视</w:t>
            </w:r>
            <w:r>
              <w:rPr>
                <w:w w:val="105"/>
                <w:sz w:val="12"/>
              </w:rPr>
              <w:tab/>
            </w:r>
            <w:r>
              <w:rPr>
                <w:rFonts w:ascii="Times New Roman" w:hAnsi="Times New Roman" w:eastAsia="Times New Roman"/>
                <w:w w:val="105"/>
                <w:sz w:val="12"/>
              </w:rPr>
              <w:t>□</w:t>
            </w:r>
            <w:r>
              <w:rPr>
                <w:w w:val="105"/>
                <w:sz w:val="12"/>
              </w:rPr>
              <w:t>纸质媒体</w:t>
            </w:r>
          </w:p>
          <w:p>
            <w:pPr>
              <w:pStyle w:val="8"/>
              <w:spacing w:before="5"/>
              <w:ind w:left="12"/>
              <w:rPr>
                <w:sz w:val="12"/>
              </w:rPr>
            </w:pPr>
            <w:r>
              <w:rPr>
                <w:rFonts w:ascii="Times New Roman" w:hAnsi="Times New Roman" w:eastAsia="Times New Roman"/>
                <w:w w:val="105"/>
                <w:sz w:val="12"/>
              </w:rPr>
              <w:t>□</w:t>
            </w:r>
            <w:r>
              <w:rPr>
                <w:w w:val="105"/>
                <w:sz w:val="12"/>
              </w:rPr>
              <w:t xml:space="preserve">公开查阅点 </w:t>
            </w:r>
            <w:r>
              <w:rPr>
                <w:rFonts w:ascii="Times New Roman" w:hAnsi="Times New Roman" w:eastAsia="Times New Roman"/>
                <w:w w:val="105"/>
                <w:sz w:val="12"/>
              </w:rPr>
              <w:t>□</w:t>
            </w:r>
            <w:r>
              <w:rPr>
                <w:w w:val="105"/>
                <w:sz w:val="12"/>
              </w:rPr>
              <w:t>政务服务中心</w:t>
            </w:r>
          </w:p>
          <w:p>
            <w:pPr>
              <w:pStyle w:val="8"/>
              <w:spacing w:before="4"/>
              <w:ind w:left="12"/>
              <w:rPr>
                <w:sz w:val="12"/>
              </w:rPr>
            </w:pPr>
            <w:r>
              <w:rPr>
                <w:rFonts w:ascii="Times New Roman" w:hAnsi="Times New Roman" w:eastAsia="Times New Roman"/>
                <w:w w:val="105"/>
                <w:sz w:val="12"/>
              </w:rPr>
              <w:t>□</w:t>
            </w:r>
            <w:r>
              <w:rPr>
                <w:w w:val="105"/>
                <w:sz w:val="12"/>
              </w:rPr>
              <w:t xml:space="preserve">便民服务站 </w:t>
            </w:r>
            <w:r>
              <w:rPr>
                <w:rFonts w:ascii="Times New Roman" w:hAnsi="Times New Roman" w:eastAsia="Times New Roman"/>
                <w:w w:val="105"/>
                <w:sz w:val="12"/>
              </w:rPr>
              <w:t>□</w:t>
            </w:r>
            <w:r>
              <w:rPr>
                <w:w w:val="105"/>
                <w:sz w:val="12"/>
              </w:rPr>
              <w:t>入户</w:t>
            </w:r>
            <w:r>
              <w:rPr>
                <w:rFonts w:ascii="Times New Roman" w:hAnsi="Times New Roman" w:eastAsia="Times New Roman"/>
                <w:w w:val="105"/>
                <w:sz w:val="12"/>
              </w:rPr>
              <w:t>/</w:t>
            </w:r>
            <w:r>
              <w:rPr>
                <w:w w:val="105"/>
                <w:sz w:val="12"/>
              </w:rPr>
              <w:t>现场</w:t>
            </w:r>
          </w:p>
          <w:p>
            <w:pPr>
              <w:pStyle w:val="8"/>
              <w:numPr>
                <w:ilvl w:val="0"/>
                <w:numId w:val="26"/>
              </w:numPr>
              <w:tabs>
                <w:tab w:val="left" w:pos="91"/>
                <w:tab w:val="left" w:pos="747"/>
                <w:tab w:val="left" w:pos="1557"/>
              </w:tabs>
              <w:spacing w:before="5" w:after="0" w:line="247" w:lineRule="auto"/>
              <w:ind w:left="12" w:right="13" w:firstLine="0"/>
              <w:jc w:val="left"/>
              <w:rPr>
                <w:sz w:val="12"/>
              </w:rPr>
            </w:pPr>
            <w:r>
              <w:rPr>
                <w:w w:val="105"/>
                <w:sz w:val="12"/>
              </w:rPr>
              <w:t>社区</w:t>
            </w:r>
            <w:r>
              <w:rPr>
                <w:rFonts w:ascii="Times New Roman" w:hAnsi="Times New Roman" w:eastAsia="Times New Roman"/>
                <w:w w:val="105"/>
                <w:sz w:val="12"/>
              </w:rPr>
              <w:t>/</w:t>
            </w:r>
            <w:r>
              <w:rPr>
                <w:w w:val="105"/>
                <w:sz w:val="12"/>
              </w:rPr>
              <w:t>企事业单位</w:t>
            </w:r>
            <w:r>
              <w:rPr>
                <w:rFonts w:ascii="Times New Roman" w:hAnsi="Times New Roman" w:eastAsia="Times New Roman"/>
                <w:w w:val="105"/>
                <w:sz w:val="12"/>
              </w:rPr>
              <w:t>/</w:t>
            </w:r>
            <w:r>
              <w:rPr>
                <w:w w:val="105"/>
                <w:sz w:val="12"/>
              </w:rPr>
              <w:t>村公示栏（</w:t>
            </w:r>
            <w:r>
              <w:rPr>
                <w:spacing w:val="-13"/>
                <w:w w:val="105"/>
                <w:sz w:val="12"/>
              </w:rPr>
              <w:t>电</w:t>
            </w:r>
            <w:r>
              <w:rPr>
                <w:w w:val="105"/>
                <w:sz w:val="12"/>
              </w:rPr>
              <w:t>子屏）</w:t>
            </w:r>
            <w:r>
              <w:rPr>
                <w:w w:val="105"/>
                <w:sz w:val="12"/>
              </w:rPr>
              <w:tab/>
            </w:r>
            <w:r>
              <w:rPr>
                <w:rFonts w:ascii="Times New Roman" w:hAnsi="Times New Roman" w:eastAsia="Times New Roman"/>
                <w:w w:val="105"/>
                <w:sz w:val="12"/>
              </w:rPr>
              <w:t>□</w:t>
            </w:r>
            <w:r>
              <w:rPr>
                <w:w w:val="105"/>
                <w:sz w:val="12"/>
              </w:rPr>
              <w:t>精准推送</w:t>
            </w:r>
            <w:r>
              <w:rPr>
                <w:w w:val="105"/>
                <w:sz w:val="12"/>
              </w:rPr>
              <w:tab/>
            </w:r>
            <w:r>
              <w:rPr>
                <w:rFonts w:ascii="Times New Roman" w:hAnsi="Times New Roman" w:eastAsia="Times New Roman"/>
                <w:w w:val="105"/>
                <w:sz w:val="12"/>
              </w:rPr>
              <w:t>□</w:t>
            </w:r>
            <w:r>
              <w:rPr>
                <w:w w:val="105"/>
                <w:sz w:val="12"/>
              </w:rPr>
              <w:t>其他</w:t>
            </w:r>
          </w:p>
        </w:tc>
        <w:tc>
          <w:tcPr>
            <w:tcW w:w="986" w:type="dxa"/>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9"/>
              <w:rPr>
                <w:rFonts w:ascii="Times New Roman"/>
                <w:sz w:val="13"/>
              </w:rPr>
            </w:pPr>
          </w:p>
          <w:p>
            <w:pPr>
              <w:pStyle w:val="8"/>
              <w:spacing w:line="244" w:lineRule="auto"/>
              <w:ind w:left="40" w:right="35"/>
              <w:jc w:val="center"/>
              <w:rPr>
                <w:sz w:val="12"/>
              </w:rPr>
            </w:pPr>
            <w:r>
              <w:rPr>
                <w:w w:val="105"/>
                <w:sz w:val="12"/>
              </w:rPr>
              <w:t>各区县（市）</w:t>
            </w:r>
            <w:r>
              <w:rPr>
                <w:spacing w:val="-16"/>
                <w:w w:val="105"/>
                <w:sz w:val="12"/>
              </w:rPr>
              <w:t>政</w:t>
            </w:r>
            <w:r>
              <w:rPr>
                <w:spacing w:val="-3"/>
                <w:w w:val="105"/>
                <w:sz w:val="12"/>
              </w:rPr>
              <w:t>府组织下辖乡镇</w:t>
            </w:r>
          </w:p>
          <w:p>
            <w:pPr>
              <w:pStyle w:val="8"/>
              <w:spacing w:line="153" w:lineRule="exact"/>
              <w:ind w:left="38" w:right="35"/>
              <w:jc w:val="center"/>
              <w:rPr>
                <w:sz w:val="12"/>
              </w:rPr>
            </w:pPr>
            <w:r>
              <w:rPr>
                <w:w w:val="105"/>
                <w:sz w:val="12"/>
              </w:rPr>
              <w:t>（街道）、村</w:t>
            </w:r>
          </w:p>
          <w:p>
            <w:pPr>
              <w:pStyle w:val="8"/>
              <w:spacing w:before="3" w:line="242" w:lineRule="auto"/>
              <w:ind w:left="40" w:right="36"/>
              <w:jc w:val="center"/>
              <w:rPr>
                <w:sz w:val="12"/>
              </w:rPr>
            </w:pPr>
            <w:r>
              <w:rPr>
                <w:w w:val="105"/>
                <w:sz w:val="12"/>
              </w:rPr>
              <w:t>（社区）据实梳理、填报</w:t>
            </w:r>
          </w:p>
        </w:tc>
        <w:tc>
          <w:tcPr>
            <w:tcW w:w="2098" w:type="dxa"/>
          </w:tcPr>
          <w:p>
            <w:pPr>
              <w:pStyle w:val="8"/>
              <w:rPr>
                <w:rFonts w:ascii="Times New Roman"/>
                <w:sz w:val="14"/>
              </w:rPr>
            </w:pPr>
          </w:p>
          <w:p>
            <w:pPr>
              <w:pStyle w:val="8"/>
              <w:rPr>
                <w:rFonts w:ascii="Times New Roman"/>
                <w:sz w:val="14"/>
              </w:rPr>
            </w:pPr>
          </w:p>
          <w:p>
            <w:pPr>
              <w:pStyle w:val="8"/>
              <w:rPr>
                <w:rFonts w:ascii="Times New Roman"/>
                <w:sz w:val="14"/>
              </w:rPr>
            </w:pPr>
          </w:p>
          <w:p>
            <w:pPr>
              <w:pStyle w:val="8"/>
              <w:spacing w:before="10"/>
              <w:rPr>
                <w:rFonts w:ascii="Times New Roman"/>
                <w:sz w:val="16"/>
              </w:rPr>
            </w:pPr>
          </w:p>
          <w:p>
            <w:pPr>
              <w:pStyle w:val="8"/>
              <w:tabs>
                <w:tab w:val="left" w:pos="822"/>
              </w:tabs>
              <w:ind w:left="11"/>
              <w:rPr>
                <w:sz w:val="12"/>
              </w:rPr>
            </w:pPr>
            <w:r>
              <w:rPr>
                <w:rFonts w:ascii="Times New Roman" w:hAnsi="Times New Roman" w:eastAsia="Times New Roman"/>
                <w:w w:val="105"/>
                <w:sz w:val="12"/>
              </w:rPr>
              <w:t>□</w:t>
            </w:r>
            <w:r>
              <w:rPr>
                <w:w w:val="105"/>
                <w:sz w:val="12"/>
              </w:rPr>
              <w:t>政府网站</w:t>
            </w:r>
            <w:r>
              <w:rPr>
                <w:w w:val="105"/>
                <w:sz w:val="12"/>
              </w:rPr>
              <w:tab/>
            </w:r>
            <w:r>
              <w:rPr>
                <w:rFonts w:ascii="Times New Roman" w:hAnsi="Times New Roman" w:eastAsia="Times New Roman"/>
                <w:w w:val="105"/>
                <w:sz w:val="12"/>
              </w:rPr>
              <w:t>□</w:t>
            </w:r>
            <w:r>
              <w:rPr>
                <w:w w:val="105"/>
                <w:sz w:val="12"/>
              </w:rPr>
              <w:t>政府公报</w:t>
            </w:r>
          </w:p>
          <w:p>
            <w:pPr>
              <w:pStyle w:val="8"/>
              <w:tabs>
                <w:tab w:val="left" w:pos="822"/>
              </w:tabs>
              <w:spacing w:before="5"/>
              <w:ind w:left="11"/>
              <w:rPr>
                <w:sz w:val="12"/>
              </w:rPr>
            </w:pPr>
            <w:r>
              <w:rPr>
                <w:rFonts w:ascii="Times New Roman" w:hAnsi="Times New Roman" w:eastAsia="Times New Roman"/>
                <w:w w:val="105"/>
                <w:sz w:val="12"/>
              </w:rPr>
              <w:t>□</w:t>
            </w:r>
            <w:r>
              <w:rPr>
                <w:w w:val="105"/>
                <w:sz w:val="12"/>
              </w:rPr>
              <w:t>两微一端</w:t>
            </w:r>
            <w:r>
              <w:rPr>
                <w:w w:val="105"/>
                <w:sz w:val="12"/>
              </w:rPr>
              <w:tab/>
            </w:r>
            <w:r>
              <w:rPr>
                <w:rFonts w:ascii="Times New Roman" w:hAnsi="Times New Roman" w:eastAsia="Times New Roman"/>
                <w:w w:val="105"/>
                <w:sz w:val="12"/>
              </w:rPr>
              <w:t>□</w:t>
            </w:r>
            <w:r>
              <w:rPr>
                <w:w w:val="105"/>
                <w:sz w:val="12"/>
              </w:rPr>
              <w:t>发布会</w:t>
            </w:r>
            <w:r>
              <w:rPr>
                <w:rFonts w:ascii="Times New Roman" w:hAnsi="Times New Roman" w:eastAsia="Times New Roman"/>
                <w:w w:val="105"/>
                <w:sz w:val="12"/>
              </w:rPr>
              <w:t>/</w:t>
            </w:r>
            <w:r>
              <w:rPr>
                <w:w w:val="105"/>
                <w:sz w:val="12"/>
              </w:rPr>
              <w:t>听证会</w:t>
            </w:r>
          </w:p>
          <w:p>
            <w:pPr>
              <w:pStyle w:val="8"/>
              <w:tabs>
                <w:tab w:val="left" w:pos="822"/>
              </w:tabs>
              <w:spacing w:before="4"/>
              <w:ind w:left="11"/>
              <w:rPr>
                <w:sz w:val="12"/>
              </w:rPr>
            </w:pPr>
            <w:r>
              <w:rPr>
                <w:rFonts w:ascii="Times New Roman" w:hAnsi="Times New Roman" w:eastAsia="Times New Roman"/>
                <w:w w:val="105"/>
                <w:sz w:val="12"/>
              </w:rPr>
              <w:t>□</w:t>
            </w:r>
            <w:r>
              <w:rPr>
                <w:w w:val="105"/>
                <w:sz w:val="12"/>
              </w:rPr>
              <w:t>广播电视</w:t>
            </w:r>
            <w:r>
              <w:rPr>
                <w:w w:val="105"/>
                <w:sz w:val="12"/>
              </w:rPr>
              <w:tab/>
            </w:r>
            <w:r>
              <w:rPr>
                <w:rFonts w:ascii="Times New Roman" w:hAnsi="Times New Roman" w:eastAsia="Times New Roman"/>
                <w:w w:val="105"/>
                <w:sz w:val="12"/>
              </w:rPr>
              <w:t>□</w:t>
            </w:r>
            <w:r>
              <w:rPr>
                <w:w w:val="105"/>
                <w:sz w:val="12"/>
              </w:rPr>
              <w:t>纸质媒体</w:t>
            </w:r>
          </w:p>
          <w:p>
            <w:pPr>
              <w:pStyle w:val="8"/>
              <w:spacing w:before="5"/>
              <w:ind w:left="11"/>
              <w:rPr>
                <w:sz w:val="12"/>
              </w:rPr>
            </w:pPr>
            <w:r>
              <w:rPr>
                <w:rFonts w:ascii="Times New Roman" w:hAnsi="Times New Roman" w:eastAsia="Times New Roman"/>
                <w:w w:val="105"/>
                <w:sz w:val="12"/>
              </w:rPr>
              <w:t>□</w:t>
            </w:r>
            <w:r>
              <w:rPr>
                <w:w w:val="105"/>
                <w:sz w:val="12"/>
              </w:rPr>
              <w:t xml:space="preserve">公开查阅点 </w:t>
            </w:r>
            <w:r>
              <w:rPr>
                <w:rFonts w:ascii="Times New Roman" w:hAnsi="Times New Roman" w:eastAsia="Times New Roman"/>
                <w:w w:val="105"/>
                <w:sz w:val="12"/>
              </w:rPr>
              <w:t>□</w:t>
            </w:r>
            <w:r>
              <w:rPr>
                <w:w w:val="105"/>
                <w:sz w:val="12"/>
              </w:rPr>
              <w:t>政务服务中心</w:t>
            </w:r>
          </w:p>
          <w:p>
            <w:pPr>
              <w:pStyle w:val="8"/>
              <w:spacing w:before="4"/>
              <w:ind w:left="11"/>
              <w:rPr>
                <w:sz w:val="12"/>
              </w:rPr>
            </w:pPr>
            <w:r>
              <w:rPr>
                <w:rFonts w:ascii="Times New Roman" w:hAnsi="Times New Roman" w:eastAsia="Times New Roman"/>
                <w:w w:val="105"/>
                <w:sz w:val="12"/>
              </w:rPr>
              <w:t>□</w:t>
            </w:r>
            <w:r>
              <w:rPr>
                <w:w w:val="105"/>
                <w:sz w:val="12"/>
              </w:rPr>
              <w:t xml:space="preserve">便民服务站 </w:t>
            </w:r>
            <w:r>
              <w:rPr>
                <w:rFonts w:ascii="Times New Roman" w:hAnsi="Times New Roman" w:eastAsia="Times New Roman"/>
                <w:w w:val="105"/>
                <w:sz w:val="12"/>
              </w:rPr>
              <w:t>□</w:t>
            </w:r>
            <w:r>
              <w:rPr>
                <w:w w:val="105"/>
                <w:sz w:val="12"/>
              </w:rPr>
              <w:t>入户</w:t>
            </w:r>
            <w:r>
              <w:rPr>
                <w:rFonts w:ascii="Times New Roman" w:hAnsi="Times New Roman" w:eastAsia="Times New Roman"/>
                <w:w w:val="105"/>
                <w:sz w:val="12"/>
              </w:rPr>
              <w:t>/</w:t>
            </w:r>
            <w:r>
              <w:rPr>
                <w:w w:val="105"/>
                <w:sz w:val="12"/>
              </w:rPr>
              <w:t>现场</w:t>
            </w:r>
          </w:p>
          <w:p>
            <w:pPr>
              <w:pStyle w:val="8"/>
              <w:tabs>
                <w:tab w:val="left" w:pos="618"/>
                <w:tab w:val="left" w:pos="1428"/>
              </w:tabs>
              <w:spacing w:before="4" w:line="247" w:lineRule="auto"/>
              <w:ind w:left="11" w:right="135" w:hanging="1"/>
              <w:rPr>
                <w:sz w:val="12"/>
              </w:rPr>
            </w:pPr>
            <w:r>
              <w:rPr>
                <w:rFonts w:ascii="Times New Roman" w:hAnsi="Times New Roman" w:eastAsia="Times New Roman"/>
                <w:w w:val="105"/>
                <w:sz w:val="12"/>
              </w:rPr>
              <w:t>□</w:t>
            </w:r>
            <w:r>
              <w:rPr>
                <w:w w:val="105"/>
                <w:sz w:val="12"/>
              </w:rPr>
              <w:t>社区</w:t>
            </w:r>
            <w:r>
              <w:rPr>
                <w:rFonts w:ascii="Times New Roman" w:hAnsi="Times New Roman" w:eastAsia="Times New Roman"/>
                <w:w w:val="105"/>
                <w:sz w:val="12"/>
              </w:rPr>
              <w:t>/</w:t>
            </w:r>
            <w:r>
              <w:rPr>
                <w:w w:val="105"/>
                <w:sz w:val="12"/>
              </w:rPr>
              <w:t>企事业单位</w:t>
            </w:r>
            <w:r>
              <w:rPr>
                <w:rFonts w:ascii="Times New Roman" w:hAnsi="Times New Roman" w:eastAsia="Times New Roman"/>
                <w:w w:val="105"/>
                <w:sz w:val="12"/>
              </w:rPr>
              <w:t>/</w:t>
            </w:r>
            <w:r>
              <w:rPr>
                <w:w w:val="105"/>
                <w:sz w:val="12"/>
              </w:rPr>
              <w:t>村公示栏（电</w:t>
            </w:r>
            <w:r>
              <w:rPr>
                <w:spacing w:val="-12"/>
                <w:w w:val="105"/>
                <w:sz w:val="12"/>
              </w:rPr>
              <w:t>子</w:t>
            </w:r>
            <w:r>
              <w:rPr>
                <w:w w:val="105"/>
                <w:sz w:val="12"/>
              </w:rPr>
              <w:t>屏）</w:t>
            </w:r>
            <w:r>
              <w:rPr>
                <w:w w:val="105"/>
                <w:sz w:val="12"/>
              </w:rPr>
              <w:tab/>
            </w:r>
            <w:r>
              <w:rPr>
                <w:rFonts w:ascii="Times New Roman" w:hAnsi="Times New Roman" w:eastAsia="Times New Roman"/>
                <w:w w:val="105"/>
                <w:sz w:val="12"/>
              </w:rPr>
              <w:t>□</w:t>
            </w:r>
            <w:r>
              <w:rPr>
                <w:w w:val="105"/>
                <w:sz w:val="12"/>
              </w:rPr>
              <w:t>精准推送</w:t>
            </w:r>
            <w:r>
              <w:rPr>
                <w:w w:val="105"/>
                <w:sz w:val="12"/>
              </w:rPr>
              <w:tab/>
            </w:r>
            <w:r>
              <w:rPr>
                <w:rFonts w:ascii="Times New Roman" w:hAnsi="Times New Roman" w:eastAsia="Times New Roman"/>
                <w:w w:val="105"/>
                <w:sz w:val="12"/>
              </w:rPr>
              <w:t>□</w:t>
            </w:r>
            <w:r>
              <w:rPr>
                <w:w w:val="105"/>
                <w:sz w:val="12"/>
              </w:rPr>
              <w:t>其他</w:t>
            </w:r>
          </w:p>
        </w:tc>
        <w:tc>
          <w:tcPr>
            <w:tcW w:w="801" w:type="dxa"/>
          </w:tcPr>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rPr>
                <w:rFonts w:ascii="Times New Roman"/>
                <w:sz w:val="12"/>
              </w:rPr>
            </w:pPr>
          </w:p>
          <w:p>
            <w:pPr>
              <w:pStyle w:val="8"/>
              <w:spacing w:before="13"/>
              <w:ind w:left="12"/>
              <w:rPr>
                <w:sz w:val="12"/>
              </w:rPr>
            </w:pPr>
          </w:p>
        </w:tc>
      </w:tr>
    </w:tbl>
    <w:p/>
    <w:sectPr>
      <w:pgSz w:w="23820" w:h="16840" w:orient="landscape"/>
      <w:pgMar w:top="1620" w:right="580" w:bottom="600" w:left="560" w:header="1188" w:footer="40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4098" o:spid="_x0000_s4098" o:spt="202" type="#_x0000_t202" style="position:absolute;left:0pt;margin-left:579.75pt;margin-top:810.9pt;height:8.4pt;width:31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9"/>
                  <w:ind w:left="20" w:right="0" w:firstLine="0"/>
                  <w:jc w:val="left"/>
                  <w:rPr>
                    <w:sz w:val="12"/>
                  </w:rPr>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bookmarkStart w:id="0" w:name="_GoBack"/>
    <w:bookmarkEnd w:id="0"/>
    <w:r>
      <w:pict>
        <v:shape id="_x0000_s4097" o:spid="_x0000_s4097" o:spt="202" type="#_x0000_t202" style="position:absolute;left:0pt;margin-left:436.15pt;margin-top:58.35pt;height:24.3pt;width:318.7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pStyle w:val="2"/>
                  <w:spacing w:line="465" w:lineRule="exact"/>
                  <w:ind w:left="20"/>
                </w:pPr>
                <w:r>
                  <w:rPr>
                    <w:rFonts w:hint="eastAsia"/>
                    <w:lang w:eastAsia="zh-CN"/>
                  </w:rPr>
                  <w:t>龙山县</w:t>
                </w:r>
                <w:r>
                  <w:t>扶贫领域基层政务公开事项目录</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0"/>
      <w:numFmt w:val="bullet"/>
      <w:lvlText w:val="■"/>
      <w:lvlJc w:val="left"/>
      <w:pPr>
        <w:ind w:left="12" w:hanging="78"/>
      </w:pPr>
      <w:rPr>
        <w:rFonts w:hint="default" w:ascii="Times New Roman" w:hAnsi="Times New Roman" w:eastAsia="Times New Roman" w:cs="Times New Roman"/>
        <w:spacing w:val="1"/>
        <w:w w:val="105"/>
        <w:sz w:val="10"/>
        <w:szCs w:val="10"/>
        <w:lang w:val="zh-CN" w:eastAsia="zh-CN" w:bidi="zh-CN"/>
      </w:rPr>
    </w:lvl>
    <w:lvl w:ilvl="1" w:tentative="0">
      <w:start w:val="0"/>
      <w:numFmt w:val="bullet"/>
      <w:lvlText w:val="•"/>
      <w:lvlJc w:val="left"/>
      <w:pPr>
        <w:ind w:left="201" w:hanging="78"/>
      </w:pPr>
      <w:rPr>
        <w:rFonts w:hint="default"/>
        <w:lang w:val="zh-CN" w:eastAsia="zh-CN" w:bidi="zh-CN"/>
      </w:rPr>
    </w:lvl>
    <w:lvl w:ilvl="2" w:tentative="0">
      <w:start w:val="0"/>
      <w:numFmt w:val="bullet"/>
      <w:lvlText w:val="•"/>
      <w:lvlJc w:val="left"/>
      <w:pPr>
        <w:ind w:left="383" w:hanging="78"/>
      </w:pPr>
      <w:rPr>
        <w:rFonts w:hint="default"/>
        <w:lang w:val="zh-CN" w:eastAsia="zh-CN" w:bidi="zh-CN"/>
      </w:rPr>
    </w:lvl>
    <w:lvl w:ilvl="3" w:tentative="0">
      <w:start w:val="0"/>
      <w:numFmt w:val="bullet"/>
      <w:lvlText w:val="•"/>
      <w:lvlJc w:val="left"/>
      <w:pPr>
        <w:ind w:left="564" w:hanging="78"/>
      </w:pPr>
      <w:rPr>
        <w:rFonts w:hint="default"/>
        <w:lang w:val="zh-CN" w:eastAsia="zh-CN" w:bidi="zh-CN"/>
      </w:rPr>
    </w:lvl>
    <w:lvl w:ilvl="4" w:tentative="0">
      <w:start w:val="0"/>
      <w:numFmt w:val="bullet"/>
      <w:lvlText w:val="•"/>
      <w:lvlJc w:val="left"/>
      <w:pPr>
        <w:ind w:left="746" w:hanging="78"/>
      </w:pPr>
      <w:rPr>
        <w:rFonts w:hint="default"/>
        <w:lang w:val="zh-CN" w:eastAsia="zh-CN" w:bidi="zh-CN"/>
      </w:rPr>
    </w:lvl>
    <w:lvl w:ilvl="5" w:tentative="0">
      <w:start w:val="0"/>
      <w:numFmt w:val="bullet"/>
      <w:lvlText w:val="•"/>
      <w:lvlJc w:val="left"/>
      <w:pPr>
        <w:ind w:left="927" w:hanging="78"/>
      </w:pPr>
      <w:rPr>
        <w:rFonts w:hint="default"/>
        <w:lang w:val="zh-CN" w:eastAsia="zh-CN" w:bidi="zh-CN"/>
      </w:rPr>
    </w:lvl>
    <w:lvl w:ilvl="6" w:tentative="0">
      <w:start w:val="0"/>
      <w:numFmt w:val="bullet"/>
      <w:lvlText w:val="•"/>
      <w:lvlJc w:val="left"/>
      <w:pPr>
        <w:ind w:left="1109" w:hanging="78"/>
      </w:pPr>
      <w:rPr>
        <w:rFonts w:hint="default"/>
        <w:lang w:val="zh-CN" w:eastAsia="zh-CN" w:bidi="zh-CN"/>
      </w:rPr>
    </w:lvl>
    <w:lvl w:ilvl="7" w:tentative="0">
      <w:start w:val="0"/>
      <w:numFmt w:val="bullet"/>
      <w:lvlText w:val="•"/>
      <w:lvlJc w:val="left"/>
      <w:pPr>
        <w:ind w:left="1290" w:hanging="78"/>
      </w:pPr>
      <w:rPr>
        <w:rFonts w:hint="default"/>
        <w:lang w:val="zh-CN" w:eastAsia="zh-CN" w:bidi="zh-CN"/>
      </w:rPr>
    </w:lvl>
    <w:lvl w:ilvl="8" w:tentative="0">
      <w:start w:val="0"/>
      <w:numFmt w:val="bullet"/>
      <w:lvlText w:val="•"/>
      <w:lvlJc w:val="left"/>
      <w:pPr>
        <w:ind w:left="1472" w:hanging="78"/>
      </w:pPr>
      <w:rPr>
        <w:rFonts w:hint="default"/>
        <w:lang w:val="zh-CN" w:eastAsia="zh-CN" w:bidi="zh-CN"/>
      </w:rPr>
    </w:lvl>
  </w:abstractNum>
  <w:abstractNum w:abstractNumId="1">
    <w:nsid w:val="9C8AC8EF"/>
    <w:multiLevelType w:val="multilevel"/>
    <w:tmpl w:val="9C8AC8EF"/>
    <w:lvl w:ilvl="0" w:tentative="0">
      <w:start w:val="0"/>
      <w:numFmt w:val="bullet"/>
      <w:lvlText w:val="·"/>
      <w:lvlJc w:val="left"/>
      <w:pPr>
        <w:ind w:left="18" w:hanging="33"/>
      </w:pPr>
      <w:rPr>
        <w:rFonts w:hint="default" w:ascii="Times New Roman" w:hAnsi="Times New Roman" w:eastAsia="Times New Roman" w:cs="Times New Roman"/>
        <w:w w:val="79"/>
        <w:sz w:val="10"/>
        <w:szCs w:val="10"/>
        <w:lang w:val="zh-CN" w:eastAsia="zh-CN" w:bidi="zh-CN"/>
      </w:rPr>
    </w:lvl>
    <w:lvl w:ilvl="1" w:tentative="0">
      <w:start w:val="0"/>
      <w:numFmt w:val="bullet"/>
      <w:lvlText w:val="•"/>
      <w:lvlJc w:val="left"/>
      <w:pPr>
        <w:ind w:left="154" w:hanging="33"/>
      </w:pPr>
      <w:rPr>
        <w:rFonts w:hint="default"/>
        <w:lang w:val="zh-CN" w:eastAsia="zh-CN" w:bidi="zh-CN"/>
      </w:rPr>
    </w:lvl>
    <w:lvl w:ilvl="2" w:tentative="0">
      <w:start w:val="0"/>
      <w:numFmt w:val="bullet"/>
      <w:lvlText w:val="•"/>
      <w:lvlJc w:val="left"/>
      <w:pPr>
        <w:ind w:left="288" w:hanging="33"/>
      </w:pPr>
      <w:rPr>
        <w:rFonts w:hint="default"/>
        <w:lang w:val="zh-CN" w:eastAsia="zh-CN" w:bidi="zh-CN"/>
      </w:rPr>
    </w:lvl>
    <w:lvl w:ilvl="3" w:tentative="0">
      <w:start w:val="0"/>
      <w:numFmt w:val="bullet"/>
      <w:lvlText w:val="•"/>
      <w:lvlJc w:val="left"/>
      <w:pPr>
        <w:ind w:left="422" w:hanging="33"/>
      </w:pPr>
      <w:rPr>
        <w:rFonts w:hint="default"/>
        <w:lang w:val="zh-CN" w:eastAsia="zh-CN" w:bidi="zh-CN"/>
      </w:rPr>
    </w:lvl>
    <w:lvl w:ilvl="4" w:tentative="0">
      <w:start w:val="0"/>
      <w:numFmt w:val="bullet"/>
      <w:lvlText w:val="•"/>
      <w:lvlJc w:val="left"/>
      <w:pPr>
        <w:ind w:left="556" w:hanging="33"/>
      </w:pPr>
      <w:rPr>
        <w:rFonts w:hint="default"/>
        <w:lang w:val="zh-CN" w:eastAsia="zh-CN" w:bidi="zh-CN"/>
      </w:rPr>
    </w:lvl>
    <w:lvl w:ilvl="5" w:tentative="0">
      <w:start w:val="0"/>
      <w:numFmt w:val="bullet"/>
      <w:lvlText w:val="•"/>
      <w:lvlJc w:val="left"/>
      <w:pPr>
        <w:ind w:left="691" w:hanging="33"/>
      </w:pPr>
      <w:rPr>
        <w:rFonts w:hint="default"/>
        <w:lang w:val="zh-CN" w:eastAsia="zh-CN" w:bidi="zh-CN"/>
      </w:rPr>
    </w:lvl>
    <w:lvl w:ilvl="6" w:tentative="0">
      <w:start w:val="0"/>
      <w:numFmt w:val="bullet"/>
      <w:lvlText w:val="•"/>
      <w:lvlJc w:val="left"/>
      <w:pPr>
        <w:ind w:left="825" w:hanging="33"/>
      </w:pPr>
      <w:rPr>
        <w:rFonts w:hint="default"/>
        <w:lang w:val="zh-CN" w:eastAsia="zh-CN" w:bidi="zh-CN"/>
      </w:rPr>
    </w:lvl>
    <w:lvl w:ilvl="7" w:tentative="0">
      <w:start w:val="0"/>
      <w:numFmt w:val="bullet"/>
      <w:lvlText w:val="•"/>
      <w:lvlJc w:val="left"/>
      <w:pPr>
        <w:ind w:left="959" w:hanging="33"/>
      </w:pPr>
      <w:rPr>
        <w:rFonts w:hint="default"/>
        <w:lang w:val="zh-CN" w:eastAsia="zh-CN" w:bidi="zh-CN"/>
      </w:rPr>
    </w:lvl>
    <w:lvl w:ilvl="8" w:tentative="0">
      <w:start w:val="0"/>
      <w:numFmt w:val="bullet"/>
      <w:lvlText w:val="•"/>
      <w:lvlJc w:val="left"/>
      <w:pPr>
        <w:ind w:left="1093" w:hanging="33"/>
      </w:pPr>
      <w:rPr>
        <w:rFonts w:hint="default"/>
        <w:lang w:val="zh-CN" w:eastAsia="zh-CN" w:bidi="zh-CN"/>
      </w:rPr>
    </w:lvl>
  </w:abstractNum>
  <w:abstractNum w:abstractNumId="2">
    <w:nsid w:val="B0F1ACD9"/>
    <w:multiLevelType w:val="multilevel"/>
    <w:tmpl w:val="B0F1ACD9"/>
    <w:lvl w:ilvl="0" w:tentative="0">
      <w:start w:val="0"/>
      <w:numFmt w:val="bullet"/>
      <w:lvlText w:val="■"/>
      <w:lvlJc w:val="left"/>
      <w:pPr>
        <w:ind w:left="12" w:hanging="78"/>
      </w:pPr>
      <w:rPr>
        <w:rFonts w:hint="default" w:ascii="Times New Roman" w:hAnsi="Times New Roman" w:eastAsia="Times New Roman" w:cs="Times New Roman"/>
        <w:spacing w:val="1"/>
        <w:w w:val="105"/>
        <w:sz w:val="10"/>
        <w:szCs w:val="10"/>
        <w:lang w:val="zh-CN" w:eastAsia="zh-CN" w:bidi="zh-CN"/>
      </w:rPr>
    </w:lvl>
    <w:lvl w:ilvl="1" w:tentative="0">
      <w:start w:val="0"/>
      <w:numFmt w:val="bullet"/>
      <w:lvlText w:val="•"/>
      <w:lvlJc w:val="left"/>
      <w:pPr>
        <w:ind w:left="201" w:hanging="78"/>
      </w:pPr>
      <w:rPr>
        <w:rFonts w:hint="default"/>
        <w:lang w:val="zh-CN" w:eastAsia="zh-CN" w:bidi="zh-CN"/>
      </w:rPr>
    </w:lvl>
    <w:lvl w:ilvl="2" w:tentative="0">
      <w:start w:val="0"/>
      <w:numFmt w:val="bullet"/>
      <w:lvlText w:val="•"/>
      <w:lvlJc w:val="left"/>
      <w:pPr>
        <w:ind w:left="383" w:hanging="78"/>
      </w:pPr>
      <w:rPr>
        <w:rFonts w:hint="default"/>
        <w:lang w:val="zh-CN" w:eastAsia="zh-CN" w:bidi="zh-CN"/>
      </w:rPr>
    </w:lvl>
    <w:lvl w:ilvl="3" w:tentative="0">
      <w:start w:val="0"/>
      <w:numFmt w:val="bullet"/>
      <w:lvlText w:val="•"/>
      <w:lvlJc w:val="left"/>
      <w:pPr>
        <w:ind w:left="564" w:hanging="78"/>
      </w:pPr>
      <w:rPr>
        <w:rFonts w:hint="default"/>
        <w:lang w:val="zh-CN" w:eastAsia="zh-CN" w:bidi="zh-CN"/>
      </w:rPr>
    </w:lvl>
    <w:lvl w:ilvl="4" w:tentative="0">
      <w:start w:val="0"/>
      <w:numFmt w:val="bullet"/>
      <w:lvlText w:val="•"/>
      <w:lvlJc w:val="left"/>
      <w:pPr>
        <w:ind w:left="746" w:hanging="78"/>
      </w:pPr>
      <w:rPr>
        <w:rFonts w:hint="default"/>
        <w:lang w:val="zh-CN" w:eastAsia="zh-CN" w:bidi="zh-CN"/>
      </w:rPr>
    </w:lvl>
    <w:lvl w:ilvl="5" w:tentative="0">
      <w:start w:val="0"/>
      <w:numFmt w:val="bullet"/>
      <w:lvlText w:val="•"/>
      <w:lvlJc w:val="left"/>
      <w:pPr>
        <w:ind w:left="927" w:hanging="78"/>
      </w:pPr>
      <w:rPr>
        <w:rFonts w:hint="default"/>
        <w:lang w:val="zh-CN" w:eastAsia="zh-CN" w:bidi="zh-CN"/>
      </w:rPr>
    </w:lvl>
    <w:lvl w:ilvl="6" w:tentative="0">
      <w:start w:val="0"/>
      <w:numFmt w:val="bullet"/>
      <w:lvlText w:val="•"/>
      <w:lvlJc w:val="left"/>
      <w:pPr>
        <w:ind w:left="1109" w:hanging="78"/>
      </w:pPr>
      <w:rPr>
        <w:rFonts w:hint="default"/>
        <w:lang w:val="zh-CN" w:eastAsia="zh-CN" w:bidi="zh-CN"/>
      </w:rPr>
    </w:lvl>
    <w:lvl w:ilvl="7" w:tentative="0">
      <w:start w:val="0"/>
      <w:numFmt w:val="bullet"/>
      <w:lvlText w:val="•"/>
      <w:lvlJc w:val="left"/>
      <w:pPr>
        <w:ind w:left="1290" w:hanging="78"/>
      </w:pPr>
      <w:rPr>
        <w:rFonts w:hint="default"/>
        <w:lang w:val="zh-CN" w:eastAsia="zh-CN" w:bidi="zh-CN"/>
      </w:rPr>
    </w:lvl>
    <w:lvl w:ilvl="8" w:tentative="0">
      <w:start w:val="0"/>
      <w:numFmt w:val="bullet"/>
      <w:lvlText w:val="•"/>
      <w:lvlJc w:val="left"/>
      <w:pPr>
        <w:ind w:left="1472" w:hanging="78"/>
      </w:pPr>
      <w:rPr>
        <w:rFonts w:hint="default"/>
        <w:lang w:val="zh-CN" w:eastAsia="zh-CN" w:bidi="zh-CN"/>
      </w:rPr>
    </w:lvl>
  </w:abstractNum>
  <w:abstractNum w:abstractNumId="3">
    <w:nsid w:val="B5E306ED"/>
    <w:multiLevelType w:val="multilevel"/>
    <w:tmpl w:val="B5E306ED"/>
    <w:lvl w:ilvl="0" w:tentative="0">
      <w:start w:val="0"/>
      <w:numFmt w:val="bullet"/>
      <w:lvlText w:val="■"/>
      <w:lvlJc w:val="left"/>
      <w:pPr>
        <w:ind w:left="12" w:hanging="78"/>
      </w:pPr>
      <w:rPr>
        <w:rFonts w:hint="default" w:ascii="Times New Roman" w:hAnsi="Times New Roman" w:eastAsia="Times New Roman" w:cs="Times New Roman"/>
        <w:spacing w:val="1"/>
        <w:w w:val="105"/>
        <w:sz w:val="10"/>
        <w:szCs w:val="10"/>
        <w:lang w:val="zh-CN" w:eastAsia="zh-CN" w:bidi="zh-CN"/>
      </w:rPr>
    </w:lvl>
    <w:lvl w:ilvl="1" w:tentative="0">
      <w:start w:val="0"/>
      <w:numFmt w:val="bullet"/>
      <w:lvlText w:val="•"/>
      <w:lvlJc w:val="left"/>
      <w:pPr>
        <w:ind w:left="201" w:hanging="78"/>
      </w:pPr>
      <w:rPr>
        <w:rFonts w:hint="default"/>
        <w:lang w:val="zh-CN" w:eastAsia="zh-CN" w:bidi="zh-CN"/>
      </w:rPr>
    </w:lvl>
    <w:lvl w:ilvl="2" w:tentative="0">
      <w:start w:val="0"/>
      <w:numFmt w:val="bullet"/>
      <w:lvlText w:val="•"/>
      <w:lvlJc w:val="left"/>
      <w:pPr>
        <w:ind w:left="383" w:hanging="78"/>
      </w:pPr>
      <w:rPr>
        <w:rFonts w:hint="default"/>
        <w:lang w:val="zh-CN" w:eastAsia="zh-CN" w:bidi="zh-CN"/>
      </w:rPr>
    </w:lvl>
    <w:lvl w:ilvl="3" w:tentative="0">
      <w:start w:val="0"/>
      <w:numFmt w:val="bullet"/>
      <w:lvlText w:val="•"/>
      <w:lvlJc w:val="left"/>
      <w:pPr>
        <w:ind w:left="564" w:hanging="78"/>
      </w:pPr>
      <w:rPr>
        <w:rFonts w:hint="default"/>
        <w:lang w:val="zh-CN" w:eastAsia="zh-CN" w:bidi="zh-CN"/>
      </w:rPr>
    </w:lvl>
    <w:lvl w:ilvl="4" w:tentative="0">
      <w:start w:val="0"/>
      <w:numFmt w:val="bullet"/>
      <w:lvlText w:val="•"/>
      <w:lvlJc w:val="left"/>
      <w:pPr>
        <w:ind w:left="746" w:hanging="78"/>
      </w:pPr>
      <w:rPr>
        <w:rFonts w:hint="default"/>
        <w:lang w:val="zh-CN" w:eastAsia="zh-CN" w:bidi="zh-CN"/>
      </w:rPr>
    </w:lvl>
    <w:lvl w:ilvl="5" w:tentative="0">
      <w:start w:val="0"/>
      <w:numFmt w:val="bullet"/>
      <w:lvlText w:val="•"/>
      <w:lvlJc w:val="left"/>
      <w:pPr>
        <w:ind w:left="927" w:hanging="78"/>
      </w:pPr>
      <w:rPr>
        <w:rFonts w:hint="default"/>
        <w:lang w:val="zh-CN" w:eastAsia="zh-CN" w:bidi="zh-CN"/>
      </w:rPr>
    </w:lvl>
    <w:lvl w:ilvl="6" w:tentative="0">
      <w:start w:val="0"/>
      <w:numFmt w:val="bullet"/>
      <w:lvlText w:val="•"/>
      <w:lvlJc w:val="left"/>
      <w:pPr>
        <w:ind w:left="1109" w:hanging="78"/>
      </w:pPr>
      <w:rPr>
        <w:rFonts w:hint="default"/>
        <w:lang w:val="zh-CN" w:eastAsia="zh-CN" w:bidi="zh-CN"/>
      </w:rPr>
    </w:lvl>
    <w:lvl w:ilvl="7" w:tentative="0">
      <w:start w:val="0"/>
      <w:numFmt w:val="bullet"/>
      <w:lvlText w:val="•"/>
      <w:lvlJc w:val="left"/>
      <w:pPr>
        <w:ind w:left="1290" w:hanging="78"/>
      </w:pPr>
      <w:rPr>
        <w:rFonts w:hint="default"/>
        <w:lang w:val="zh-CN" w:eastAsia="zh-CN" w:bidi="zh-CN"/>
      </w:rPr>
    </w:lvl>
    <w:lvl w:ilvl="8" w:tentative="0">
      <w:start w:val="0"/>
      <w:numFmt w:val="bullet"/>
      <w:lvlText w:val="•"/>
      <w:lvlJc w:val="left"/>
      <w:pPr>
        <w:ind w:left="1472" w:hanging="78"/>
      </w:pPr>
      <w:rPr>
        <w:rFonts w:hint="default"/>
        <w:lang w:val="zh-CN" w:eastAsia="zh-CN" w:bidi="zh-CN"/>
      </w:rPr>
    </w:lvl>
  </w:abstractNum>
  <w:abstractNum w:abstractNumId="4">
    <w:nsid w:val="BF205925"/>
    <w:multiLevelType w:val="multilevel"/>
    <w:tmpl w:val="BF205925"/>
    <w:lvl w:ilvl="0" w:tentative="0">
      <w:start w:val="0"/>
      <w:numFmt w:val="bullet"/>
      <w:lvlText w:val="·"/>
      <w:lvlJc w:val="left"/>
      <w:pPr>
        <w:ind w:left="50" w:hanging="33"/>
      </w:pPr>
      <w:rPr>
        <w:rFonts w:hint="default" w:ascii="Times New Roman" w:hAnsi="Times New Roman" w:eastAsia="Times New Roman" w:cs="Times New Roman"/>
        <w:w w:val="79"/>
        <w:sz w:val="10"/>
        <w:szCs w:val="10"/>
        <w:lang w:val="zh-CN" w:eastAsia="zh-CN" w:bidi="zh-CN"/>
      </w:rPr>
    </w:lvl>
    <w:lvl w:ilvl="1" w:tentative="0">
      <w:start w:val="0"/>
      <w:numFmt w:val="bullet"/>
      <w:lvlText w:val="•"/>
      <w:lvlJc w:val="left"/>
      <w:pPr>
        <w:ind w:left="190" w:hanging="33"/>
      </w:pPr>
      <w:rPr>
        <w:rFonts w:hint="default"/>
        <w:lang w:val="zh-CN" w:eastAsia="zh-CN" w:bidi="zh-CN"/>
      </w:rPr>
    </w:lvl>
    <w:lvl w:ilvl="2" w:tentative="0">
      <w:start w:val="0"/>
      <w:numFmt w:val="bullet"/>
      <w:lvlText w:val="•"/>
      <w:lvlJc w:val="left"/>
      <w:pPr>
        <w:ind w:left="320" w:hanging="33"/>
      </w:pPr>
      <w:rPr>
        <w:rFonts w:hint="default"/>
        <w:lang w:val="zh-CN" w:eastAsia="zh-CN" w:bidi="zh-CN"/>
      </w:rPr>
    </w:lvl>
    <w:lvl w:ilvl="3" w:tentative="0">
      <w:start w:val="0"/>
      <w:numFmt w:val="bullet"/>
      <w:lvlText w:val="•"/>
      <w:lvlJc w:val="left"/>
      <w:pPr>
        <w:ind w:left="450" w:hanging="33"/>
      </w:pPr>
      <w:rPr>
        <w:rFonts w:hint="default"/>
        <w:lang w:val="zh-CN" w:eastAsia="zh-CN" w:bidi="zh-CN"/>
      </w:rPr>
    </w:lvl>
    <w:lvl w:ilvl="4" w:tentative="0">
      <w:start w:val="0"/>
      <w:numFmt w:val="bullet"/>
      <w:lvlText w:val="•"/>
      <w:lvlJc w:val="left"/>
      <w:pPr>
        <w:ind w:left="580" w:hanging="33"/>
      </w:pPr>
      <w:rPr>
        <w:rFonts w:hint="default"/>
        <w:lang w:val="zh-CN" w:eastAsia="zh-CN" w:bidi="zh-CN"/>
      </w:rPr>
    </w:lvl>
    <w:lvl w:ilvl="5" w:tentative="0">
      <w:start w:val="0"/>
      <w:numFmt w:val="bullet"/>
      <w:lvlText w:val="•"/>
      <w:lvlJc w:val="left"/>
      <w:pPr>
        <w:ind w:left="711" w:hanging="33"/>
      </w:pPr>
      <w:rPr>
        <w:rFonts w:hint="default"/>
        <w:lang w:val="zh-CN" w:eastAsia="zh-CN" w:bidi="zh-CN"/>
      </w:rPr>
    </w:lvl>
    <w:lvl w:ilvl="6" w:tentative="0">
      <w:start w:val="0"/>
      <w:numFmt w:val="bullet"/>
      <w:lvlText w:val="•"/>
      <w:lvlJc w:val="left"/>
      <w:pPr>
        <w:ind w:left="841" w:hanging="33"/>
      </w:pPr>
      <w:rPr>
        <w:rFonts w:hint="default"/>
        <w:lang w:val="zh-CN" w:eastAsia="zh-CN" w:bidi="zh-CN"/>
      </w:rPr>
    </w:lvl>
    <w:lvl w:ilvl="7" w:tentative="0">
      <w:start w:val="0"/>
      <w:numFmt w:val="bullet"/>
      <w:lvlText w:val="•"/>
      <w:lvlJc w:val="left"/>
      <w:pPr>
        <w:ind w:left="971" w:hanging="33"/>
      </w:pPr>
      <w:rPr>
        <w:rFonts w:hint="default"/>
        <w:lang w:val="zh-CN" w:eastAsia="zh-CN" w:bidi="zh-CN"/>
      </w:rPr>
    </w:lvl>
    <w:lvl w:ilvl="8" w:tentative="0">
      <w:start w:val="0"/>
      <w:numFmt w:val="bullet"/>
      <w:lvlText w:val="•"/>
      <w:lvlJc w:val="left"/>
      <w:pPr>
        <w:ind w:left="1101" w:hanging="33"/>
      </w:pPr>
      <w:rPr>
        <w:rFonts w:hint="default"/>
        <w:lang w:val="zh-CN" w:eastAsia="zh-CN" w:bidi="zh-CN"/>
      </w:rPr>
    </w:lvl>
  </w:abstractNum>
  <w:abstractNum w:abstractNumId="5">
    <w:nsid w:val="C8879AEF"/>
    <w:multiLevelType w:val="multilevel"/>
    <w:tmpl w:val="C8879AEF"/>
    <w:lvl w:ilvl="0" w:tentative="0">
      <w:start w:val="0"/>
      <w:numFmt w:val="bullet"/>
      <w:lvlText w:val="■"/>
      <w:lvlJc w:val="left"/>
      <w:pPr>
        <w:ind w:left="12" w:hanging="78"/>
      </w:pPr>
      <w:rPr>
        <w:rFonts w:hint="default" w:ascii="Times New Roman" w:hAnsi="Times New Roman" w:eastAsia="Times New Roman" w:cs="Times New Roman"/>
        <w:spacing w:val="1"/>
        <w:w w:val="105"/>
        <w:sz w:val="10"/>
        <w:szCs w:val="10"/>
        <w:lang w:val="zh-CN" w:eastAsia="zh-CN" w:bidi="zh-CN"/>
      </w:rPr>
    </w:lvl>
    <w:lvl w:ilvl="1" w:tentative="0">
      <w:start w:val="0"/>
      <w:numFmt w:val="bullet"/>
      <w:lvlText w:val="•"/>
      <w:lvlJc w:val="left"/>
      <w:pPr>
        <w:ind w:left="201" w:hanging="78"/>
      </w:pPr>
      <w:rPr>
        <w:rFonts w:hint="default"/>
        <w:lang w:val="zh-CN" w:eastAsia="zh-CN" w:bidi="zh-CN"/>
      </w:rPr>
    </w:lvl>
    <w:lvl w:ilvl="2" w:tentative="0">
      <w:start w:val="0"/>
      <w:numFmt w:val="bullet"/>
      <w:lvlText w:val="•"/>
      <w:lvlJc w:val="left"/>
      <w:pPr>
        <w:ind w:left="383" w:hanging="78"/>
      </w:pPr>
      <w:rPr>
        <w:rFonts w:hint="default"/>
        <w:lang w:val="zh-CN" w:eastAsia="zh-CN" w:bidi="zh-CN"/>
      </w:rPr>
    </w:lvl>
    <w:lvl w:ilvl="3" w:tentative="0">
      <w:start w:val="0"/>
      <w:numFmt w:val="bullet"/>
      <w:lvlText w:val="•"/>
      <w:lvlJc w:val="left"/>
      <w:pPr>
        <w:ind w:left="564" w:hanging="78"/>
      </w:pPr>
      <w:rPr>
        <w:rFonts w:hint="default"/>
        <w:lang w:val="zh-CN" w:eastAsia="zh-CN" w:bidi="zh-CN"/>
      </w:rPr>
    </w:lvl>
    <w:lvl w:ilvl="4" w:tentative="0">
      <w:start w:val="0"/>
      <w:numFmt w:val="bullet"/>
      <w:lvlText w:val="•"/>
      <w:lvlJc w:val="left"/>
      <w:pPr>
        <w:ind w:left="746" w:hanging="78"/>
      </w:pPr>
      <w:rPr>
        <w:rFonts w:hint="default"/>
        <w:lang w:val="zh-CN" w:eastAsia="zh-CN" w:bidi="zh-CN"/>
      </w:rPr>
    </w:lvl>
    <w:lvl w:ilvl="5" w:tentative="0">
      <w:start w:val="0"/>
      <w:numFmt w:val="bullet"/>
      <w:lvlText w:val="•"/>
      <w:lvlJc w:val="left"/>
      <w:pPr>
        <w:ind w:left="927" w:hanging="78"/>
      </w:pPr>
      <w:rPr>
        <w:rFonts w:hint="default"/>
        <w:lang w:val="zh-CN" w:eastAsia="zh-CN" w:bidi="zh-CN"/>
      </w:rPr>
    </w:lvl>
    <w:lvl w:ilvl="6" w:tentative="0">
      <w:start w:val="0"/>
      <w:numFmt w:val="bullet"/>
      <w:lvlText w:val="•"/>
      <w:lvlJc w:val="left"/>
      <w:pPr>
        <w:ind w:left="1109" w:hanging="78"/>
      </w:pPr>
      <w:rPr>
        <w:rFonts w:hint="default"/>
        <w:lang w:val="zh-CN" w:eastAsia="zh-CN" w:bidi="zh-CN"/>
      </w:rPr>
    </w:lvl>
    <w:lvl w:ilvl="7" w:tentative="0">
      <w:start w:val="0"/>
      <w:numFmt w:val="bullet"/>
      <w:lvlText w:val="•"/>
      <w:lvlJc w:val="left"/>
      <w:pPr>
        <w:ind w:left="1290" w:hanging="78"/>
      </w:pPr>
      <w:rPr>
        <w:rFonts w:hint="default"/>
        <w:lang w:val="zh-CN" w:eastAsia="zh-CN" w:bidi="zh-CN"/>
      </w:rPr>
    </w:lvl>
    <w:lvl w:ilvl="8" w:tentative="0">
      <w:start w:val="0"/>
      <w:numFmt w:val="bullet"/>
      <w:lvlText w:val="•"/>
      <w:lvlJc w:val="left"/>
      <w:pPr>
        <w:ind w:left="1472" w:hanging="78"/>
      </w:pPr>
      <w:rPr>
        <w:rFonts w:hint="default"/>
        <w:lang w:val="zh-CN" w:eastAsia="zh-CN" w:bidi="zh-CN"/>
      </w:rPr>
    </w:lvl>
  </w:abstractNum>
  <w:abstractNum w:abstractNumId="6">
    <w:nsid w:val="CF092B84"/>
    <w:multiLevelType w:val="multilevel"/>
    <w:tmpl w:val="CF092B84"/>
    <w:lvl w:ilvl="0" w:tentative="0">
      <w:start w:val="0"/>
      <w:numFmt w:val="bullet"/>
      <w:lvlText w:val="·"/>
      <w:lvlJc w:val="left"/>
      <w:pPr>
        <w:ind w:left="50" w:hanging="33"/>
      </w:pPr>
      <w:rPr>
        <w:rFonts w:hint="default" w:ascii="Times New Roman" w:hAnsi="Times New Roman" w:eastAsia="Times New Roman" w:cs="Times New Roman"/>
        <w:w w:val="79"/>
        <w:sz w:val="10"/>
        <w:szCs w:val="10"/>
        <w:lang w:val="zh-CN" w:eastAsia="zh-CN" w:bidi="zh-CN"/>
      </w:rPr>
    </w:lvl>
    <w:lvl w:ilvl="1" w:tentative="0">
      <w:start w:val="0"/>
      <w:numFmt w:val="bullet"/>
      <w:lvlText w:val="•"/>
      <w:lvlJc w:val="left"/>
      <w:pPr>
        <w:ind w:left="190" w:hanging="33"/>
      </w:pPr>
      <w:rPr>
        <w:rFonts w:hint="default"/>
        <w:lang w:val="zh-CN" w:eastAsia="zh-CN" w:bidi="zh-CN"/>
      </w:rPr>
    </w:lvl>
    <w:lvl w:ilvl="2" w:tentative="0">
      <w:start w:val="0"/>
      <w:numFmt w:val="bullet"/>
      <w:lvlText w:val="•"/>
      <w:lvlJc w:val="left"/>
      <w:pPr>
        <w:ind w:left="320" w:hanging="33"/>
      </w:pPr>
      <w:rPr>
        <w:rFonts w:hint="default"/>
        <w:lang w:val="zh-CN" w:eastAsia="zh-CN" w:bidi="zh-CN"/>
      </w:rPr>
    </w:lvl>
    <w:lvl w:ilvl="3" w:tentative="0">
      <w:start w:val="0"/>
      <w:numFmt w:val="bullet"/>
      <w:lvlText w:val="•"/>
      <w:lvlJc w:val="left"/>
      <w:pPr>
        <w:ind w:left="450" w:hanging="33"/>
      </w:pPr>
      <w:rPr>
        <w:rFonts w:hint="default"/>
        <w:lang w:val="zh-CN" w:eastAsia="zh-CN" w:bidi="zh-CN"/>
      </w:rPr>
    </w:lvl>
    <w:lvl w:ilvl="4" w:tentative="0">
      <w:start w:val="0"/>
      <w:numFmt w:val="bullet"/>
      <w:lvlText w:val="•"/>
      <w:lvlJc w:val="left"/>
      <w:pPr>
        <w:ind w:left="580" w:hanging="33"/>
      </w:pPr>
      <w:rPr>
        <w:rFonts w:hint="default"/>
        <w:lang w:val="zh-CN" w:eastAsia="zh-CN" w:bidi="zh-CN"/>
      </w:rPr>
    </w:lvl>
    <w:lvl w:ilvl="5" w:tentative="0">
      <w:start w:val="0"/>
      <w:numFmt w:val="bullet"/>
      <w:lvlText w:val="•"/>
      <w:lvlJc w:val="left"/>
      <w:pPr>
        <w:ind w:left="711" w:hanging="33"/>
      </w:pPr>
      <w:rPr>
        <w:rFonts w:hint="default"/>
        <w:lang w:val="zh-CN" w:eastAsia="zh-CN" w:bidi="zh-CN"/>
      </w:rPr>
    </w:lvl>
    <w:lvl w:ilvl="6" w:tentative="0">
      <w:start w:val="0"/>
      <w:numFmt w:val="bullet"/>
      <w:lvlText w:val="•"/>
      <w:lvlJc w:val="left"/>
      <w:pPr>
        <w:ind w:left="841" w:hanging="33"/>
      </w:pPr>
      <w:rPr>
        <w:rFonts w:hint="default"/>
        <w:lang w:val="zh-CN" w:eastAsia="zh-CN" w:bidi="zh-CN"/>
      </w:rPr>
    </w:lvl>
    <w:lvl w:ilvl="7" w:tentative="0">
      <w:start w:val="0"/>
      <w:numFmt w:val="bullet"/>
      <w:lvlText w:val="•"/>
      <w:lvlJc w:val="left"/>
      <w:pPr>
        <w:ind w:left="971" w:hanging="33"/>
      </w:pPr>
      <w:rPr>
        <w:rFonts w:hint="default"/>
        <w:lang w:val="zh-CN" w:eastAsia="zh-CN" w:bidi="zh-CN"/>
      </w:rPr>
    </w:lvl>
    <w:lvl w:ilvl="8" w:tentative="0">
      <w:start w:val="0"/>
      <w:numFmt w:val="bullet"/>
      <w:lvlText w:val="•"/>
      <w:lvlJc w:val="left"/>
      <w:pPr>
        <w:ind w:left="1101" w:hanging="33"/>
      </w:pPr>
      <w:rPr>
        <w:rFonts w:hint="default"/>
        <w:lang w:val="zh-CN" w:eastAsia="zh-CN" w:bidi="zh-CN"/>
      </w:rPr>
    </w:lvl>
  </w:abstractNum>
  <w:abstractNum w:abstractNumId="7">
    <w:nsid w:val="D7F9FE59"/>
    <w:multiLevelType w:val="multilevel"/>
    <w:tmpl w:val="D7F9FE59"/>
    <w:lvl w:ilvl="0" w:tentative="0">
      <w:start w:val="0"/>
      <w:numFmt w:val="bullet"/>
      <w:lvlText w:val="■"/>
      <w:lvlJc w:val="left"/>
      <w:pPr>
        <w:ind w:left="12" w:hanging="78"/>
      </w:pPr>
      <w:rPr>
        <w:rFonts w:hint="default" w:ascii="Times New Roman" w:hAnsi="Times New Roman" w:eastAsia="Times New Roman" w:cs="Times New Roman"/>
        <w:spacing w:val="1"/>
        <w:w w:val="105"/>
        <w:sz w:val="10"/>
        <w:szCs w:val="10"/>
        <w:lang w:val="zh-CN" w:eastAsia="zh-CN" w:bidi="zh-CN"/>
      </w:rPr>
    </w:lvl>
    <w:lvl w:ilvl="1" w:tentative="0">
      <w:start w:val="0"/>
      <w:numFmt w:val="bullet"/>
      <w:lvlText w:val="•"/>
      <w:lvlJc w:val="left"/>
      <w:pPr>
        <w:ind w:left="201" w:hanging="78"/>
      </w:pPr>
      <w:rPr>
        <w:rFonts w:hint="default"/>
        <w:lang w:val="zh-CN" w:eastAsia="zh-CN" w:bidi="zh-CN"/>
      </w:rPr>
    </w:lvl>
    <w:lvl w:ilvl="2" w:tentative="0">
      <w:start w:val="0"/>
      <w:numFmt w:val="bullet"/>
      <w:lvlText w:val="•"/>
      <w:lvlJc w:val="left"/>
      <w:pPr>
        <w:ind w:left="383" w:hanging="78"/>
      </w:pPr>
      <w:rPr>
        <w:rFonts w:hint="default"/>
        <w:lang w:val="zh-CN" w:eastAsia="zh-CN" w:bidi="zh-CN"/>
      </w:rPr>
    </w:lvl>
    <w:lvl w:ilvl="3" w:tentative="0">
      <w:start w:val="0"/>
      <w:numFmt w:val="bullet"/>
      <w:lvlText w:val="•"/>
      <w:lvlJc w:val="left"/>
      <w:pPr>
        <w:ind w:left="564" w:hanging="78"/>
      </w:pPr>
      <w:rPr>
        <w:rFonts w:hint="default"/>
        <w:lang w:val="zh-CN" w:eastAsia="zh-CN" w:bidi="zh-CN"/>
      </w:rPr>
    </w:lvl>
    <w:lvl w:ilvl="4" w:tentative="0">
      <w:start w:val="0"/>
      <w:numFmt w:val="bullet"/>
      <w:lvlText w:val="•"/>
      <w:lvlJc w:val="left"/>
      <w:pPr>
        <w:ind w:left="746" w:hanging="78"/>
      </w:pPr>
      <w:rPr>
        <w:rFonts w:hint="default"/>
        <w:lang w:val="zh-CN" w:eastAsia="zh-CN" w:bidi="zh-CN"/>
      </w:rPr>
    </w:lvl>
    <w:lvl w:ilvl="5" w:tentative="0">
      <w:start w:val="0"/>
      <w:numFmt w:val="bullet"/>
      <w:lvlText w:val="•"/>
      <w:lvlJc w:val="left"/>
      <w:pPr>
        <w:ind w:left="927" w:hanging="78"/>
      </w:pPr>
      <w:rPr>
        <w:rFonts w:hint="default"/>
        <w:lang w:val="zh-CN" w:eastAsia="zh-CN" w:bidi="zh-CN"/>
      </w:rPr>
    </w:lvl>
    <w:lvl w:ilvl="6" w:tentative="0">
      <w:start w:val="0"/>
      <w:numFmt w:val="bullet"/>
      <w:lvlText w:val="•"/>
      <w:lvlJc w:val="left"/>
      <w:pPr>
        <w:ind w:left="1109" w:hanging="78"/>
      </w:pPr>
      <w:rPr>
        <w:rFonts w:hint="default"/>
        <w:lang w:val="zh-CN" w:eastAsia="zh-CN" w:bidi="zh-CN"/>
      </w:rPr>
    </w:lvl>
    <w:lvl w:ilvl="7" w:tentative="0">
      <w:start w:val="0"/>
      <w:numFmt w:val="bullet"/>
      <w:lvlText w:val="•"/>
      <w:lvlJc w:val="left"/>
      <w:pPr>
        <w:ind w:left="1290" w:hanging="78"/>
      </w:pPr>
      <w:rPr>
        <w:rFonts w:hint="default"/>
        <w:lang w:val="zh-CN" w:eastAsia="zh-CN" w:bidi="zh-CN"/>
      </w:rPr>
    </w:lvl>
    <w:lvl w:ilvl="8" w:tentative="0">
      <w:start w:val="0"/>
      <w:numFmt w:val="bullet"/>
      <w:lvlText w:val="•"/>
      <w:lvlJc w:val="left"/>
      <w:pPr>
        <w:ind w:left="1472" w:hanging="78"/>
      </w:pPr>
      <w:rPr>
        <w:rFonts w:hint="default"/>
        <w:lang w:val="zh-CN" w:eastAsia="zh-CN" w:bidi="zh-CN"/>
      </w:rPr>
    </w:lvl>
  </w:abstractNum>
  <w:abstractNum w:abstractNumId="8">
    <w:nsid w:val="DCBA6B53"/>
    <w:multiLevelType w:val="multilevel"/>
    <w:tmpl w:val="DCBA6B53"/>
    <w:lvl w:ilvl="0" w:tentative="0">
      <w:start w:val="0"/>
      <w:numFmt w:val="bullet"/>
      <w:lvlText w:val="■"/>
      <w:lvlJc w:val="left"/>
      <w:pPr>
        <w:ind w:left="90" w:hanging="78"/>
      </w:pPr>
      <w:rPr>
        <w:rFonts w:hint="default" w:ascii="Times New Roman" w:hAnsi="Times New Roman" w:eastAsia="Times New Roman" w:cs="Times New Roman"/>
        <w:spacing w:val="1"/>
        <w:w w:val="105"/>
        <w:sz w:val="10"/>
        <w:szCs w:val="10"/>
        <w:lang w:val="zh-CN" w:eastAsia="zh-CN" w:bidi="zh-CN"/>
      </w:rPr>
    </w:lvl>
    <w:lvl w:ilvl="1" w:tentative="0">
      <w:start w:val="0"/>
      <w:numFmt w:val="bullet"/>
      <w:lvlText w:val="•"/>
      <w:lvlJc w:val="left"/>
      <w:pPr>
        <w:ind w:left="273" w:hanging="78"/>
      </w:pPr>
      <w:rPr>
        <w:rFonts w:hint="default"/>
        <w:lang w:val="zh-CN" w:eastAsia="zh-CN" w:bidi="zh-CN"/>
      </w:rPr>
    </w:lvl>
    <w:lvl w:ilvl="2" w:tentative="0">
      <w:start w:val="0"/>
      <w:numFmt w:val="bullet"/>
      <w:lvlText w:val="•"/>
      <w:lvlJc w:val="left"/>
      <w:pPr>
        <w:ind w:left="447" w:hanging="78"/>
      </w:pPr>
      <w:rPr>
        <w:rFonts w:hint="default"/>
        <w:lang w:val="zh-CN" w:eastAsia="zh-CN" w:bidi="zh-CN"/>
      </w:rPr>
    </w:lvl>
    <w:lvl w:ilvl="3" w:tentative="0">
      <w:start w:val="0"/>
      <w:numFmt w:val="bullet"/>
      <w:lvlText w:val="•"/>
      <w:lvlJc w:val="left"/>
      <w:pPr>
        <w:ind w:left="620" w:hanging="78"/>
      </w:pPr>
      <w:rPr>
        <w:rFonts w:hint="default"/>
        <w:lang w:val="zh-CN" w:eastAsia="zh-CN" w:bidi="zh-CN"/>
      </w:rPr>
    </w:lvl>
    <w:lvl w:ilvl="4" w:tentative="0">
      <w:start w:val="0"/>
      <w:numFmt w:val="bullet"/>
      <w:lvlText w:val="•"/>
      <w:lvlJc w:val="left"/>
      <w:pPr>
        <w:ind w:left="794" w:hanging="78"/>
      </w:pPr>
      <w:rPr>
        <w:rFonts w:hint="default"/>
        <w:lang w:val="zh-CN" w:eastAsia="zh-CN" w:bidi="zh-CN"/>
      </w:rPr>
    </w:lvl>
    <w:lvl w:ilvl="5" w:tentative="0">
      <w:start w:val="0"/>
      <w:numFmt w:val="bullet"/>
      <w:lvlText w:val="•"/>
      <w:lvlJc w:val="left"/>
      <w:pPr>
        <w:ind w:left="967" w:hanging="78"/>
      </w:pPr>
      <w:rPr>
        <w:rFonts w:hint="default"/>
        <w:lang w:val="zh-CN" w:eastAsia="zh-CN" w:bidi="zh-CN"/>
      </w:rPr>
    </w:lvl>
    <w:lvl w:ilvl="6" w:tentative="0">
      <w:start w:val="0"/>
      <w:numFmt w:val="bullet"/>
      <w:lvlText w:val="•"/>
      <w:lvlJc w:val="left"/>
      <w:pPr>
        <w:ind w:left="1141" w:hanging="78"/>
      </w:pPr>
      <w:rPr>
        <w:rFonts w:hint="default"/>
        <w:lang w:val="zh-CN" w:eastAsia="zh-CN" w:bidi="zh-CN"/>
      </w:rPr>
    </w:lvl>
    <w:lvl w:ilvl="7" w:tentative="0">
      <w:start w:val="0"/>
      <w:numFmt w:val="bullet"/>
      <w:lvlText w:val="•"/>
      <w:lvlJc w:val="left"/>
      <w:pPr>
        <w:ind w:left="1314" w:hanging="78"/>
      </w:pPr>
      <w:rPr>
        <w:rFonts w:hint="default"/>
        <w:lang w:val="zh-CN" w:eastAsia="zh-CN" w:bidi="zh-CN"/>
      </w:rPr>
    </w:lvl>
    <w:lvl w:ilvl="8" w:tentative="0">
      <w:start w:val="0"/>
      <w:numFmt w:val="bullet"/>
      <w:lvlText w:val="•"/>
      <w:lvlJc w:val="left"/>
      <w:pPr>
        <w:ind w:left="1488" w:hanging="78"/>
      </w:pPr>
      <w:rPr>
        <w:rFonts w:hint="default"/>
        <w:lang w:val="zh-CN" w:eastAsia="zh-CN" w:bidi="zh-CN"/>
      </w:rPr>
    </w:lvl>
  </w:abstractNum>
  <w:abstractNum w:abstractNumId="9">
    <w:nsid w:val="F4B5D9F5"/>
    <w:multiLevelType w:val="multilevel"/>
    <w:tmpl w:val="F4B5D9F5"/>
    <w:lvl w:ilvl="0" w:tentative="0">
      <w:start w:val="0"/>
      <w:numFmt w:val="bullet"/>
      <w:lvlText w:val="■"/>
      <w:lvlJc w:val="left"/>
      <w:pPr>
        <w:ind w:left="12" w:hanging="78"/>
      </w:pPr>
      <w:rPr>
        <w:rFonts w:hint="default" w:ascii="Times New Roman" w:hAnsi="Times New Roman" w:eastAsia="Times New Roman" w:cs="Times New Roman"/>
        <w:spacing w:val="1"/>
        <w:w w:val="105"/>
        <w:sz w:val="10"/>
        <w:szCs w:val="10"/>
        <w:lang w:val="zh-CN" w:eastAsia="zh-CN" w:bidi="zh-CN"/>
      </w:rPr>
    </w:lvl>
    <w:lvl w:ilvl="1" w:tentative="0">
      <w:start w:val="0"/>
      <w:numFmt w:val="bullet"/>
      <w:lvlText w:val="•"/>
      <w:lvlJc w:val="left"/>
      <w:pPr>
        <w:ind w:left="201" w:hanging="78"/>
      </w:pPr>
      <w:rPr>
        <w:rFonts w:hint="default"/>
        <w:lang w:val="zh-CN" w:eastAsia="zh-CN" w:bidi="zh-CN"/>
      </w:rPr>
    </w:lvl>
    <w:lvl w:ilvl="2" w:tentative="0">
      <w:start w:val="0"/>
      <w:numFmt w:val="bullet"/>
      <w:lvlText w:val="•"/>
      <w:lvlJc w:val="left"/>
      <w:pPr>
        <w:ind w:left="383" w:hanging="78"/>
      </w:pPr>
      <w:rPr>
        <w:rFonts w:hint="default"/>
        <w:lang w:val="zh-CN" w:eastAsia="zh-CN" w:bidi="zh-CN"/>
      </w:rPr>
    </w:lvl>
    <w:lvl w:ilvl="3" w:tentative="0">
      <w:start w:val="0"/>
      <w:numFmt w:val="bullet"/>
      <w:lvlText w:val="•"/>
      <w:lvlJc w:val="left"/>
      <w:pPr>
        <w:ind w:left="564" w:hanging="78"/>
      </w:pPr>
      <w:rPr>
        <w:rFonts w:hint="default"/>
        <w:lang w:val="zh-CN" w:eastAsia="zh-CN" w:bidi="zh-CN"/>
      </w:rPr>
    </w:lvl>
    <w:lvl w:ilvl="4" w:tentative="0">
      <w:start w:val="0"/>
      <w:numFmt w:val="bullet"/>
      <w:lvlText w:val="•"/>
      <w:lvlJc w:val="left"/>
      <w:pPr>
        <w:ind w:left="746" w:hanging="78"/>
      </w:pPr>
      <w:rPr>
        <w:rFonts w:hint="default"/>
        <w:lang w:val="zh-CN" w:eastAsia="zh-CN" w:bidi="zh-CN"/>
      </w:rPr>
    </w:lvl>
    <w:lvl w:ilvl="5" w:tentative="0">
      <w:start w:val="0"/>
      <w:numFmt w:val="bullet"/>
      <w:lvlText w:val="•"/>
      <w:lvlJc w:val="left"/>
      <w:pPr>
        <w:ind w:left="927" w:hanging="78"/>
      </w:pPr>
      <w:rPr>
        <w:rFonts w:hint="default"/>
        <w:lang w:val="zh-CN" w:eastAsia="zh-CN" w:bidi="zh-CN"/>
      </w:rPr>
    </w:lvl>
    <w:lvl w:ilvl="6" w:tentative="0">
      <w:start w:val="0"/>
      <w:numFmt w:val="bullet"/>
      <w:lvlText w:val="•"/>
      <w:lvlJc w:val="left"/>
      <w:pPr>
        <w:ind w:left="1109" w:hanging="78"/>
      </w:pPr>
      <w:rPr>
        <w:rFonts w:hint="default"/>
        <w:lang w:val="zh-CN" w:eastAsia="zh-CN" w:bidi="zh-CN"/>
      </w:rPr>
    </w:lvl>
    <w:lvl w:ilvl="7" w:tentative="0">
      <w:start w:val="0"/>
      <w:numFmt w:val="bullet"/>
      <w:lvlText w:val="•"/>
      <w:lvlJc w:val="left"/>
      <w:pPr>
        <w:ind w:left="1290" w:hanging="78"/>
      </w:pPr>
      <w:rPr>
        <w:rFonts w:hint="default"/>
        <w:lang w:val="zh-CN" w:eastAsia="zh-CN" w:bidi="zh-CN"/>
      </w:rPr>
    </w:lvl>
    <w:lvl w:ilvl="8" w:tentative="0">
      <w:start w:val="0"/>
      <w:numFmt w:val="bullet"/>
      <w:lvlText w:val="•"/>
      <w:lvlJc w:val="left"/>
      <w:pPr>
        <w:ind w:left="1472" w:hanging="78"/>
      </w:pPr>
      <w:rPr>
        <w:rFonts w:hint="default"/>
        <w:lang w:val="zh-CN" w:eastAsia="zh-CN" w:bidi="zh-CN"/>
      </w:rPr>
    </w:lvl>
  </w:abstractNum>
  <w:abstractNum w:abstractNumId="10">
    <w:nsid w:val="0053208E"/>
    <w:multiLevelType w:val="multilevel"/>
    <w:tmpl w:val="0053208E"/>
    <w:lvl w:ilvl="0" w:tentative="0">
      <w:start w:val="0"/>
      <w:numFmt w:val="bullet"/>
      <w:lvlText w:val="■"/>
      <w:lvlJc w:val="left"/>
      <w:pPr>
        <w:ind w:left="90" w:hanging="78"/>
      </w:pPr>
      <w:rPr>
        <w:rFonts w:hint="default" w:ascii="Times New Roman" w:hAnsi="Times New Roman" w:eastAsia="Times New Roman" w:cs="Times New Roman"/>
        <w:spacing w:val="1"/>
        <w:w w:val="105"/>
        <w:sz w:val="10"/>
        <w:szCs w:val="10"/>
        <w:lang w:val="zh-CN" w:eastAsia="zh-CN" w:bidi="zh-CN"/>
      </w:rPr>
    </w:lvl>
    <w:lvl w:ilvl="1" w:tentative="0">
      <w:start w:val="0"/>
      <w:numFmt w:val="bullet"/>
      <w:lvlText w:val="•"/>
      <w:lvlJc w:val="left"/>
      <w:pPr>
        <w:ind w:left="273" w:hanging="78"/>
      </w:pPr>
      <w:rPr>
        <w:rFonts w:hint="default"/>
        <w:lang w:val="zh-CN" w:eastAsia="zh-CN" w:bidi="zh-CN"/>
      </w:rPr>
    </w:lvl>
    <w:lvl w:ilvl="2" w:tentative="0">
      <w:start w:val="0"/>
      <w:numFmt w:val="bullet"/>
      <w:lvlText w:val="•"/>
      <w:lvlJc w:val="left"/>
      <w:pPr>
        <w:ind w:left="447" w:hanging="78"/>
      </w:pPr>
      <w:rPr>
        <w:rFonts w:hint="default"/>
        <w:lang w:val="zh-CN" w:eastAsia="zh-CN" w:bidi="zh-CN"/>
      </w:rPr>
    </w:lvl>
    <w:lvl w:ilvl="3" w:tentative="0">
      <w:start w:val="0"/>
      <w:numFmt w:val="bullet"/>
      <w:lvlText w:val="•"/>
      <w:lvlJc w:val="left"/>
      <w:pPr>
        <w:ind w:left="620" w:hanging="78"/>
      </w:pPr>
      <w:rPr>
        <w:rFonts w:hint="default"/>
        <w:lang w:val="zh-CN" w:eastAsia="zh-CN" w:bidi="zh-CN"/>
      </w:rPr>
    </w:lvl>
    <w:lvl w:ilvl="4" w:tentative="0">
      <w:start w:val="0"/>
      <w:numFmt w:val="bullet"/>
      <w:lvlText w:val="•"/>
      <w:lvlJc w:val="left"/>
      <w:pPr>
        <w:ind w:left="794" w:hanging="78"/>
      </w:pPr>
      <w:rPr>
        <w:rFonts w:hint="default"/>
        <w:lang w:val="zh-CN" w:eastAsia="zh-CN" w:bidi="zh-CN"/>
      </w:rPr>
    </w:lvl>
    <w:lvl w:ilvl="5" w:tentative="0">
      <w:start w:val="0"/>
      <w:numFmt w:val="bullet"/>
      <w:lvlText w:val="•"/>
      <w:lvlJc w:val="left"/>
      <w:pPr>
        <w:ind w:left="967" w:hanging="78"/>
      </w:pPr>
      <w:rPr>
        <w:rFonts w:hint="default"/>
        <w:lang w:val="zh-CN" w:eastAsia="zh-CN" w:bidi="zh-CN"/>
      </w:rPr>
    </w:lvl>
    <w:lvl w:ilvl="6" w:tentative="0">
      <w:start w:val="0"/>
      <w:numFmt w:val="bullet"/>
      <w:lvlText w:val="•"/>
      <w:lvlJc w:val="left"/>
      <w:pPr>
        <w:ind w:left="1141" w:hanging="78"/>
      </w:pPr>
      <w:rPr>
        <w:rFonts w:hint="default"/>
        <w:lang w:val="zh-CN" w:eastAsia="zh-CN" w:bidi="zh-CN"/>
      </w:rPr>
    </w:lvl>
    <w:lvl w:ilvl="7" w:tentative="0">
      <w:start w:val="0"/>
      <w:numFmt w:val="bullet"/>
      <w:lvlText w:val="•"/>
      <w:lvlJc w:val="left"/>
      <w:pPr>
        <w:ind w:left="1314" w:hanging="78"/>
      </w:pPr>
      <w:rPr>
        <w:rFonts w:hint="default"/>
        <w:lang w:val="zh-CN" w:eastAsia="zh-CN" w:bidi="zh-CN"/>
      </w:rPr>
    </w:lvl>
    <w:lvl w:ilvl="8" w:tentative="0">
      <w:start w:val="0"/>
      <w:numFmt w:val="bullet"/>
      <w:lvlText w:val="•"/>
      <w:lvlJc w:val="left"/>
      <w:pPr>
        <w:ind w:left="1488" w:hanging="78"/>
      </w:pPr>
      <w:rPr>
        <w:rFonts w:hint="default"/>
        <w:lang w:val="zh-CN" w:eastAsia="zh-CN" w:bidi="zh-CN"/>
      </w:rPr>
    </w:lvl>
  </w:abstractNum>
  <w:abstractNum w:abstractNumId="11">
    <w:nsid w:val="0248C179"/>
    <w:multiLevelType w:val="multilevel"/>
    <w:tmpl w:val="0248C179"/>
    <w:lvl w:ilvl="0" w:tentative="0">
      <w:start w:val="0"/>
      <w:numFmt w:val="bullet"/>
      <w:lvlText w:val="·"/>
      <w:lvlJc w:val="left"/>
      <w:pPr>
        <w:ind w:left="50" w:hanging="33"/>
      </w:pPr>
      <w:rPr>
        <w:rFonts w:hint="default" w:ascii="Times New Roman" w:hAnsi="Times New Roman" w:eastAsia="Times New Roman" w:cs="Times New Roman"/>
        <w:w w:val="79"/>
        <w:sz w:val="10"/>
        <w:szCs w:val="10"/>
        <w:lang w:val="zh-CN" w:eastAsia="zh-CN" w:bidi="zh-CN"/>
      </w:rPr>
    </w:lvl>
    <w:lvl w:ilvl="1" w:tentative="0">
      <w:start w:val="0"/>
      <w:numFmt w:val="bullet"/>
      <w:lvlText w:val="•"/>
      <w:lvlJc w:val="left"/>
      <w:pPr>
        <w:ind w:left="190" w:hanging="33"/>
      </w:pPr>
      <w:rPr>
        <w:rFonts w:hint="default"/>
        <w:lang w:val="zh-CN" w:eastAsia="zh-CN" w:bidi="zh-CN"/>
      </w:rPr>
    </w:lvl>
    <w:lvl w:ilvl="2" w:tentative="0">
      <w:start w:val="0"/>
      <w:numFmt w:val="bullet"/>
      <w:lvlText w:val="•"/>
      <w:lvlJc w:val="left"/>
      <w:pPr>
        <w:ind w:left="320" w:hanging="33"/>
      </w:pPr>
      <w:rPr>
        <w:rFonts w:hint="default"/>
        <w:lang w:val="zh-CN" w:eastAsia="zh-CN" w:bidi="zh-CN"/>
      </w:rPr>
    </w:lvl>
    <w:lvl w:ilvl="3" w:tentative="0">
      <w:start w:val="0"/>
      <w:numFmt w:val="bullet"/>
      <w:lvlText w:val="•"/>
      <w:lvlJc w:val="left"/>
      <w:pPr>
        <w:ind w:left="450" w:hanging="33"/>
      </w:pPr>
      <w:rPr>
        <w:rFonts w:hint="default"/>
        <w:lang w:val="zh-CN" w:eastAsia="zh-CN" w:bidi="zh-CN"/>
      </w:rPr>
    </w:lvl>
    <w:lvl w:ilvl="4" w:tentative="0">
      <w:start w:val="0"/>
      <w:numFmt w:val="bullet"/>
      <w:lvlText w:val="•"/>
      <w:lvlJc w:val="left"/>
      <w:pPr>
        <w:ind w:left="580" w:hanging="33"/>
      </w:pPr>
      <w:rPr>
        <w:rFonts w:hint="default"/>
        <w:lang w:val="zh-CN" w:eastAsia="zh-CN" w:bidi="zh-CN"/>
      </w:rPr>
    </w:lvl>
    <w:lvl w:ilvl="5" w:tentative="0">
      <w:start w:val="0"/>
      <w:numFmt w:val="bullet"/>
      <w:lvlText w:val="•"/>
      <w:lvlJc w:val="left"/>
      <w:pPr>
        <w:ind w:left="711" w:hanging="33"/>
      </w:pPr>
      <w:rPr>
        <w:rFonts w:hint="default"/>
        <w:lang w:val="zh-CN" w:eastAsia="zh-CN" w:bidi="zh-CN"/>
      </w:rPr>
    </w:lvl>
    <w:lvl w:ilvl="6" w:tentative="0">
      <w:start w:val="0"/>
      <w:numFmt w:val="bullet"/>
      <w:lvlText w:val="•"/>
      <w:lvlJc w:val="left"/>
      <w:pPr>
        <w:ind w:left="841" w:hanging="33"/>
      </w:pPr>
      <w:rPr>
        <w:rFonts w:hint="default"/>
        <w:lang w:val="zh-CN" w:eastAsia="zh-CN" w:bidi="zh-CN"/>
      </w:rPr>
    </w:lvl>
    <w:lvl w:ilvl="7" w:tentative="0">
      <w:start w:val="0"/>
      <w:numFmt w:val="bullet"/>
      <w:lvlText w:val="•"/>
      <w:lvlJc w:val="left"/>
      <w:pPr>
        <w:ind w:left="971" w:hanging="33"/>
      </w:pPr>
      <w:rPr>
        <w:rFonts w:hint="default"/>
        <w:lang w:val="zh-CN" w:eastAsia="zh-CN" w:bidi="zh-CN"/>
      </w:rPr>
    </w:lvl>
    <w:lvl w:ilvl="8" w:tentative="0">
      <w:start w:val="0"/>
      <w:numFmt w:val="bullet"/>
      <w:lvlText w:val="•"/>
      <w:lvlJc w:val="left"/>
      <w:pPr>
        <w:ind w:left="1101" w:hanging="33"/>
      </w:pPr>
      <w:rPr>
        <w:rFonts w:hint="default"/>
        <w:lang w:val="zh-CN" w:eastAsia="zh-CN" w:bidi="zh-CN"/>
      </w:rPr>
    </w:lvl>
  </w:abstractNum>
  <w:abstractNum w:abstractNumId="12">
    <w:nsid w:val="03D62ECE"/>
    <w:multiLevelType w:val="multilevel"/>
    <w:tmpl w:val="03D62ECE"/>
    <w:lvl w:ilvl="0" w:tentative="0">
      <w:start w:val="0"/>
      <w:numFmt w:val="bullet"/>
      <w:lvlText w:val="■"/>
      <w:lvlJc w:val="left"/>
      <w:pPr>
        <w:ind w:left="90" w:hanging="78"/>
      </w:pPr>
      <w:rPr>
        <w:rFonts w:hint="default" w:ascii="Times New Roman" w:hAnsi="Times New Roman" w:eastAsia="Times New Roman" w:cs="Times New Roman"/>
        <w:spacing w:val="1"/>
        <w:w w:val="105"/>
        <w:sz w:val="10"/>
        <w:szCs w:val="10"/>
        <w:lang w:val="zh-CN" w:eastAsia="zh-CN" w:bidi="zh-CN"/>
      </w:rPr>
    </w:lvl>
    <w:lvl w:ilvl="1" w:tentative="0">
      <w:start w:val="0"/>
      <w:numFmt w:val="bullet"/>
      <w:lvlText w:val="•"/>
      <w:lvlJc w:val="left"/>
      <w:pPr>
        <w:ind w:left="273" w:hanging="78"/>
      </w:pPr>
      <w:rPr>
        <w:rFonts w:hint="default"/>
        <w:lang w:val="zh-CN" w:eastAsia="zh-CN" w:bidi="zh-CN"/>
      </w:rPr>
    </w:lvl>
    <w:lvl w:ilvl="2" w:tentative="0">
      <w:start w:val="0"/>
      <w:numFmt w:val="bullet"/>
      <w:lvlText w:val="•"/>
      <w:lvlJc w:val="left"/>
      <w:pPr>
        <w:ind w:left="447" w:hanging="78"/>
      </w:pPr>
      <w:rPr>
        <w:rFonts w:hint="default"/>
        <w:lang w:val="zh-CN" w:eastAsia="zh-CN" w:bidi="zh-CN"/>
      </w:rPr>
    </w:lvl>
    <w:lvl w:ilvl="3" w:tentative="0">
      <w:start w:val="0"/>
      <w:numFmt w:val="bullet"/>
      <w:lvlText w:val="•"/>
      <w:lvlJc w:val="left"/>
      <w:pPr>
        <w:ind w:left="620" w:hanging="78"/>
      </w:pPr>
      <w:rPr>
        <w:rFonts w:hint="default"/>
        <w:lang w:val="zh-CN" w:eastAsia="zh-CN" w:bidi="zh-CN"/>
      </w:rPr>
    </w:lvl>
    <w:lvl w:ilvl="4" w:tentative="0">
      <w:start w:val="0"/>
      <w:numFmt w:val="bullet"/>
      <w:lvlText w:val="•"/>
      <w:lvlJc w:val="left"/>
      <w:pPr>
        <w:ind w:left="794" w:hanging="78"/>
      </w:pPr>
      <w:rPr>
        <w:rFonts w:hint="default"/>
        <w:lang w:val="zh-CN" w:eastAsia="zh-CN" w:bidi="zh-CN"/>
      </w:rPr>
    </w:lvl>
    <w:lvl w:ilvl="5" w:tentative="0">
      <w:start w:val="0"/>
      <w:numFmt w:val="bullet"/>
      <w:lvlText w:val="•"/>
      <w:lvlJc w:val="left"/>
      <w:pPr>
        <w:ind w:left="967" w:hanging="78"/>
      </w:pPr>
      <w:rPr>
        <w:rFonts w:hint="default"/>
        <w:lang w:val="zh-CN" w:eastAsia="zh-CN" w:bidi="zh-CN"/>
      </w:rPr>
    </w:lvl>
    <w:lvl w:ilvl="6" w:tentative="0">
      <w:start w:val="0"/>
      <w:numFmt w:val="bullet"/>
      <w:lvlText w:val="•"/>
      <w:lvlJc w:val="left"/>
      <w:pPr>
        <w:ind w:left="1141" w:hanging="78"/>
      </w:pPr>
      <w:rPr>
        <w:rFonts w:hint="default"/>
        <w:lang w:val="zh-CN" w:eastAsia="zh-CN" w:bidi="zh-CN"/>
      </w:rPr>
    </w:lvl>
    <w:lvl w:ilvl="7" w:tentative="0">
      <w:start w:val="0"/>
      <w:numFmt w:val="bullet"/>
      <w:lvlText w:val="•"/>
      <w:lvlJc w:val="left"/>
      <w:pPr>
        <w:ind w:left="1314" w:hanging="78"/>
      </w:pPr>
      <w:rPr>
        <w:rFonts w:hint="default"/>
        <w:lang w:val="zh-CN" w:eastAsia="zh-CN" w:bidi="zh-CN"/>
      </w:rPr>
    </w:lvl>
    <w:lvl w:ilvl="8" w:tentative="0">
      <w:start w:val="0"/>
      <w:numFmt w:val="bullet"/>
      <w:lvlText w:val="•"/>
      <w:lvlJc w:val="left"/>
      <w:pPr>
        <w:ind w:left="1488" w:hanging="78"/>
      </w:pPr>
      <w:rPr>
        <w:rFonts w:hint="default"/>
        <w:lang w:val="zh-CN" w:eastAsia="zh-CN" w:bidi="zh-CN"/>
      </w:rPr>
    </w:lvl>
  </w:abstractNum>
  <w:abstractNum w:abstractNumId="13">
    <w:nsid w:val="0E640482"/>
    <w:multiLevelType w:val="multilevel"/>
    <w:tmpl w:val="0E640482"/>
    <w:lvl w:ilvl="0" w:tentative="0">
      <w:start w:val="0"/>
      <w:numFmt w:val="bullet"/>
      <w:lvlText w:val="■"/>
      <w:lvlJc w:val="left"/>
      <w:pPr>
        <w:ind w:left="12" w:hanging="78"/>
      </w:pPr>
      <w:rPr>
        <w:rFonts w:hint="default" w:ascii="Times New Roman" w:hAnsi="Times New Roman" w:eastAsia="Times New Roman" w:cs="Times New Roman"/>
        <w:spacing w:val="1"/>
        <w:w w:val="105"/>
        <w:sz w:val="10"/>
        <w:szCs w:val="10"/>
        <w:lang w:val="zh-CN" w:eastAsia="zh-CN" w:bidi="zh-CN"/>
      </w:rPr>
    </w:lvl>
    <w:lvl w:ilvl="1" w:tentative="0">
      <w:start w:val="0"/>
      <w:numFmt w:val="bullet"/>
      <w:lvlText w:val="•"/>
      <w:lvlJc w:val="left"/>
      <w:pPr>
        <w:ind w:left="201" w:hanging="78"/>
      </w:pPr>
      <w:rPr>
        <w:rFonts w:hint="default"/>
        <w:lang w:val="zh-CN" w:eastAsia="zh-CN" w:bidi="zh-CN"/>
      </w:rPr>
    </w:lvl>
    <w:lvl w:ilvl="2" w:tentative="0">
      <w:start w:val="0"/>
      <w:numFmt w:val="bullet"/>
      <w:lvlText w:val="•"/>
      <w:lvlJc w:val="left"/>
      <w:pPr>
        <w:ind w:left="383" w:hanging="78"/>
      </w:pPr>
      <w:rPr>
        <w:rFonts w:hint="default"/>
        <w:lang w:val="zh-CN" w:eastAsia="zh-CN" w:bidi="zh-CN"/>
      </w:rPr>
    </w:lvl>
    <w:lvl w:ilvl="3" w:tentative="0">
      <w:start w:val="0"/>
      <w:numFmt w:val="bullet"/>
      <w:lvlText w:val="•"/>
      <w:lvlJc w:val="left"/>
      <w:pPr>
        <w:ind w:left="564" w:hanging="78"/>
      </w:pPr>
      <w:rPr>
        <w:rFonts w:hint="default"/>
        <w:lang w:val="zh-CN" w:eastAsia="zh-CN" w:bidi="zh-CN"/>
      </w:rPr>
    </w:lvl>
    <w:lvl w:ilvl="4" w:tentative="0">
      <w:start w:val="0"/>
      <w:numFmt w:val="bullet"/>
      <w:lvlText w:val="•"/>
      <w:lvlJc w:val="left"/>
      <w:pPr>
        <w:ind w:left="746" w:hanging="78"/>
      </w:pPr>
      <w:rPr>
        <w:rFonts w:hint="default"/>
        <w:lang w:val="zh-CN" w:eastAsia="zh-CN" w:bidi="zh-CN"/>
      </w:rPr>
    </w:lvl>
    <w:lvl w:ilvl="5" w:tentative="0">
      <w:start w:val="0"/>
      <w:numFmt w:val="bullet"/>
      <w:lvlText w:val="•"/>
      <w:lvlJc w:val="left"/>
      <w:pPr>
        <w:ind w:left="927" w:hanging="78"/>
      </w:pPr>
      <w:rPr>
        <w:rFonts w:hint="default"/>
        <w:lang w:val="zh-CN" w:eastAsia="zh-CN" w:bidi="zh-CN"/>
      </w:rPr>
    </w:lvl>
    <w:lvl w:ilvl="6" w:tentative="0">
      <w:start w:val="0"/>
      <w:numFmt w:val="bullet"/>
      <w:lvlText w:val="•"/>
      <w:lvlJc w:val="left"/>
      <w:pPr>
        <w:ind w:left="1109" w:hanging="78"/>
      </w:pPr>
      <w:rPr>
        <w:rFonts w:hint="default"/>
        <w:lang w:val="zh-CN" w:eastAsia="zh-CN" w:bidi="zh-CN"/>
      </w:rPr>
    </w:lvl>
    <w:lvl w:ilvl="7" w:tentative="0">
      <w:start w:val="0"/>
      <w:numFmt w:val="bullet"/>
      <w:lvlText w:val="•"/>
      <w:lvlJc w:val="left"/>
      <w:pPr>
        <w:ind w:left="1290" w:hanging="78"/>
      </w:pPr>
      <w:rPr>
        <w:rFonts w:hint="default"/>
        <w:lang w:val="zh-CN" w:eastAsia="zh-CN" w:bidi="zh-CN"/>
      </w:rPr>
    </w:lvl>
    <w:lvl w:ilvl="8" w:tentative="0">
      <w:start w:val="0"/>
      <w:numFmt w:val="bullet"/>
      <w:lvlText w:val="•"/>
      <w:lvlJc w:val="left"/>
      <w:pPr>
        <w:ind w:left="1472" w:hanging="78"/>
      </w:pPr>
      <w:rPr>
        <w:rFonts w:hint="default"/>
        <w:lang w:val="zh-CN" w:eastAsia="zh-CN" w:bidi="zh-CN"/>
      </w:rPr>
    </w:lvl>
  </w:abstractNum>
  <w:abstractNum w:abstractNumId="14">
    <w:nsid w:val="2470EC97"/>
    <w:multiLevelType w:val="multilevel"/>
    <w:tmpl w:val="2470EC97"/>
    <w:lvl w:ilvl="0" w:tentative="0">
      <w:start w:val="0"/>
      <w:numFmt w:val="bullet"/>
      <w:lvlText w:val="·"/>
      <w:lvlJc w:val="left"/>
      <w:pPr>
        <w:ind w:left="18" w:hanging="33"/>
      </w:pPr>
      <w:rPr>
        <w:rFonts w:hint="default" w:ascii="Times New Roman" w:hAnsi="Times New Roman" w:eastAsia="Times New Roman" w:cs="Times New Roman"/>
        <w:w w:val="79"/>
        <w:sz w:val="10"/>
        <w:szCs w:val="10"/>
        <w:lang w:val="zh-CN" w:eastAsia="zh-CN" w:bidi="zh-CN"/>
      </w:rPr>
    </w:lvl>
    <w:lvl w:ilvl="1" w:tentative="0">
      <w:start w:val="0"/>
      <w:numFmt w:val="bullet"/>
      <w:lvlText w:val="•"/>
      <w:lvlJc w:val="left"/>
      <w:pPr>
        <w:ind w:left="154" w:hanging="33"/>
      </w:pPr>
      <w:rPr>
        <w:rFonts w:hint="default"/>
        <w:lang w:val="zh-CN" w:eastAsia="zh-CN" w:bidi="zh-CN"/>
      </w:rPr>
    </w:lvl>
    <w:lvl w:ilvl="2" w:tentative="0">
      <w:start w:val="0"/>
      <w:numFmt w:val="bullet"/>
      <w:lvlText w:val="•"/>
      <w:lvlJc w:val="left"/>
      <w:pPr>
        <w:ind w:left="288" w:hanging="33"/>
      </w:pPr>
      <w:rPr>
        <w:rFonts w:hint="default"/>
        <w:lang w:val="zh-CN" w:eastAsia="zh-CN" w:bidi="zh-CN"/>
      </w:rPr>
    </w:lvl>
    <w:lvl w:ilvl="3" w:tentative="0">
      <w:start w:val="0"/>
      <w:numFmt w:val="bullet"/>
      <w:lvlText w:val="•"/>
      <w:lvlJc w:val="left"/>
      <w:pPr>
        <w:ind w:left="422" w:hanging="33"/>
      </w:pPr>
      <w:rPr>
        <w:rFonts w:hint="default"/>
        <w:lang w:val="zh-CN" w:eastAsia="zh-CN" w:bidi="zh-CN"/>
      </w:rPr>
    </w:lvl>
    <w:lvl w:ilvl="4" w:tentative="0">
      <w:start w:val="0"/>
      <w:numFmt w:val="bullet"/>
      <w:lvlText w:val="•"/>
      <w:lvlJc w:val="left"/>
      <w:pPr>
        <w:ind w:left="556" w:hanging="33"/>
      </w:pPr>
      <w:rPr>
        <w:rFonts w:hint="default"/>
        <w:lang w:val="zh-CN" w:eastAsia="zh-CN" w:bidi="zh-CN"/>
      </w:rPr>
    </w:lvl>
    <w:lvl w:ilvl="5" w:tentative="0">
      <w:start w:val="0"/>
      <w:numFmt w:val="bullet"/>
      <w:lvlText w:val="•"/>
      <w:lvlJc w:val="left"/>
      <w:pPr>
        <w:ind w:left="691" w:hanging="33"/>
      </w:pPr>
      <w:rPr>
        <w:rFonts w:hint="default"/>
        <w:lang w:val="zh-CN" w:eastAsia="zh-CN" w:bidi="zh-CN"/>
      </w:rPr>
    </w:lvl>
    <w:lvl w:ilvl="6" w:tentative="0">
      <w:start w:val="0"/>
      <w:numFmt w:val="bullet"/>
      <w:lvlText w:val="•"/>
      <w:lvlJc w:val="left"/>
      <w:pPr>
        <w:ind w:left="825" w:hanging="33"/>
      </w:pPr>
      <w:rPr>
        <w:rFonts w:hint="default"/>
        <w:lang w:val="zh-CN" w:eastAsia="zh-CN" w:bidi="zh-CN"/>
      </w:rPr>
    </w:lvl>
    <w:lvl w:ilvl="7" w:tentative="0">
      <w:start w:val="0"/>
      <w:numFmt w:val="bullet"/>
      <w:lvlText w:val="•"/>
      <w:lvlJc w:val="left"/>
      <w:pPr>
        <w:ind w:left="959" w:hanging="33"/>
      </w:pPr>
      <w:rPr>
        <w:rFonts w:hint="default"/>
        <w:lang w:val="zh-CN" w:eastAsia="zh-CN" w:bidi="zh-CN"/>
      </w:rPr>
    </w:lvl>
    <w:lvl w:ilvl="8" w:tentative="0">
      <w:start w:val="0"/>
      <w:numFmt w:val="bullet"/>
      <w:lvlText w:val="•"/>
      <w:lvlJc w:val="left"/>
      <w:pPr>
        <w:ind w:left="1093" w:hanging="33"/>
      </w:pPr>
      <w:rPr>
        <w:rFonts w:hint="default"/>
        <w:lang w:val="zh-CN" w:eastAsia="zh-CN" w:bidi="zh-CN"/>
      </w:rPr>
    </w:lvl>
  </w:abstractNum>
  <w:abstractNum w:abstractNumId="15">
    <w:nsid w:val="25B654F3"/>
    <w:multiLevelType w:val="multilevel"/>
    <w:tmpl w:val="25B654F3"/>
    <w:lvl w:ilvl="0" w:tentative="0">
      <w:start w:val="0"/>
      <w:numFmt w:val="bullet"/>
      <w:lvlText w:val="■"/>
      <w:lvlJc w:val="left"/>
      <w:pPr>
        <w:ind w:left="90" w:hanging="78"/>
      </w:pPr>
      <w:rPr>
        <w:rFonts w:hint="default" w:ascii="Times New Roman" w:hAnsi="Times New Roman" w:eastAsia="Times New Roman" w:cs="Times New Roman"/>
        <w:spacing w:val="1"/>
        <w:w w:val="105"/>
        <w:sz w:val="10"/>
        <w:szCs w:val="10"/>
        <w:lang w:val="zh-CN" w:eastAsia="zh-CN" w:bidi="zh-CN"/>
      </w:rPr>
    </w:lvl>
    <w:lvl w:ilvl="1" w:tentative="0">
      <w:start w:val="0"/>
      <w:numFmt w:val="bullet"/>
      <w:lvlText w:val="•"/>
      <w:lvlJc w:val="left"/>
      <w:pPr>
        <w:ind w:left="273" w:hanging="78"/>
      </w:pPr>
      <w:rPr>
        <w:rFonts w:hint="default"/>
        <w:lang w:val="zh-CN" w:eastAsia="zh-CN" w:bidi="zh-CN"/>
      </w:rPr>
    </w:lvl>
    <w:lvl w:ilvl="2" w:tentative="0">
      <w:start w:val="0"/>
      <w:numFmt w:val="bullet"/>
      <w:lvlText w:val="•"/>
      <w:lvlJc w:val="left"/>
      <w:pPr>
        <w:ind w:left="447" w:hanging="78"/>
      </w:pPr>
      <w:rPr>
        <w:rFonts w:hint="default"/>
        <w:lang w:val="zh-CN" w:eastAsia="zh-CN" w:bidi="zh-CN"/>
      </w:rPr>
    </w:lvl>
    <w:lvl w:ilvl="3" w:tentative="0">
      <w:start w:val="0"/>
      <w:numFmt w:val="bullet"/>
      <w:lvlText w:val="•"/>
      <w:lvlJc w:val="left"/>
      <w:pPr>
        <w:ind w:left="620" w:hanging="78"/>
      </w:pPr>
      <w:rPr>
        <w:rFonts w:hint="default"/>
        <w:lang w:val="zh-CN" w:eastAsia="zh-CN" w:bidi="zh-CN"/>
      </w:rPr>
    </w:lvl>
    <w:lvl w:ilvl="4" w:tentative="0">
      <w:start w:val="0"/>
      <w:numFmt w:val="bullet"/>
      <w:lvlText w:val="•"/>
      <w:lvlJc w:val="left"/>
      <w:pPr>
        <w:ind w:left="794" w:hanging="78"/>
      </w:pPr>
      <w:rPr>
        <w:rFonts w:hint="default"/>
        <w:lang w:val="zh-CN" w:eastAsia="zh-CN" w:bidi="zh-CN"/>
      </w:rPr>
    </w:lvl>
    <w:lvl w:ilvl="5" w:tentative="0">
      <w:start w:val="0"/>
      <w:numFmt w:val="bullet"/>
      <w:lvlText w:val="•"/>
      <w:lvlJc w:val="left"/>
      <w:pPr>
        <w:ind w:left="967" w:hanging="78"/>
      </w:pPr>
      <w:rPr>
        <w:rFonts w:hint="default"/>
        <w:lang w:val="zh-CN" w:eastAsia="zh-CN" w:bidi="zh-CN"/>
      </w:rPr>
    </w:lvl>
    <w:lvl w:ilvl="6" w:tentative="0">
      <w:start w:val="0"/>
      <w:numFmt w:val="bullet"/>
      <w:lvlText w:val="•"/>
      <w:lvlJc w:val="left"/>
      <w:pPr>
        <w:ind w:left="1141" w:hanging="78"/>
      </w:pPr>
      <w:rPr>
        <w:rFonts w:hint="default"/>
        <w:lang w:val="zh-CN" w:eastAsia="zh-CN" w:bidi="zh-CN"/>
      </w:rPr>
    </w:lvl>
    <w:lvl w:ilvl="7" w:tentative="0">
      <w:start w:val="0"/>
      <w:numFmt w:val="bullet"/>
      <w:lvlText w:val="•"/>
      <w:lvlJc w:val="left"/>
      <w:pPr>
        <w:ind w:left="1314" w:hanging="78"/>
      </w:pPr>
      <w:rPr>
        <w:rFonts w:hint="default"/>
        <w:lang w:val="zh-CN" w:eastAsia="zh-CN" w:bidi="zh-CN"/>
      </w:rPr>
    </w:lvl>
    <w:lvl w:ilvl="8" w:tentative="0">
      <w:start w:val="0"/>
      <w:numFmt w:val="bullet"/>
      <w:lvlText w:val="•"/>
      <w:lvlJc w:val="left"/>
      <w:pPr>
        <w:ind w:left="1488" w:hanging="78"/>
      </w:pPr>
      <w:rPr>
        <w:rFonts w:hint="default"/>
        <w:lang w:val="zh-CN" w:eastAsia="zh-CN" w:bidi="zh-CN"/>
      </w:rPr>
    </w:lvl>
  </w:abstractNum>
  <w:abstractNum w:abstractNumId="16">
    <w:nsid w:val="2A8F537B"/>
    <w:multiLevelType w:val="multilevel"/>
    <w:tmpl w:val="2A8F537B"/>
    <w:lvl w:ilvl="0" w:tentative="0">
      <w:start w:val="0"/>
      <w:numFmt w:val="bullet"/>
      <w:lvlText w:val="·"/>
      <w:lvlJc w:val="left"/>
      <w:pPr>
        <w:ind w:left="50" w:hanging="33"/>
      </w:pPr>
      <w:rPr>
        <w:rFonts w:hint="default" w:ascii="Times New Roman" w:hAnsi="Times New Roman" w:eastAsia="Times New Roman" w:cs="Times New Roman"/>
        <w:w w:val="79"/>
        <w:sz w:val="10"/>
        <w:szCs w:val="10"/>
        <w:lang w:val="zh-CN" w:eastAsia="zh-CN" w:bidi="zh-CN"/>
      </w:rPr>
    </w:lvl>
    <w:lvl w:ilvl="1" w:tentative="0">
      <w:start w:val="0"/>
      <w:numFmt w:val="bullet"/>
      <w:lvlText w:val="•"/>
      <w:lvlJc w:val="left"/>
      <w:pPr>
        <w:ind w:left="190" w:hanging="33"/>
      </w:pPr>
      <w:rPr>
        <w:rFonts w:hint="default"/>
        <w:lang w:val="zh-CN" w:eastAsia="zh-CN" w:bidi="zh-CN"/>
      </w:rPr>
    </w:lvl>
    <w:lvl w:ilvl="2" w:tentative="0">
      <w:start w:val="0"/>
      <w:numFmt w:val="bullet"/>
      <w:lvlText w:val="•"/>
      <w:lvlJc w:val="left"/>
      <w:pPr>
        <w:ind w:left="320" w:hanging="33"/>
      </w:pPr>
      <w:rPr>
        <w:rFonts w:hint="default"/>
        <w:lang w:val="zh-CN" w:eastAsia="zh-CN" w:bidi="zh-CN"/>
      </w:rPr>
    </w:lvl>
    <w:lvl w:ilvl="3" w:tentative="0">
      <w:start w:val="0"/>
      <w:numFmt w:val="bullet"/>
      <w:lvlText w:val="•"/>
      <w:lvlJc w:val="left"/>
      <w:pPr>
        <w:ind w:left="450" w:hanging="33"/>
      </w:pPr>
      <w:rPr>
        <w:rFonts w:hint="default"/>
        <w:lang w:val="zh-CN" w:eastAsia="zh-CN" w:bidi="zh-CN"/>
      </w:rPr>
    </w:lvl>
    <w:lvl w:ilvl="4" w:tentative="0">
      <w:start w:val="0"/>
      <w:numFmt w:val="bullet"/>
      <w:lvlText w:val="•"/>
      <w:lvlJc w:val="left"/>
      <w:pPr>
        <w:ind w:left="580" w:hanging="33"/>
      </w:pPr>
      <w:rPr>
        <w:rFonts w:hint="default"/>
        <w:lang w:val="zh-CN" w:eastAsia="zh-CN" w:bidi="zh-CN"/>
      </w:rPr>
    </w:lvl>
    <w:lvl w:ilvl="5" w:tentative="0">
      <w:start w:val="0"/>
      <w:numFmt w:val="bullet"/>
      <w:lvlText w:val="•"/>
      <w:lvlJc w:val="left"/>
      <w:pPr>
        <w:ind w:left="711" w:hanging="33"/>
      </w:pPr>
      <w:rPr>
        <w:rFonts w:hint="default"/>
        <w:lang w:val="zh-CN" w:eastAsia="zh-CN" w:bidi="zh-CN"/>
      </w:rPr>
    </w:lvl>
    <w:lvl w:ilvl="6" w:tentative="0">
      <w:start w:val="0"/>
      <w:numFmt w:val="bullet"/>
      <w:lvlText w:val="•"/>
      <w:lvlJc w:val="left"/>
      <w:pPr>
        <w:ind w:left="841" w:hanging="33"/>
      </w:pPr>
      <w:rPr>
        <w:rFonts w:hint="default"/>
        <w:lang w:val="zh-CN" w:eastAsia="zh-CN" w:bidi="zh-CN"/>
      </w:rPr>
    </w:lvl>
    <w:lvl w:ilvl="7" w:tentative="0">
      <w:start w:val="0"/>
      <w:numFmt w:val="bullet"/>
      <w:lvlText w:val="•"/>
      <w:lvlJc w:val="left"/>
      <w:pPr>
        <w:ind w:left="971" w:hanging="33"/>
      </w:pPr>
      <w:rPr>
        <w:rFonts w:hint="default"/>
        <w:lang w:val="zh-CN" w:eastAsia="zh-CN" w:bidi="zh-CN"/>
      </w:rPr>
    </w:lvl>
    <w:lvl w:ilvl="8" w:tentative="0">
      <w:start w:val="0"/>
      <w:numFmt w:val="bullet"/>
      <w:lvlText w:val="•"/>
      <w:lvlJc w:val="left"/>
      <w:pPr>
        <w:ind w:left="1101" w:hanging="33"/>
      </w:pPr>
      <w:rPr>
        <w:rFonts w:hint="default"/>
        <w:lang w:val="zh-CN" w:eastAsia="zh-CN" w:bidi="zh-CN"/>
      </w:rPr>
    </w:lvl>
  </w:abstractNum>
  <w:abstractNum w:abstractNumId="17">
    <w:nsid w:val="46A08BB8"/>
    <w:multiLevelType w:val="multilevel"/>
    <w:tmpl w:val="46A08BB8"/>
    <w:lvl w:ilvl="0" w:tentative="0">
      <w:start w:val="0"/>
      <w:numFmt w:val="bullet"/>
      <w:lvlText w:val="·"/>
      <w:lvlJc w:val="left"/>
      <w:pPr>
        <w:ind w:left="50" w:hanging="33"/>
      </w:pPr>
      <w:rPr>
        <w:rFonts w:hint="default" w:ascii="Times New Roman" w:hAnsi="Times New Roman" w:eastAsia="Times New Roman" w:cs="Times New Roman"/>
        <w:w w:val="79"/>
        <w:sz w:val="10"/>
        <w:szCs w:val="10"/>
        <w:lang w:val="zh-CN" w:eastAsia="zh-CN" w:bidi="zh-CN"/>
      </w:rPr>
    </w:lvl>
    <w:lvl w:ilvl="1" w:tentative="0">
      <w:start w:val="0"/>
      <w:numFmt w:val="bullet"/>
      <w:lvlText w:val="•"/>
      <w:lvlJc w:val="left"/>
      <w:pPr>
        <w:ind w:left="190" w:hanging="33"/>
      </w:pPr>
      <w:rPr>
        <w:rFonts w:hint="default"/>
        <w:lang w:val="zh-CN" w:eastAsia="zh-CN" w:bidi="zh-CN"/>
      </w:rPr>
    </w:lvl>
    <w:lvl w:ilvl="2" w:tentative="0">
      <w:start w:val="0"/>
      <w:numFmt w:val="bullet"/>
      <w:lvlText w:val="•"/>
      <w:lvlJc w:val="left"/>
      <w:pPr>
        <w:ind w:left="320" w:hanging="33"/>
      </w:pPr>
      <w:rPr>
        <w:rFonts w:hint="default"/>
        <w:lang w:val="zh-CN" w:eastAsia="zh-CN" w:bidi="zh-CN"/>
      </w:rPr>
    </w:lvl>
    <w:lvl w:ilvl="3" w:tentative="0">
      <w:start w:val="0"/>
      <w:numFmt w:val="bullet"/>
      <w:lvlText w:val="•"/>
      <w:lvlJc w:val="left"/>
      <w:pPr>
        <w:ind w:left="450" w:hanging="33"/>
      </w:pPr>
      <w:rPr>
        <w:rFonts w:hint="default"/>
        <w:lang w:val="zh-CN" w:eastAsia="zh-CN" w:bidi="zh-CN"/>
      </w:rPr>
    </w:lvl>
    <w:lvl w:ilvl="4" w:tentative="0">
      <w:start w:val="0"/>
      <w:numFmt w:val="bullet"/>
      <w:lvlText w:val="•"/>
      <w:lvlJc w:val="left"/>
      <w:pPr>
        <w:ind w:left="580" w:hanging="33"/>
      </w:pPr>
      <w:rPr>
        <w:rFonts w:hint="default"/>
        <w:lang w:val="zh-CN" w:eastAsia="zh-CN" w:bidi="zh-CN"/>
      </w:rPr>
    </w:lvl>
    <w:lvl w:ilvl="5" w:tentative="0">
      <w:start w:val="0"/>
      <w:numFmt w:val="bullet"/>
      <w:lvlText w:val="•"/>
      <w:lvlJc w:val="left"/>
      <w:pPr>
        <w:ind w:left="711" w:hanging="33"/>
      </w:pPr>
      <w:rPr>
        <w:rFonts w:hint="default"/>
        <w:lang w:val="zh-CN" w:eastAsia="zh-CN" w:bidi="zh-CN"/>
      </w:rPr>
    </w:lvl>
    <w:lvl w:ilvl="6" w:tentative="0">
      <w:start w:val="0"/>
      <w:numFmt w:val="bullet"/>
      <w:lvlText w:val="•"/>
      <w:lvlJc w:val="left"/>
      <w:pPr>
        <w:ind w:left="841" w:hanging="33"/>
      </w:pPr>
      <w:rPr>
        <w:rFonts w:hint="default"/>
        <w:lang w:val="zh-CN" w:eastAsia="zh-CN" w:bidi="zh-CN"/>
      </w:rPr>
    </w:lvl>
    <w:lvl w:ilvl="7" w:tentative="0">
      <w:start w:val="0"/>
      <w:numFmt w:val="bullet"/>
      <w:lvlText w:val="•"/>
      <w:lvlJc w:val="left"/>
      <w:pPr>
        <w:ind w:left="971" w:hanging="33"/>
      </w:pPr>
      <w:rPr>
        <w:rFonts w:hint="default"/>
        <w:lang w:val="zh-CN" w:eastAsia="zh-CN" w:bidi="zh-CN"/>
      </w:rPr>
    </w:lvl>
    <w:lvl w:ilvl="8" w:tentative="0">
      <w:start w:val="0"/>
      <w:numFmt w:val="bullet"/>
      <w:lvlText w:val="•"/>
      <w:lvlJc w:val="left"/>
      <w:pPr>
        <w:ind w:left="1101" w:hanging="33"/>
      </w:pPr>
      <w:rPr>
        <w:rFonts w:hint="default"/>
        <w:lang w:val="zh-CN" w:eastAsia="zh-CN" w:bidi="zh-CN"/>
      </w:rPr>
    </w:lvl>
  </w:abstractNum>
  <w:abstractNum w:abstractNumId="18">
    <w:nsid w:val="4C1BAE26"/>
    <w:multiLevelType w:val="multilevel"/>
    <w:tmpl w:val="4C1BAE26"/>
    <w:lvl w:ilvl="0" w:tentative="0">
      <w:start w:val="0"/>
      <w:numFmt w:val="bullet"/>
      <w:lvlText w:val="■"/>
      <w:lvlJc w:val="left"/>
      <w:pPr>
        <w:ind w:left="12" w:hanging="78"/>
      </w:pPr>
      <w:rPr>
        <w:rFonts w:hint="default" w:ascii="Times New Roman" w:hAnsi="Times New Roman" w:eastAsia="Times New Roman" w:cs="Times New Roman"/>
        <w:spacing w:val="1"/>
        <w:w w:val="105"/>
        <w:sz w:val="10"/>
        <w:szCs w:val="10"/>
        <w:lang w:val="zh-CN" w:eastAsia="zh-CN" w:bidi="zh-CN"/>
      </w:rPr>
    </w:lvl>
    <w:lvl w:ilvl="1" w:tentative="0">
      <w:start w:val="0"/>
      <w:numFmt w:val="bullet"/>
      <w:lvlText w:val="•"/>
      <w:lvlJc w:val="left"/>
      <w:pPr>
        <w:ind w:left="201" w:hanging="78"/>
      </w:pPr>
      <w:rPr>
        <w:rFonts w:hint="default"/>
        <w:lang w:val="zh-CN" w:eastAsia="zh-CN" w:bidi="zh-CN"/>
      </w:rPr>
    </w:lvl>
    <w:lvl w:ilvl="2" w:tentative="0">
      <w:start w:val="0"/>
      <w:numFmt w:val="bullet"/>
      <w:lvlText w:val="•"/>
      <w:lvlJc w:val="left"/>
      <w:pPr>
        <w:ind w:left="383" w:hanging="78"/>
      </w:pPr>
      <w:rPr>
        <w:rFonts w:hint="default"/>
        <w:lang w:val="zh-CN" w:eastAsia="zh-CN" w:bidi="zh-CN"/>
      </w:rPr>
    </w:lvl>
    <w:lvl w:ilvl="3" w:tentative="0">
      <w:start w:val="0"/>
      <w:numFmt w:val="bullet"/>
      <w:lvlText w:val="•"/>
      <w:lvlJc w:val="left"/>
      <w:pPr>
        <w:ind w:left="564" w:hanging="78"/>
      </w:pPr>
      <w:rPr>
        <w:rFonts w:hint="default"/>
        <w:lang w:val="zh-CN" w:eastAsia="zh-CN" w:bidi="zh-CN"/>
      </w:rPr>
    </w:lvl>
    <w:lvl w:ilvl="4" w:tentative="0">
      <w:start w:val="0"/>
      <w:numFmt w:val="bullet"/>
      <w:lvlText w:val="•"/>
      <w:lvlJc w:val="left"/>
      <w:pPr>
        <w:ind w:left="746" w:hanging="78"/>
      </w:pPr>
      <w:rPr>
        <w:rFonts w:hint="default"/>
        <w:lang w:val="zh-CN" w:eastAsia="zh-CN" w:bidi="zh-CN"/>
      </w:rPr>
    </w:lvl>
    <w:lvl w:ilvl="5" w:tentative="0">
      <w:start w:val="0"/>
      <w:numFmt w:val="bullet"/>
      <w:lvlText w:val="•"/>
      <w:lvlJc w:val="left"/>
      <w:pPr>
        <w:ind w:left="927" w:hanging="78"/>
      </w:pPr>
      <w:rPr>
        <w:rFonts w:hint="default"/>
        <w:lang w:val="zh-CN" w:eastAsia="zh-CN" w:bidi="zh-CN"/>
      </w:rPr>
    </w:lvl>
    <w:lvl w:ilvl="6" w:tentative="0">
      <w:start w:val="0"/>
      <w:numFmt w:val="bullet"/>
      <w:lvlText w:val="•"/>
      <w:lvlJc w:val="left"/>
      <w:pPr>
        <w:ind w:left="1109" w:hanging="78"/>
      </w:pPr>
      <w:rPr>
        <w:rFonts w:hint="default"/>
        <w:lang w:val="zh-CN" w:eastAsia="zh-CN" w:bidi="zh-CN"/>
      </w:rPr>
    </w:lvl>
    <w:lvl w:ilvl="7" w:tentative="0">
      <w:start w:val="0"/>
      <w:numFmt w:val="bullet"/>
      <w:lvlText w:val="•"/>
      <w:lvlJc w:val="left"/>
      <w:pPr>
        <w:ind w:left="1290" w:hanging="78"/>
      </w:pPr>
      <w:rPr>
        <w:rFonts w:hint="default"/>
        <w:lang w:val="zh-CN" w:eastAsia="zh-CN" w:bidi="zh-CN"/>
      </w:rPr>
    </w:lvl>
    <w:lvl w:ilvl="8" w:tentative="0">
      <w:start w:val="0"/>
      <w:numFmt w:val="bullet"/>
      <w:lvlText w:val="•"/>
      <w:lvlJc w:val="left"/>
      <w:pPr>
        <w:ind w:left="1472" w:hanging="78"/>
      </w:pPr>
      <w:rPr>
        <w:rFonts w:hint="default"/>
        <w:lang w:val="zh-CN" w:eastAsia="zh-CN" w:bidi="zh-CN"/>
      </w:rPr>
    </w:lvl>
  </w:abstractNum>
  <w:abstractNum w:abstractNumId="19">
    <w:nsid w:val="4D4DC07F"/>
    <w:multiLevelType w:val="multilevel"/>
    <w:tmpl w:val="4D4DC07F"/>
    <w:lvl w:ilvl="0" w:tentative="0">
      <w:start w:val="0"/>
      <w:numFmt w:val="bullet"/>
      <w:lvlText w:val="·"/>
      <w:lvlJc w:val="left"/>
      <w:pPr>
        <w:ind w:left="18" w:hanging="33"/>
      </w:pPr>
      <w:rPr>
        <w:rFonts w:hint="default" w:ascii="Times New Roman" w:hAnsi="Times New Roman" w:eastAsia="Times New Roman" w:cs="Times New Roman"/>
        <w:w w:val="79"/>
        <w:sz w:val="10"/>
        <w:szCs w:val="10"/>
        <w:lang w:val="zh-CN" w:eastAsia="zh-CN" w:bidi="zh-CN"/>
      </w:rPr>
    </w:lvl>
    <w:lvl w:ilvl="1" w:tentative="0">
      <w:start w:val="0"/>
      <w:numFmt w:val="bullet"/>
      <w:lvlText w:val="•"/>
      <w:lvlJc w:val="left"/>
      <w:pPr>
        <w:ind w:left="154" w:hanging="33"/>
      </w:pPr>
      <w:rPr>
        <w:rFonts w:hint="default"/>
        <w:lang w:val="zh-CN" w:eastAsia="zh-CN" w:bidi="zh-CN"/>
      </w:rPr>
    </w:lvl>
    <w:lvl w:ilvl="2" w:tentative="0">
      <w:start w:val="0"/>
      <w:numFmt w:val="bullet"/>
      <w:lvlText w:val="•"/>
      <w:lvlJc w:val="left"/>
      <w:pPr>
        <w:ind w:left="288" w:hanging="33"/>
      </w:pPr>
      <w:rPr>
        <w:rFonts w:hint="default"/>
        <w:lang w:val="zh-CN" w:eastAsia="zh-CN" w:bidi="zh-CN"/>
      </w:rPr>
    </w:lvl>
    <w:lvl w:ilvl="3" w:tentative="0">
      <w:start w:val="0"/>
      <w:numFmt w:val="bullet"/>
      <w:lvlText w:val="•"/>
      <w:lvlJc w:val="left"/>
      <w:pPr>
        <w:ind w:left="422" w:hanging="33"/>
      </w:pPr>
      <w:rPr>
        <w:rFonts w:hint="default"/>
        <w:lang w:val="zh-CN" w:eastAsia="zh-CN" w:bidi="zh-CN"/>
      </w:rPr>
    </w:lvl>
    <w:lvl w:ilvl="4" w:tentative="0">
      <w:start w:val="0"/>
      <w:numFmt w:val="bullet"/>
      <w:lvlText w:val="•"/>
      <w:lvlJc w:val="left"/>
      <w:pPr>
        <w:ind w:left="556" w:hanging="33"/>
      </w:pPr>
      <w:rPr>
        <w:rFonts w:hint="default"/>
        <w:lang w:val="zh-CN" w:eastAsia="zh-CN" w:bidi="zh-CN"/>
      </w:rPr>
    </w:lvl>
    <w:lvl w:ilvl="5" w:tentative="0">
      <w:start w:val="0"/>
      <w:numFmt w:val="bullet"/>
      <w:lvlText w:val="•"/>
      <w:lvlJc w:val="left"/>
      <w:pPr>
        <w:ind w:left="691" w:hanging="33"/>
      </w:pPr>
      <w:rPr>
        <w:rFonts w:hint="default"/>
        <w:lang w:val="zh-CN" w:eastAsia="zh-CN" w:bidi="zh-CN"/>
      </w:rPr>
    </w:lvl>
    <w:lvl w:ilvl="6" w:tentative="0">
      <w:start w:val="0"/>
      <w:numFmt w:val="bullet"/>
      <w:lvlText w:val="•"/>
      <w:lvlJc w:val="left"/>
      <w:pPr>
        <w:ind w:left="825" w:hanging="33"/>
      </w:pPr>
      <w:rPr>
        <w:rFonts w:hint="default"/>
        <w:lang w:val="zh-CN" w:eastAsia="zh-CN" w:bidi="zh-CN"/>
      </w:rPr>
    </w:lvl>
    <w:lvl w:ilvl="7" w:tentative="0">
      <w:start w:val="0"/>
      <w:numFmt w:val="bullet"/>
      <w:lvlText w:val="•"/>
      <w:lvlJc w:val="left"/>
      <w:pPr>
        <w:ind w:left="959" w:hanging="33"/>
      </w:pPr>
      <w:rPr>
        <w:rFonts w:hint="default"/>
        <w:lang w:val="zh-CN" w:eastAsia="zh-CN" w:bidi="zh-CN"/>
      </w:rPr>
    </w:lvl>
    <w:lvl w:ilvl="8" w:tentative="0">
      <w:start w:val="0"/>
      <w:numFmt w:val="bullet"/>
      <w:lvlText w:val="•"/>
      <w:lvlJc w:val="left"/>
      <w:pPr>
        <w:ind w:left="1093" w:hanging="33"/>
      </w:pPr>
      <w:rPr>
        <w:rFonts w:hint="default"/>
        <w:lang w:val="zh-CN" w:eastAsia="zh-CN" w:bidi="zh-CN"/>
      </w:rPr>
    </w:lvl>
  </w:abstractNum>
  <w:abstractNum w:abstractNumId="20">
    <w:nsid w:val="59ADCABA"/>
    <w:multiLevelType w:val="multilevel"/>
    <w:tmpl w:val="59ADCABA"/>
    <w:lvl w:ilvl="0" w:tentative="0">
      <w:start w:val="0"/>
      <w:numFmt w:val="bullet"/>
      <w:lvlText w:val="■"/>
      <w:lvlJc w:val="left"/>
      <w:pPr>
        <w:ind w:left="90" w:hanging="78"/>
      </w:pPr>
      <w:rPr>
        <w:rFonts w:hint="default" w:ascii="Times New Roman" w:hAnsi="Times New Roman" w:eastAsia="Times New Roman" w:cs="Times New Roman"/>
        <w:spacing w:val="1"/>
        <w:w w:val="105"/>
        <w:sz w:val="10"/>
        <w:szCs w:val="10"/>
        <w:lang w:val="zh-CN" w:eastAsia="zh-CN" w:bidi="zh-CN"/>
      </w:rPr>
    </w:lvl>
    <w:lvl w:ilvl="1" w:tentative="0">
      <w:start w:val="0"/>
      <w:numFmt w:val="bullet"/>
      <w:lvlText w:val="•"/>
      <w:lvlJc w:val="left"/>
      <w:pPr>
        <w:ind w:left="273" w:hanging="78"/>
      </w:pPr>
      <w:rPr>
        <w:rFonts w:hint="default"/>
        <w:lang w:val="zh-CN" w:eastAsia="zh-CN" w:bidi="zh-CN"/>
      </w:rPr>
    </w:lvl>
    <w:lvl w:ilvl="2" w:tentative="0">
      <w:start w:val="0"/>
      <w:numFmt w:val="bullet"/>
      <w:lvlText w:val="•"/>
      <w:lvlJc w:val="left"/>
      <w:pPr>
        <w:ind w:left="447" w:hanging="78"/>
      </w:pPr>
      <w:rPr>
        <w:rFonts w:hint="default"/>
        <w:lang w:val="zh-CN" w:eastAsia="zh-CN" w:bidi="zh-CN"/>
      </w:rPr>
    </w:lvl>
    <w:lvl w:ilvl="3" w:tentative="0">
      <w:start w:val="0"/>
      <w:numFmt w:val="bullet"/>
      <w:lvlText w:val="•"/>
      <w:lvlJc w:val="left"/>
      <w:pPr>
        <w:ind w:left="620" w:hanging="78"/>
      </w:pPr>
      <w:rPr>
        <w:rFonts w:hint="default"/>
        <w:lang w:val="zh-CN" w:eastAsia="zh-CN" w:bidi="zh-CN"/>
      </w:rPr>
    </w:lvl>
    <w:lvl w:ilvl="4" w:tentative="0">
      <w:start w:val="0"/>
      <w:numFmt w:val="bullet"/>
      <w:lvlText w:val="•"/>
      <w:lvlJc w:val="left"/>
      <w:pPr>
        <w:ind w:left="794" w:hanging="78"/>
      </w:pPr>
      <w:rPr>
        <w:rFonts w:hint="default"/>
        <w:lang w:val="zh-CN" w:eastAsia="zh-CN" w:bidi="zh-CN"/>
      </w:rPr>
    </w:lvl>
    <w:lvl w:ilvl="5" w:tentative="0">
      <w:start w:val="0"/>
      <w:numFmt w:val="bullet"/>
      <w:lvlText w:val="•"/>
      <w:lvlJc w:val="left"/>
      <w:pPr>
        <w:ind w:left="967" w:hanging="78"/>
      </w:pPr>
      <w:rPr>
        <w:rFonts w:hint="default"/>
        <w:lang w:val="zh-CN" w:eastAsia="zh-CN" w:bidi="zh-CN"/>
      </w:rPr>
    </w:lvl>
    <w:lvl w:ilvl="6" w:tentative="0">
      <w:start w:val="0"/>
      <w:numFmt w:val="bullet"/>
      <w:lvlText w:val="•"/>
      <w:lvlJc w:val="left"/>
      <w:pPr>
        <w:ind w:left="1141" w:hanging="78"/>
      </w:pPr>
      <w:rPr>
        <w:rFonts w:hint="default"/>
        <w:lang w:val="zh-CN" w:eastAsia="zh-CN" w:bidi="zh-CN"/>
      </w:rPr>
    </w:lvl>
    <w:lvl w:ilvl="7" w:tentative="0">
      <w:start w:val="0"/>
      <w:numFmt w:val="bullet"/>
      <w:lvlText w:val="•"/>
      <w:lvlJc w:val="left"/>
      <w:pPr>
        <w:ind w:left="1314" w:hanging="78"/>
      </w:pPr>
      <w:rPr>
        <w:rFonts w:hint="default"/>
        <w:lang w:val="zh-CN" w:eastAsia="zh-CN" w:bidi="zh-CN"/>
      </w:rPr>
    </w:lvl>
    <w:lvl w:ilvl="8" w:tentative="0">
      <w:start w:val="0"/>
      <w:numFmt w:val="bullet"/>
      <w:lvlText w:val="•"/>
      <w:lvlJc w:val="left"/>
      <w:pPr>
        <w:ind w:left="1488" w:hanging="78"/>
      </w:pPr>
      <w:rPr>
        <w:rFonts w:hint="default"/>
        <w:lang w:val="zh-CN" w:eastAsia="zh-CN" w:bidi="zh-CN"/>
      </w:rPr>
    </w:lvl>
  </w:abstractNum>
  <w:abstractNum w:abstractNumId="21">
    <w:nsid w:val="5A241D34"/>
    <w:multiLevelType w:val="multilevel"/>
    <w:tmpl w:val="5A241D34"/>
    <w:lvl w:ilvl="0" w:tentative="0">
      <w:start w:val="0"/>
      <w:numFmt w:val="bullet"/>
      <w:lvlText w:val="·"/>
      <w:lvlJc w:val="left"/>
      <w:pPr>
        <w:ind w:left="50" w:hanging="33"/>
      </w:pPr>
      <w:rPr>
        <w:rFonts w:hint="default" w:ascii="Times New Roman" w:hAnsi="Times New Roman" w:eastAsia="Times New Roman" w:cs="Times New Roman"/>
        <w:w w:val="79"/>
        <w:sz w:val="10"/>
        <w:szCs w:val="10"/>
        <w:lang w:val="zh-CN" w:eastAsia="zh-CN" w:bidi="zh-CN"/>
      </w:rPr>
    </w:lvl>
    <w:lvl w:ilvl="1" w:tentative="0">
      <w:start w:val="0"/>
      <w:numFmt w:val="bullet"/>
      <w:lvlText w:val="•"/>
      <w:lvlJc w:val="left"/>
      <w:pPr>
        <w:ind w:left="190" w:hanging="33"/>
      </w:pPr>
      <w:rPr>
        <w:rFonts w:hint="default"/>
        <w:lang w:val="zh-CN" w:eastAsia="zh-CN" w:bidi="zh-CN"/>
      </w:rPr>
    </w:lvl>
    <w:lvl w:ilvl="2" w:tentative="0">
      <w:start w:val="0"/>
      <w:numFmt w:val="bullet"/>
      <w:lvlText w:val="•"/>
      <w:lvlJc w:val="left"/>
      <w:pPr>
        <w:ind w:left="320" w:hanging="33"/>
      </w:pPr>
      <w:rPr>
        <w:rFonts w:hint="default"/>
        <w:lang w:val="zh-CN" w:eastAsia="zh-CN" w:bidi="zh-CN"/>
      </w:rPr>
    </w:lvl>
    <w:lvl w:ilvl="3" w:tentative="0">
      <w:start w:val="0"/>
      <w:numFmt w:val="bullet"/>
      <w:lvlText w:val="•"/>
      <w:lvlJc w:val="left"/>
      <w:pPr>
        <w:ind w:left="450" w:hanging="33"/>
      </w:pPr>
      <w:rPr>
        <w:rFonts w:hint="default"/>
        <w:lang w:val="zh-CN" w:eastAsia="zh-CN" w:bidi="zh-CN"/>
      </w:rPr>
    </w:lvl>
    <w:lvl w:ilvl="4" w:tentative="0">
      <w:start w:val="0"/>
      <w:numFmt w:val="bullet"/>
      <w:lvlText w:val="•"/>
      <w:lvlJc w:val="left"/>
      <w:pPr>
        <w:ind w:left="580" w:hanging="33"/>
      </w:pPr>
      <w:rPr>
        <w:rFonts w:hint="default"/>
        <w:lang w:val="zh-CN" w:eastAsia="zh-CN" w:bidi="zh-CN"/>
      </w:rPr>
    </w:lvl>
    <w:lvl w:ilvl="5" w:tentative="0">
      <w:start w:val="0"/>
      <w:numFmt w:val="bullet"/>
      <w:lvlText w:val="•"/>
      <w:lvlJc w:val="left"/>
      <w:pPr>
        <w:ind w:left="711" w:hanging="33"/>
      </w:pPr>
      <w:rPr>
        <w:rFonts w:hint="default"/>
        <w:lang w:val="zh-CN" w:eastAsia="zh-CN" w:bidi="zh-CN"/>
      </w:rPr>
    </w:lvl>
    <w:lvl w:ilvl="6" w:tentative="0">
      <w:start w:val="0"/>
      <w:numFmt w:val="bullet"/>
      <w:lvlText w:val="•"/>
      <w:lvlJc w:val="left"/>
      <w:pPr>
        <w:ind w:left="841" w:hanging="33"/>
      </w:pPr>
      <w:rPr>
        <w:rFonts w:hint="default"/>
        <w:lang w:val="zh-CN" w:eastAsia="zh-CN" w:bidi="zh-CN"/>
      </w:rPr>
    </w:lvl>
    <w:lvl w:ilvl="7" w:tentative="0">
      <w:start w:val="0"/>
      <w:numFmt w:val="bullet"/>
      <w:lvlText w:val="•"/>
      <w:lvlJc w:val="left"/>
      <w:pPr>
        <w:ind w:left="971" w:hanging="33"/>
      </w:pPr>
      <w:rPr>
        <w:rFonts w:hint="default"/>
        <w:lang w:val="zh-CN" w:eastAsia="zh-CN" w:bidi="zh-CN"/>
      </w:rPr>
    </w:lvl>
    <w:lvl w:ilvl="8" w:tentative="0">
      <w:start w:val="0"/>
      <w:numFmt w:val="bullet"/>
      <w:lvlText w:val="•"/>
      <w:lvlJc w:val="left"/>
      <w:pPr>
        <w:ind w:left="1101" w:hanging="33"/>
      </w:pPr>
      <w:rPr>
        <w:rFonts w:hint="default"/>
        <w:lang w:val="zh-CN" w:eastAsia="zh-CN" w:bidi="zh-CN"/>
      </w:rPr>
    </w:lvl>
  </w:abstractNum>
  <w:abstractNum w:abstractNumId="22">
    <w:nsid w:val="60382F6E"/>
    <w:multiLevelType w:val="multilevel"/>
    <w:tmpl w:val="60382F6E"/>
    <w:lvl w:ilvl="0" w:tentative="0">
      <w:start w:val="0"/>
      <w:numFmt w:val="bullet"/>
      <w:lvlText w:val="·"/>
      <w:lvlJc w:val="left"/>
      <w:pPr>
        <w:ind w:left="50" w:hanging="33"/>
      </w:pPr>
      <w:rPr>
        <w:rFonts w:hint="default" w:ascii="Times New Roman" w:hAnsi="Times New Roman" w:eastAsia="Times New Roman" w:cs="Times New Roman"/>
        <w:w w:val="79"/>
        <w:sz w:val="10"/>
        <w:szCs w:val="10"/>
        <w:lang w:val="zh-CN" w:eastAsia="zh-CN" w:bidi="zh-CN"/>
      </w:rPr>
    </w:lvl>
    <w:lvl w:ilvl="1" w:tentative="0">
      <w:start w:val="0"/>
      <w:numFmt w:val="bullet"/>
      <w:lvlText w:val="•"/>
      <w:lvlJc w:val="left"/>
      <w:pPr>
        <w:ind w:left="190" w:hanging="33"/>
      </w:pPr>
      <w:rPr>
        <w:rFonts w:hint="default"/>
        <w:lang w:val="zh-CN" w:eastAsia="zh-CN" w:bidi="zh-CN"/>
      </w:rPr>
    </w:lvl>
    <w:lvl w:ilvl="2" w:tentative="0">
      <w:start w:val="0"/>
      <w:numFmt w:val="bullet"/>
      <w:lvlText w:val="•"/>
      <w:lvlJc w:val="left"/>
      <w:pPr>
        <w:ind w:left="320" w:hanging="33"/>
      </w:pPr>
      <w:rPr>
        <w:rFonts w:hint="default"/>
        <w:lang w:val="zh-CN" w:eastAsia="zh-CN" w:bidi="zh-CN"/>
      </w:rPr>
    </w:lvl>
    <w:lvl w:ilvl="3" w:tentative="0">
      <w:start w:val="0"/>
      <w:numFmt w:val="bullet"/>
      <w:lvlText w:val="•"/>
      <w:lvlJc w:val="left"/>
      <w:pPr>
        <w:ind w:left="450" w:hanging="33"/>
      </w:pPr>
      <w:rPr>
        <w:rFonts w:hint="default"/>
        <w:lang w:val="zh-CN" w:eastAsia="zh-CN" w:bidi="zh-CN"/>
      </w:rPr>
    </w:lvl>
    <w:lvl w:ilvl="4" w:tentative="0">
      <w:start w:val="0"/>
      <w:numFmt w:val="bullet"/>
      <w:lvlText w:val="•"/>
      <w:lvlJc w:val="left"/>
      <w:pPr>
        <w:ind w:left="580" w:hanging="33"/>
      </w:pPr>
      <w:rPr>
        <w:rFonts w:hint="default"/>
        <w:lang w:val="zh-CN" w:eastAsia="zh-CN" w:bidi="zh-CN"/>
      </w:rPr>
    </w:lvl>
    <w:lvl w:ilvl="5" w:tentative="0">
      <w:start w:val="0"/>
      <w:numFmt w:val="bullet"/>
      <w:lvlText w:val="•"/>
      <w:lvlJc w:val="left"/>
      <w:pPr>
        <w:ind w:left="711" w:hanging="33"/>
      </w:pPr>
      <w:rPr>
        <w:rFonts w:hint="default"/>
        <w:lang w:val="zh-CN" w:eastAsia="zh-CN" w:bidi="zh-CN"/>
      </w:rPr>
    </w:lvl>
    <w:lvl w:ilvl="6" w:tentative="0">
      <w:start w:val="0"/>
      <w:numFmt w:val="bullet"/>
      <w:lvlText w:val="•"/>
      <w:lvlJc w:val="left"/>
      <w:pPr>
        <w:ind w:left="841" w:hanging="33"/>
      </w:pPr>
      <w:rPr>
        <w:rFonts w:hint="default"/>
        <w:lang w:val="zh-CN" w:eastAsia="zh-CN" w:bidi="zh-CN"/>
      </w:rPr>
    </w:lvl>
    <w:lvl w:ilvl="7" w:tentative="0">
      <w:start w:val="0"/>
      <w:numFmt w:val="bullet"/>
      <w:lvlText w:val="•"/>
      <w:lvlJc w:val="left"/>
      <w:pPr>
        <w:ind w:left="971" w:hanging="33"/>
      </w:pPr>
      <w:rPr>
        <w:rFonts w:hint="default"/>
        <w:lang w:val="zh-CN" w:eastAsia="zh-CN" w:bidi="zh-CN"/>
      </w:rPr>
    </w:lvl>
    <w:lvl w:ilvl="8" w:tentative="0">
      <w:start w:val="0"/>
      <w:numFmt w:val="bullet"/>
      <w:lvlText w:val="•"/>
      <w:lvlJc w:val="left"/>
      <w:pPr>
        <w:ind w:left="1101" w:hanging="33"/>
      </w:pPr>
      <w:rPr>
        <w:rFonts w:hint="default"/>
        <w:lang w:val="zh-CN" w:eastAsia="zh-CN" w:bidi="zh-CN"/>
      </w:rPr>
    </w:lvl>
  </w:abstractNum>
  <w:abstractNum w:abstractNumId="23">
    <w:nsid w:val="72183CF9"/>
    <w:multiLevelType w:val="multilevel"/>
    <w:tmpl w:val="72183CF9"/>
    <w:lvl w:ilvl="0" w:tentative="0">
      <w:start w:val="0"/>
      <w:numFmt w:val="bullet"/>
      <w:lvlText w:val="■"/>
      <w:lvlJc w:val="left"/>
      <w:pPr>
        <w:ind w:left="12" w:hanging="78"/>
      </w:pPr>
      <w:rPr>
        <w:rFonts w:hint="default" w:ascii="Times New Roman" w:hAnsi="Times New Roman" w:eastAsia="Times New Roman" w:cs="Times New Roman"/>
        <w:spacing w:val="1"/>
        <w:w w:val="105"/>
        <w:sz w:val="10"/>
        <w:szCs w:val="10"/>
        <w:lang w:val="zh-CN" w:eastAsia="zh-CN" w:bidi="zh-CN"/>
      </w:rPr>
    </w:lvl>
    <w:lvl w:ilvl="1" w:tentative="0">
      <w:start w:val="0"/>
      <w:numFmt w:val="bullet"/>
      <w:lvlText w:val="•"/>
      <w:lvlJc w:val="left"/>
      <w:pPr>
        <w:ind w:left="201" w:hanging="78"/>
      </w:pPr>
      <w:rPr>
        <w:rFonts w:hint="default"/>
        <w:lang w:val="zh-CN" w:eastAsia="zh-CN" w:bidi="zh-CN"/>
      </w:rPr>
    </w:lvl>
    <w:lvl w:ilvl="2" w:tentative="0">
      <w:start w:val="0"/>
      <w:numFmt w:val="bullet"/>
      <w:lvlText w:val="•"/>
      <w:lvlJc w:val="left"/>
      <w:pPr>
        <w:ind w:left="383" w:hanging="78"/>
      </w:pPr>
      <w:rPr>
        <w:rFonts w:hint="default"/>
        <w:lang w:val="zh-CN" w:eastAsia="zh-CN" w:bidi="zh-CN"/>
      </w:rPr>
    </w:lvl>
    <w:lvl w:ilvl="3" w:tentative="0">
      <w:start w:val="0"/>
      <w:numFmt w:val="bullet"/>
      <w:lvlText w:val="•"/>
      <w:lvlJc w:val="left"/>
      <w:pPr>
        <w:ind w:left="564" w:hanging="78"/>
      </w:pPr>
      <w:rPr>
        <w:rFonts w:hint="default"/>
        <w:lang w:val="zh-CN" w:eastAsia="zh-CN" w:bidi="zh-CN"/>
      </w:rPr>
    </w:lvl>
    <w:lvl w:ilvl="4" w:tentative="0">
      <w:start w:val="0"/>
      <w:numFmt w:val="bullet"/>
      <w:lvlText w:val="•"/>
      <w:lvlJc w:val="left"/>
      <w:pPr>
        <w:ind w:left="746" w:hanging="78"/>
      </w:pPr>
      <w:rPr>
        <w:rFonts w:hint="default"/>
        <w:lang w:val="zh-CN" w:eastAsia="zh-CN" w:bidi="zh-CN"/>
      </w:rPr>
    </w:lvl>
    <w:lvl w:ilvl="5" w:tentative="0">
      <w:start w:val="0"/>
      <w:numFmt w:val="bullet"/>
      <w:lvlText w:val="•"/>
      <w:lvlJc w:val="left"/>
      <w:pPr>
        <w:ind w:left="927" w:hanging="78"/>
      </w:pPr>
      <w:rPr>
        <w:rFonts w:hint="default"/>
        <w:lang w:val="zh-CN" w:eastAsia="zh-CN" w:bidi="zh-CN"/>
      </w:rPr>
    </w:lvl>
    <w:lvl w:ilvl="6" w:tentative="0">
      <w:start w:val="0"/>
      <w:numFmt w:val="bullet"/>
      <w:lvlText w:val="•"/>
      <w:lvlJc w:val="left"/>
      <w:pPr>
        <w:ind w:left="1109" w:hanging="78"/>
      </w:pPr>
      <w:rPr>
        <w:rFonts w:hint="default"/>
        <w:lang w:val="zh-CN" w:eastAsia="zh-CN" w:bidi="zh-CN"/>
      </w:rPr>
    </w:lvl>
    <w:lvl w:ilvl="7" w:tentative="0">
      <w:start w:val="0"/>
      <w:numFmt w:val="bullet"/>
      <w:lvlText w:val="•"/>
      <w:lvlJc w:val="left"/>
      <w:pPr>
        <w:ind w:left="1290" w:hanging="78"/>
      </w:pPr>
      <w:rPr>
        <w:rFonts w:hint="default"/>
        <w:lang w:val="zh-CN" w:eastAsia="zh-CN" w:bidi="zh-CN"/>
      </w:rPr>
    </w:lvl>
    <w:lvl w:ilvl="8" w:tentative="0">
      <w:start w:val="0"/>
      <w:numFmt w:val="bullet"/>
      <w:lvlText w:val="•"/>
      <w:lvlJc w:val="left"/>
      <w:pPr>
        <w:ind w:left="1472" w:hanging="78"/>
      </w:pPr>
      <w:rPr>
        <w:rFonts w:hint="default"/>
        <w:lang w:val="zh-CN" w:eastAsia="zh-CN" w:bidi="zh-CN"/>
      </w:rPr>
    </w:lvl>
  </w:abstractNum>
  <w:abstractNum w:abstractNumId="24">
    <w:nsid w:val="77ECEA79"/>
    <w:multiLevelType w:val="multilevel"/>
    <w:tmpl w:val="77ECEA79"/>
    <w:lvl w:ilvl="0" w:tentative="0">
      <w:start w:val="0"/>
      <w:numFmt w:val="bullet"/>
      <w:lvlText w:val="■"/>
      <w:lvlJc w:val="left"/>
      <w:pPr>
        <w:ind w:left="12" w:hanging="78"/>
      </w:pPr>
      <w:rPr>
        <w:rFonts w:hint="default" w:ascii="Times New Roman" w:hAnsi="Times New Roman" w:eastAsia="Times New Roman" w:cs="Times New Roman"/>
        <w:spacing w:val="1"/>
        <w:w w:val="105"/>
        <w:sz w:val="10"/>
        <w:szCs w:val="10"/>
        <w:lang w:val="zh-CN" w:eastAsia="zh-CN" w:bidi="zh-CN"/>
      </w:rPr>
    </w:lvl>
    <w:lvl w:ilvl="1" w:tentative="0">
      <w:start w:val="0"/>
      <w:numFmt w:val="bullet"/>
      <w:lvlText w:val="•"/>
      <w:lvlJc w:val="left"/>
      <w:pPr>
        <w:ind w:left="201" w:hanging="78"/>
      </w:pPr>
      <w:rPr>
        <w:rFonts w:hint="default"/>
        <w:lang w:val="zh-CN" w:eastAsia="zh-CN" w:bidi="zh-CN"/>
      </w:rPr>
    </w:lvl>
    <w:lvl w:ilvl="2" w:tentative="0">
      <w:start w:val="0"/>
      <w:numFmt w:val="bullet"/>
      <w:lvlText w:val="•"/>
      <w:lvlJc w:val="left"/>
      <w:pPr>
        <w:ind w:left="383" w:hanging="78"/>
      </w:pPr>
      <w:rPr>
        <w:rFonts w:hint="default"/>
        <w:lang w:val="zh-CN" w:eastAsia="zh-CN" w:bidi="zh-CN"/>
      </w:rPr>
    </w:lvl>
    <w:lvl w:ilvl="3" w:tentative="0">
      <w:start w:val="0"/>
      <w:numFmt w:val="bullet"/>
      <w:lvlText w:val="•"/>
      <w:lvlJc w:val="left"/>
      <w:pPr>
        <w:ind w:left="564" w:hanging="78"/>
      </w:pPr>
      <w:rPr>
        <w:rFonts w:hint="default"/>
        <w:lang w:val="zh-CN" w:eastAsia="zh-CN" w:bidi="zh-CN"/>
      </w:rPr>
    </w:lvl>
    <w:lvl w:ilvl="4" w:tentative="0">
      <w:start w:val="0"/>
      <w:numFmt w:val="bullet"/>
      <w:lvlText w:val="•"/>
      <w:lvlJc w:val="left"/>
      <w:pPr>
        <w:ind w:left="746" w:hanging="78"/>
      </w:pPr>
      <w:rPr>
        <w:rFonts w:hint="default"/>
        <w:lang w:val="zh-CN" w:eastAsia="zh-CN" w:bidi="zh-CN"/>
      </w:rPr>
    </w:lvl>
    <w:lvl w:ilvl="5" w:tentative="0">
      <w:start w:val="0"/>
      <w:numFmt w:val="bullet"/>
      <w:lvlText w:val="•"/>
      <w:lvlJc w:val="left"/>
      <w:pPr>
        <w:ind w:left="927" w:hanging="78"/>
      </w:pPr>
      <w:rPr>
        <w:rFonts w:hint="default"/>
        <w:lang w:val="zh-CN" w:eastAsia="zh-CN" w:bidi="zh-CN"/>
      </w:rPr>
    </w:lvl>
    <w:lvl w:ilvl="6" w:tentative="0">
      <w:start w:val="0"/>
      <w:numFmt w:val="bullet"/>
      <w:lvlText w:val="•"/>
      <w:lvlJc w:val="left"/>
      <w:pPr>
        <w:ind w:left="1109" w:hanging="78"/>
      </w:pPr>
      <w:rPr>
        <w:rFonts w:hint="default"/>
        <w:lang w:val="zh-CN" w:eastAsia="zh-CN" w:bidi="zh-CN"/>
      </w:rPr>
    </w:lvl>
    <w:lvl w:ilvl="7" w:tentative="0">
      <w:start w:val="0"/>
      <w:numFmt w:val="bullet"/>
      <w:lvlText w:val="•"/>
      <w:lvlJc w:val="left"/>
      <w:pPr>
        <w:ind w:left="1290" w:hanging="78"/>
      </w:pPr>
      <w:rPr>
        <w:rFonts w:hint="default"/>
        <w:lang w:val="zh-CN" w:eastAsia="zh-CN" w:bidi="zh-CN"/>
      </w:rPr>
    </w:lvl>
    <w:lvl w:ilvl="8" w:tentative="0">
      <w:start w:val="0"/>
      <w:numFmt w:val="bullet"/>
      <w:lvlText w:val="•"/>
      <w:lvlJc w:val="left"/>
      <w:pPr>
        <w:ind w:left="1472" w:hanging="78"/>
      </w:pPr>
      <w:rPr>
        <w:rFonts w:hint="default"/>
        <w:lang w:val="zh-CN" w:eastAsia="zh-CN" w:bidi="zh-CN"/>
      </w:rPr>
    </w:lvl>
  </w:abstractNum>
  <w:abstractNum w:abstractNumId="25">
    <w:nsid w:val="7C246926"/>
    <w:multiLevelType w:val="multilevel"/>
    <w:tmpl w:val="7C246926"/>
    <w:lvl w:ilvl="0" w:tentative="0">
      <w:start w:val="0"/>
      <w:numFmt w:val="bullet"/>
      <w:lvlText w:val="·"/>
      <w:lvlJc w:val="left"/>
      <w:pPr>
        <w:ind w:left="50" w:hanging="33"/>
      </w:pPr>
      <w:rPr>
        <w:rFonts w:hint="default" w:ascii="Times New Roman" w:hAnsi="Times New Roman" w:eastAsia="Times New Roman" w:cs="Times New Roman"/>
        <w:w w:val="79"/>
        <w:sz w:val="10"/>
        <w:szCs w:val="10"/>
        <w:lang w:val="zh-CN" w:eastAsia="zh-CN" w:bidi="zh-CN"/>
      </w:rPr>
    </w:lvl>
    <w:lvl w:ilvl="1" w:tentative="0">
      <w:start w:val="0"/>
      <w:numFmt w:val="bullet"/>
      <w:lvlText w:val="•"/>
      <w:lvlJc w:val="left"/>
      <w:pPr>
        <w:ind w:left="190" w:hanging="33"/>
      </w:pPr>
      <w:rPr>
        <w:rFonts w:hint="default"/>
        <w:lang w:val="zh-CN" w:eastAsia="zh-CN" w:bidi="zh-CN"/>
      </w:rPr>
    </w:lvl>
    <w:lvl w:ilvl="2" w:tentative="0">
      <w:start w:val="0"/>
      <w:numFmt w:val="bullet"/>
      <w:lvlText w:val="•"/>
      <w:lvlJc w:val="left"/>
      <w:pPr>
        <w:ind w:left="320" w:hanging="33"/>
      </w:pPr>
      <w:rPr>
        <w:rFonts w:hint="default"/>
        <w:lang w:val="zh-CN" w:eastAsia="zh-CN" w:bidi="zh-CN"/>
      </w:rPr>
    </w:lvl>
    <w:lvl w:ilvl="3" w:tentative="0">
      <w:start w:val="0"/>
      <w:numFmt w:val="bullet"/>
      <w:lvlText w:val="•"/>
      <w:lvlJc w:val="left"/>
      <w:pPr>
        <w:ind w:left="450" w:hanging="33"/>
      </w:pPr>
      <w:rPr>
        <w:rFonts w:hint="default"/>
        <w:lang w:val="zh-CN" w:eastAsia="zh-CN" w:bidi="zh-CN"/>
      </w:rPr>
    </w:lvl>
    <w:lvl w:ilvl="4" w:tentative="0">
      <w:start w:val="0"/>
      <w:numFmt w:val="bullet"/>
      <w:lvlText w:val="•"/>
      <w:lvlJc w:val="left"/>
      <w:pPr>
        <w:ind w:left="580" w:hanging="33"/>
      </w:pPr>
      <w:rPr>
        <w:rFonts w:hint="default"/>
        <w:lang w:val="zh-CN" w:eastAsia="zh-CN" w:bidi="zh-CN"/>
      </w:rPr>
    </w:lvl>
    <w:lvl w:ilvl="5" w:tentative="0">
      <w:start w:val="0"/>
      <w:numFmt w:val="bullet"/>
      <w:lvlText w:val="•"/>
      <w:lvlJc w:val="left"/>
      <w:pPr>
        <w:ind w:left="711" w:hanging="33"/>
      </w:pPr>
      <w:rPr>
        <w:rFonts w:hint="default"/>
        <w:lang w:val="zh-CN" w:eastAsia="zh-CN" w:bidi="zh-CN"/>
      </w:rPr>
    </w:lvl>
    <w:lvl w:ilvl="6" w:tentative="0">
      <w:start w:val="0"/>
      <w:numFmt w:val="bullet"/>
      <w:lvlText w:val="•"/>
      <w:lvlJc w:val="left"/>
      <w:pPr>
        <w:ind w:left="841" w:hanging="33"/>
      </w:pPr>
      <w:rPr>
        <w:rFonts w:hint="default"/>
        <w:lang w:val="zh-CN" w:eastAsia="zh-CN" w:bidi="zh-CN"/>
      </w:rPr>
    </w:lvl>
    <w:lvl w:ilvl="7" w:tentative="0">
      <w:start w:val="0"/>
      <w:numFmt w:val="bullet"/>
      <w:lvlText w:val="•"/>
      <w:lvlJc w:val="left"/>
      <w:pPr>
        <w:ind w:left="971" w:hanging="33"/>
      </w:pPr>
      <w:rPr>
        <w:rFonts w:hint="default"/>
        <w:lang w:val="zh-CN" w:eastAsia="zh-CN" w:bidi="zh-CN"/>
      </w:rPr>
    </w:lvl>
    <w:lvl w:ilvl="8" w:tentative="0">
      <w:start w:val="0"/>
      <w:numFmt w:val="bullet"/>
      <w:lvlText w:val="•"/>
      <w:lvlJc w:val="left"/>
      <w:pPr>
        <w:ind w:left="1101" w:hanging="33"/>
      </w:pPr>
      <w:rPr>
        <w:rFonts w:hint="default"/>
        <w:lang w:val="zh-CN" w:eastAsia="zh-CN" w:bidi="zh-CN"/>
      </w:rPr>
    </w:lvl>
  </w:abstractNum>
  <w:num w:numId="1">
    <w:abstractNumId w:val="10"/>
  </w:num>
  <w:num w:numId="2">
    <w:abstractNumId w:val="6"/>
  </w:num>
  <w:num w:numId="3">
    <w:abstractNumId w:val="20"/>
  </w:num>
  <w:num w:numId="4">
    <w:abstractNumId w:val="4"/>
  </w:num>
  <w:num w:numId="5">
    <w:abstractNumId w:val="3"/>
  </w:num>
  <w:num w:numId="6">
    <w:abstractNumId w:val="12"/>
  </w:num>
  <w:num w:numId="7">
    <w:abstractNumId w:val="15"/>
  </w:num>
  <w:num w:numId="8">
    <w:abstractNumId w:val="23"/>
  </w:num>
  <w:num w:numId="9">
    <w:abstractNumId w:val="11"/>
  </w:num>
  <w:num w:numId="10">
    <w:abstractNumId w:val="0"/>
  </w:num>
  <w:num w:numId="11">
    <w:abstractNumId w:val="16"/>
  </w:num>
  <w:num w:numId="12">
    <w:abstractNumId w:val="21"/>
  </w:num>
  <w:num w:numId="13">
    <w:abstractNumId w:val="5"/>
  </w:num>
  <w:num w:numId="14">
    <w:abstractNumId w:val="19"/>
  </w:num>
  <w:num w:numId="15">
    <w:abstractNumId w:val="9"/>
  </w:num>
  <w:num w:numId="16">
    <w:abstractNumId w:val="14"/>
  </w:num>
  <w:num w:numId="17">
    <w:abstractNumId w:val="8"/>
  </w:num>
  <w:num w:numId="18">
    <w:abstractNumId w:val="7"/>
  </w:num>
  <w:num w:numId="19">
    <w:abstractNumId w:val="1"/>
  </w:num>
  <w:num w:numId="20">
    <w:abstractNumId w:val="18"/>
  </w:num>
  <w:num w:numId="21">
    <w:abstractNumId w:val="22"/>
  </w:num>
  <w:num w:numId="22">
    <w:abstractNumId w:val="13"/>
  </w:num>
  <w:num w:numId="23">
    <w:abstractNumId w:val="17"/>
  </w:num>
  <w:num w:numId="24">
    <w:abstractNumId w:val="2"/>
  </w:num>
  <w:num w:numId="25">
    <w:abstractNumId w:val="2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zRiNDU0NmU5ZTQwMWYzNjE1ZDg0MjFlMDZmNDFjZjAifQ=="/>
  </w:docVars>
  <w:rsids>
    <w:rsidRoot w:val="00000000"/>
    <w:rsid w:val="056746EA"/>
    <w:rsid w:val="05A567A8"/>
    <w:rsid w:val="07866151"/>
    <w:rsid w:val="11EB0857"/>
    <w:rsid w:val="137A34EC"/>
    <w:rsid w:val="1637470F"/>
    <w:rsid w:val="25077415"/>
    <w:rsid w:val="33637B91"/>
    <w:rsid w:val="35AE7498"/>
    <w:rsid w:val="392D7CCF"/>
    <w:rsid w:val="39B50C23"/>
    <w:rsid w:val="3D8931D3"/>
    <w:rsid w:val="3EE1122D"/>
    <w:rsid w:val="40686D7E"/>
    <w:rsid w:val="4DED0672"/>
    <w:rsid w:val="506F390D"/>
    <w:rsid w:val="622F42C5"/>
    <w:rsid w:val="770C66F2"/>
    <w:rsid w:val="7DA136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方正小标宋简体" w:hAnsi="方正小标宋简体" w:eastAsia="方正小标宋简体" w:cs="方正小标宋简体"/>
      <w:sz w:val="30"/>
      <w:szCs w:val="30"/>
      <w:lang w:val="zh-CN" w:eastAsia="zh-CN" w:bidi="zh-CN"/>
    </w:rPr>
  </w:style>
  <w:style w:type="character" w:styleId="5">
    <w:name w:val="Hyperlink"/>
    <w:basedOn w:val="4"/>
    <w:qFormat/>
    <w:uiPriority w:val="0"/>
    <w:rPr>
      <w:color w:val="0000FF"/>
      <w:u w:val="single"/>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ScaleCrop>false</ScaleCrop>
  <LinksUpToDate>false</LinksUpToDate>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2020-12-31T07:47:00Z</dcterms:created>
  <dc:creator>Administrator</dc:creator>
  <cp:lastModifiedBy>  大小眼</cp:lastModifiedBy>
  <dcterms:modified xsi:type="dcterms:W3CDTF">2023-11-14T02:34:35Z</dcterms:modified>
  <dc:title>&lt;433A5C446F63756D656E747320616E642053657474696E67735C41646D696E6973747261746F725CD7C0C3E65CBBF9B2E3D5FECEF1B9ABBFAAC4BFC2BCB8FCD0C2B0E65C3134A1A2B7F6C6B6C1ECD3F2BBF9B2E3D5FECEF1B9ABBFAACAC2CFEEC4BFC2BCA3A8B3A4C9B3CFD8CCE1B9A9A3A92E786C73&gt;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2020-11-02T00:00:00Z</vt:filetime>
  </property>
  <property fmtid="{D5CDD505-2E9C-101B-9397-08002B2CF9AE}" pid="3" name="Creator">
    <vt:lpwstr>PScript5.dll Version 5.2.2</vt:lpwstr>
  </property>
  <property fmtid="{D5CDD505-2E9C-101B-9397-08002B2CF9AE}" pid="4" name="LastSaved">
    <vt:filetime>2020-12-31T00:00:00Z</vt:filetime>
  </property>
  <property fmtid="{D5CDD505-2E9C-101B-9397-08002B2CF9AE}" pid="5" name="KSOProductBuildVer">
    <vt:lpwstr>2052-12.1.0.15712</vt:lpwstr>
  </property>
  <property fmtid="{D5CDD505-2E9C-101B-9397-08002B2CF9AE}" pid="6" name="ICV">
    <vt:lpwstr>88B31EE9280B40B1BCF1D5607C4F9ACE_12</vt:lpwstr>
  </property>
</Properties>
</file>