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rPr>
          <w:rFonts w:hint="eastAsia" w:ascii="宋体" w:hAnsi="宋体" w:cs="Arial"/>
          <w:bCs/>
          <w:color w:val="000000"/>
          <w:kern w:val="36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Arial"/>
          <w:bCs/>
          <w:color w:val="000000"/>
          <w:kern w:val="36"/>
          <w:sz w:val="32"/>
          <w:szCs w:val="32"/>
        </w:rPr>
        <w:t>龙山县人民政府驻长沙办事处选调工作人员报名登记表</w:t>
      </w:r>
    </w:p>
    <w:tbl>
      <w:tblPr>
        <w:tblStyle w:val="2"/>
        <w:tblpPr w:leftFromText="180" w:rightFromText="180" w:vertAnchor="text" w:horzAnchor="page" w:tblpX="1345" w:tblpY="1104"/>
        <w:tblOverlap w:val="never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65"/>
        <w:gridCol w:w="867"/>
        <w:gridCol w:w="411"/>
        <w:gridCol w:w="788"/>
        <w:gridCol w:w="645"/>
        <w:gridCol w:w="700"/>
        <w:gridCol w:w="60"/>
        <w:gridCol w:w="946"/>
        <w:gridCol w:w="38"/>
        <w:gridCol w:w="131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报考岗位</w:t>
            </w:r>
          </w:p>
        </w:tc>
        <w:tc>
          <w:tcPr>
            <w:tcW w:w="83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 贯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身高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面貌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参加工作时间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号码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（手机）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毕业院校及专业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毕业院校及专业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工作单位及职务</w:t>
            </w:r>
          </w:p>
        </w:tc>
        <w:tc>
          <w:tcPr>
            <w:tcW w:w="83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简历</w:t>
            </w:r>
          </w:p>
        </w:tc>
        <w:tc>
          <w:tcPr>
            <w:tcW w:w="83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</w:tc>
        <w:tc>
          <w:tcPr>
            <w:tcW w:w="83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近三年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考核结果</w:t>
            </w:r>
          </w:p>
        </w:tc>
        <w:tc>
          <w:tcPr>
            <w:tcW w:w="83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家庭主要成员及主要社会关系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称谓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　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000" w:firstLineChars="2500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000" w:firstLineChars="2500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000" w:firstLineChars="2500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000" w:firstLineChars="2500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000" w:firstLineChars="2500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250" w:firstLineChars="2500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250" w:firstLineChars="2500"/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250" w:firstLineChars="2500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250" w:firstLineChars="2500"/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250" w:firstLineChars="2500"/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000" w:firstLineChars="2500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</w:p>
          <w:p>
            <w:pPr>
              <w:spacing w:line="280" w:lineRule="exact"/>
              <w:ind w:firstLine="5175"/>
              <w:jc w:val="right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280" w:lineRule="exact"/>
              <w:ind w:firstLine="5175"/>
              <w:jc w:val="right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280" w:lineRule="exact"/>
              <w:ind w:firstLine="5175"/>
              <w:jc w:val="righ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（</w:t>
            </w:r>
          </w:p>
          <w:p>
            <w:pPr>
              <w:spacing w:line="280" w:lineRule="exact"/>
              <w:ind w:firstLine="5175"/>
              <w:jc w:val="right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280" w:lineRule="exact"/>
              <w:ind w:firstLine="5175"/>
              <w:jc w:val="righ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（（</w:t>
            </w:r>
            <w:r>
              <w:rPr>
                <w:rFonts w:hint="eastAsia" w:ascii="Times New Roman" w:hAnsi="Times New Roman" w:cs="宋体"/>
                <w:sz w:val="24"/>
              </w:rPr>
              <w:t>盖章）</w:t>
            </w:r>
          </w:p>
          <w:p>
            <w:pPr>
              <w:spacing w:line="280" w:lineRule="exact"/>
              <w:ind w:firstLine="5175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</w:rPr>
              <w:t>日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主管部门意见</w:t>
            </w:r>
          </w:p>
        </w:tc>
        <w:tc>
          <w:tcPr>
            <w:tcW w:w="4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</w:p>
          <w:p>
            <w:pPr>
              <w:spacing w:line="280" w:lineRule="exact"/>
              <w:jc w:val="right"/>
              <w:rPr>
                <w:sz w:val="24"/>
              </w:rPr>
            </w:pPr>
          </w:p>
          <w:p>
            <w:pPr>
              <w:spacing w:line="280" w:lineRule="exact"/>
              <w:jc w:val="right"/>
              <w:rPr>
                <w:sz w:val="24"/>
              </w:rPr>
            </w:pPr>
          </w:p>
          <w:p>
            <w:pPr>
              <w:spacing w:line="280" w:lineRule="exact"/>
              <w:jc w:val="right"/>
              <w:rPr>
                <w:sz w:val="24"/>
              </w:rPr>
            </w:pPr>
          </w:p>
          <w:p>
            <w:pPr>
              <w:spacing w:line="280" w:lineRule="exact"/>
              <w:ind w:firstLine="5175"/>
              <w:jc w:val="right"/>
              <w:rPr>
                <w:rFonts w:hint="eastAsia" w:ascii="Times New Roman" w:hAnsi="Times New Roman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（</w:t>
            </w:r>
          </w:p>
          <w:p>
            <w:pPr>
              <w:spacing w:line="280" w:lineRule="exact"/>
              <w:ind w:firstLine="5175"/>
              <w:jc w:val="right"/>
              <w:rPr>
                <w:rFonts w:hint="eastAsia" w:ascii="Times New Roman" w:hAnsi="Times New Roman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4"/>
              </w:rPr>
              <w:t>盖章）</w:t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firstLine="5175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资格审查意见</w:t>
            </w:r>
          </w:p>
        </w:tc>
        <w:tc>
          <w:tcPr>
            <w:tcW w:w="83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（盖章）</w:t>
            </w:r>
          </w:p>
          <w:p>
            <w:pPr>
              <w:spacing w:line="480" w:lineRule="exact"/>
              <w:ind w:firstLine="6000" w:firstLineChars="2500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</w:rPr>
              <w:t>日</w:t>
            </w:r>
          </w:p>
        </w:tc>
      </w:tr>
    </w:tbl>
    <w:p>
      <w:pPr>
        <w:spacing w:line="280" w:lineRule="exact"/>
        <w:ind w:right="-313" w:rightChars="-14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备注：1.受奖情况为近5年来的个人获奖情况，</w:t>
      </w:r>
      <w:r>
        <w:rPr>
          <w:rFonts w:hint="eastAsia" w:ascii="宋体" w:hAnsi="宋体" w:cs="宋体"/>
          <w:spacing w:val="-2"/>
          <w:sz w:val="24"/>
        </w:rPr>
        <w:t>受惩处情况为参加工作以来</w:t>
      </w:r>
      <w:r>
        <w:rPr>
          <w:rFonts w:hint="eastAsia" w:ascii="宋体" w:hAnsi="宋体" w:cs="宋体"/>
          <w:sz w:val="24"/>
        </w:rPr>
        <w:t>的情况；</w:t>
      </w:r>
    </w:p>
    <w:p>
      <w:pPr>
        <w:spacing w:line="280" w:lineRule="exact"/>
        <w:ind w:left="718" w:leftChars="342"/>
        <w:rPr>
          <w:rFonts w:hint="eastAsia" w:ascii="宋体" w:hAnsi="宋体" w:cs="Arial"/>
          <w:bCs/>
          <w:color w:val="000000"/>
          <w:kern w:val="36"/>
          <w:sz w:val="36"/>
          <w:szCs w:val="36"/>
        </w:rPr>
      </w:pPr>
      <w:r>
        <w:rPr>
          <w:rFonts w:hint="eastAsia" w:ascii="宋体" w:hAnsi="宋体" w:cs="宋体"/>
          <w:sz w:val="24"/>
        </w:rPr>
        <w:t>2.家庭主要成员及主要社会关系，应包括配偶、子女、父母、岳父母等；3.报名表双面打印。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12F37"/>
    <w:rsid w:val="6A4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2022-01-14T08:16:00Z</dcterms:created>
  <dc:creator>猪脑壳</dc:creator>
  <cp:lastModifiedBy>猪脑壳</cp:lastModifiedBy>
  <dcterms:modified xsi:type="dcterms:W3CDTF">2022-01-14T08:17:00Z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2CE961C7C41E403D8D3CC09DC71719C4</vt:lpwstr>
  </property>
</Properties>
</file>