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0" w:rsidRDefault="007D3CE0" w:rsidP="007D3CE0">
      <w:pPr>
        <w:spacing w:beforeLines="50" w:before="156"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7D3CE0" w:rsidRDefault="007D3CE0" w:rsidP="007D3CE0">
      <w:pPr>
        <w:spacing w:line="60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龙山县石</w:t>
      </w:r>
      <w:proofErr w:type="gramStart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羔</w:t>
      </w:r>
      <w:proofErr w:type="gramEnd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水厂建设及运行管理整改进展</w:t>
      </w:r>
    </w:p>
    <w:p w:rsidR="007D3CE0" w:rsidRDefault="007D3CE0" w:rsidP="007D3CE0">
      <w:pPr>
        <w:spacing w:line="60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 xml:space="preserve">情 </w:t>
      </w:r>
      <w:proofErr w:type="gramStart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况</w:t>
      </w:r>
      <w:proofErr w:type="gramEnd"/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 xml:space="preserve"> 汇 报</w:t>
      </w:r>
    </w:p>
    <w:p w:rsidR="007D3CE0" w:rsidRDefault="007D3CE0" w:rsidP="007D3CE0">
      <w:pPr>
        <w:rPr>
          <w:rFonts w:ascii="方正小标宋简体" w:eastAsia="方正小标宋简体" w:hAnsi="仿宋" w:cs="仿宋" w:hint="eastAsia"/>
          <w:sz w:val="32"/>
          <w:szCs w:val="32"/>
        </w:rPr>
      </w:pPr>
    </w:p>
    <w:p w:rsidR="007D3CE0" w:rsidRDefault="007D3CE0" w:rsidP="007D3CE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针对国家审计署指出的石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厂项目建设“截止2017年12月底，该项目仍无法使用，7.56万人5年内未解决饮水安全问题”（原规划解决9.0567万人，2017年国家审计署认定已解决1.4983万人），我县高度重视，积极整改，就目前整改工作进展情况汇报如下：</w:t>
      </w:r>
    </w:p>
    <w:p w:rsidR="007D3CE0" w:rsidRDefault="007D3CE0" w:rsidP="007D3CE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一、石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羔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水厂运行及水源建设情况</w:t>
      </w:r>
    </w:p>
    <w:p w:rsidR="007D3CE0" w:rsidRDefault="007D3CE0" w:rsidP="007D3CE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通过采取工程措施，当前石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水厂已正常运行并投入使用。一是于今年7月20日启动应急备用引用水源供水，目前水厂供水能力15000立方米/日。二是启动应急备用提水水源（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水河）建设。目前已完成电源工程购安、辅助车间主体建设、泵房建设、提水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设备购安等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工作，计划10月底竣工，确保石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水厂日供水能力4.5万立方米/日。三是常用水源引水工程（英雄水库）建设正全力推进，目前已完成隧洞掘进5362米，明渠及渡槽2600米。</w:t>
      </w:r>
    </w:p>
    <w:p w:rsidR="007D3CE0" w:rsidRDefault="007D3CE0" w:rsidP="007D3CE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二、项目村(人口)饮水安全解决情况</w:t>
      </w:r>
    </w:p>
    <w:p w:rsidR="007D3CE0" w:rsidRDefault="007D3CE0" w:rsidP="007D3CE0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(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一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)目前已受益规划项目村（人口）情况：</w:t>
      </w:r>
      <w:r>
        <w:rPr>
          <w:rFonts w:ascii="仿宋" w:eastAsia="仿宋" w:hAnsi="仿宋" w:cs="仿宋" w:hint="eastAsia"/>
          <w:sz w:val="32"/>
          <w:szCs w:val="32"/>
        </w:rPr>
        <w:t>通过积极整改，石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水厂正常运行后，目前原规划内的民安街道城郊社区、宝塔社区；石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街道油菜坪社区、石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社区、正南社区、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中南社区、白泥社区、十字社区、永兴社区；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华塘街道华塘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社区、象鼻社区、华兴社区；兴隆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街道白坪社区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等村（社区）已供水受益。涉及原规划人口7285户49301人（其中贫困人口701户2525人）已解决饮水安全。</w:t>
      </w:r>
    </w:p>
    <w:p w:rsidR="007D3CE0" w:rsidRDefault="007D3CE0" w:rsidP="007D3CE0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(二)正在解决的规划项目村（人口）情况：</w:t>
      </w:r>
      <w:r>
        <w:rPr>
          <w:rFonts w:ascii="仿宋" w:eastAsia="仿宋" w:hAnsi="仿宋" w:cs="仿宋" w:hint="eastAsia"/>
          <w:sz w:val="32"/>
          <w:szCs w:val="32"/>
        </w:rPr>
        <w:t>今年以来我县统筹安排2500万元，对原规划内民安街道大堰坪社区、三湾塘村；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华塘街道皇仓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留繁社区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、唯一社区、官渡社区、螺丝滩社区；石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冲天社区、桃红社区、红星村等项目村（社区）启动了供水管网完善工程建设。目前，主要设备采购于2018年9月18日完成公开招标采购，工程于2018年9月25日完成公开招标，目前中标厂家与施工单位已全面入场施工。工程计划10月底完成，确保11月底全面供水，解决原规划内项目村设计人口6793户41266人（其中贫困人口663户2379人）饮水安全。</w:t>
      </w:r>
    </w:p>
    <w:p w:rsidR="007D3CE0" w:rsidRDefault="007D3CE0" w:rsidP="007D3CE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综上，石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水厂及原规划设计26个项目村可于11月底实现全面供水受益，原规划设计的14078户9.0567万人居民（其中贫困人口1304户4904人）的饮水安全问题全面解决，国家审计署指出的石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水厂项目建设“截止2017年12月底，该项目仍无法投入使用，7.56万人5年内未解决饮水安全问题”的问题全面整改到位。</w:t>
      </w:r>
    </w:p>
    <w:p w:rsidR="007D3CE0" w:rsidRDefault="007D3CE0" w:rsidP="007D3CE0">
      <w:pPr>
        <w:wordWrap w:val="0"/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F4D5D" w:rsidRPr="007D3CE0" w:rsidRDefault="007D3CE0">
      <w:bookmarkStart w:id="0" w:name="_GoBack"/>
      <w:bookmarkEnd w:id="0"/>
    </w:p>
    <w:sectPr w:rsidR="002F4D5D" w:rsidRPr="007D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E0"/>
    <w:rsid w:val="005625D2"/>
    <w:rsid w:val="007D3CE0"/>
    <w:rsid w:val="00B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DD13D-45E5-416B-9065-B5750FA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C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杰文 邓</dc:creator>
  <cp:keywords/>
  <dc:description/>
  <cp:lastModifiedBy>杰文 邓</cp:lastModifiedBy>
  <cp:revision>1</cp:revision>
  <dcterms:created xsi:type="dcterms:W3CDTF">2018-10-18T11:27:00Z</dcterms:created>
  <dcterms:modified xsi:type="dcterms:W3CDTF">2018-10-18T11:28:00Z</dcterms:modified>
</cp:coreProperties>
</file>