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附件（一）：</w:t>
      </w:r>
      <w:bookmarkStart w:id="0" w:name="_GoBack"/>
      <w:r>
        <w:rPr>
          <w:rFonts w:hint="eastAsia" w:ascii="楷体" w:hAnsi="楷体" w:eastAsia="楷体" w:cs="楷体"/>
          <w:sz w:val="28"/>
          <w:szCs w:val="28"/>
          <w:lang w:eastAsia="zh-CN"/>
        </w:rPr>
        <w:t>项目概况及邀请单位</w:t>
      </w:r>
    </w:p>
    <w:bookmarkEnd w:id="0"/>
    <w:tbl>
      <w:tblPr>
        <w:tblStyle w:val="6"/>
        <w:tblW w:w="138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4405"/>
        <w:gridCol w:w="651"/>
        <w:gridCol w:w="1237"/>
        <w:gridCol w:w="1605"/>
        <w:gridCol w:w="1830"/>
        <w:gridCol w:w="1035"/>
        <w:gridCol w:w="2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设计名称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里程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发改文件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财评文件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标段最高限价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龙山县石牌镇城堡村百合产业路建设工程第1标段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州移[2018]51号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龙发改农[2019]4号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龙山县龙飞公路建设有限公司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龙山县三丰公路建设有限责任公司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龙山县千里马公路建设有限公司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龙山县石牌镇桃兴村水毁河堤复建工程、石牌镇石牌洞社区渠道新建工程第2标段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573300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湖南龙泰建设工程有限公司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龙山县龙雕公路建设有限公司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龙山县佳诚意公路建设有限公司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龙山县石牌镇卧龙村油茶产业路建设工程第3标段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400000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龙山县红兴公路建设有限公司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龙山县政通公路建设有限公司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龙山县星睿公路建设有限公司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龙山县召市镇贾坝社区茶叶产业路建设工程第4标段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770070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龙山县久发建筑工程有限公司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龙山县德丰公路建设有限公司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龙山县骏安公路建设有限责任公司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龙山县石牌镇桃源村百合产业路建设工程第5标段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1276047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龙山县鸿泰公路建设有限公司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龙山县玉东公路建设有限公司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龙山县安发公路建设有限公司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龙山县石牌镇上母村百合产业路建设工程第6标段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448813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龙山县正发公路建设有限公司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龙山县促发公路建设有限公司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龙山县德安公路建设有限公司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龙山县洗洛镇车格村百合产业路建设工程第7标段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705432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龙山县兴华工程建设有限公司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龙山县新达公路建设有限责任公司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龙山县一路顺风公路建设有限责任公司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龙山县洗洛镇湾塘社区公路建设工程第8标段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328727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龙山县紫强公路建设有限责任公司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龙山县皇仓公路建设有限公司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湖南省君昊建设有限公司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龙山县召市镇贾坝社区组级公路改造工程第9标段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640190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 xml:space="preserve">龙山县隆庆公路建设有限公司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龙山县运成公路建设有限公司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龙山县促发公路建设有限公司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龙山县兴隆街道白坪社区组级公路改造工程第10标段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597520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 xml:space="preserve">龙山县宇颖公路建设有限公司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龙山县平英公路建设有限公司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龙山县卉杰公路建设有限公司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龙山县召市镇大兴村人行便桥建设工程第11标段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395465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 xml:space="preserve">龙山县安家公路建设有限公司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龙山县翔新公路建设有限责任公司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龙山县吉平公路建设有限公司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龙山县召市镇贾坝社区户间道路硬化工程第12标段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州移[2018]52号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龙发改农[2019]5号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龙财审〔2019〕预字49号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801603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龙山县建成公路建设有限公司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龙山县军雄公路建设有限公司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龙山县光军劳务服务有限公司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  <w:t>7717167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jc w:val="both"/>
        <w:rPr>
          <w:rFonts w:hint="eastAsia" w:ascii="楷体" w:hAnsi="楷体" w:eastAsia="楷体" w:cs="楷体"/>
          <w:u w:val="none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6176B"/>
    <w:rsid w:val="0A9A746F"/>
    <w:rsid w:val="10FA4CB8"/>
    <w:rsid w:val="12EB6318"/>
    <w:rsid w:val="15D25E1B"/>
    <w:rsid w:val="2146176B"/>
    <w:rsid w:val="323C3356"/>
    <w:rsid w:val="7B3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黑体" w:asciiTheme="minorAscii" w:hAnsiTheme="minorAscii"/>
      <w:b/>
      <w:bCs/>
      <w:sz w:val="28"/>
      <w:szCs w:val="20"/>
    </w:rPr>
  </w:style>
  <w:style w:type="paragraph" w:styleId="3">
    <w:name w:val="heading 2"/>
    <w:basedOn w:val="1"/>
    <w:next w:val="1"/>
    <w:unhideWhenUsed/>
    <w:qFormat/>
    <w:uiPriority w:val="0"/>
    <w:pPr>
      <w:spacing w:line="360" w:lineRule="auto"/>
      <w:outlineLvl w:val="1"/>
    </w:pPr>
    <w:rPr>
      <w:rFonts w:ascii="黑体" w:hAnsi="黑体" w:cs="Times New Roman"/>
      <w:b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2019-08-20T04:16:00Z</dcterms:created>
  <dc:creator>再刷新依旧</dc:creator>
  <cp:lastModifiedBy>阳光</cp:lastModifiedBy>
  <cp:lastPrinted>2019-08-20T04:33:00Z</cp:lastPrinted>
  <dcterms:modified xsi:type="dcterms:W3CDTF">2019-08-21T07:59:40Z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