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96"/>
          <w:szCs w:val="160"/>
          <w:lang w:val="en-US" w:eastAsia="zh-CN"/>
        </w:rPr>
      </w:pPr>
      <w:r>
        <w:rPr>
          <w:rFonts w:hint="eastAsia"/>
          <w:b/>
          <w:bCs/>
          <w:sz w:val="96"/>
          <w:szCs w:val="160"/>
          <w:lang w:val="en-US" w:eastAsia="zh-CN"/>
        </w:rPr>
        <w:t>灵活就业参保、停保流程</w:t>
      </w:r>
    </w:p>
    <w:p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6150610</wp:posOffset>
            </wp:positionV>
            <wp:extent cx="1793875" cy="1793875"/>
            <wp:effectExtent l="0" t="0" r="15875" b="15875"/>
            <wp:wrapSquare wrapText="bothSides"/>
            <wp:docPr id="23" name="图片 23" descr="智慧人社-微信公众号2018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智慧人社-微信公众号201810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4645025</wp:posOffset>
            </wp:positionH>
            <wp:positionV relativeFrom="paragraph">
              <wp:posOffset>4461510</wp:posOffset>
            </wp:positionV>
            <wp:extent cx="2000250" cy="4171950"/>
            <wp:effectExtent l="0" t="0" r="0" b="0"/>
            <wp:wrapTight wrapText="bothSides">
              <wp:wrapPolygon>
                <wp:start x="0" y="0"/>
                <wp:lineTo x="0" y="21501"/>
                <wp:lineTo x="21394" y="21501"/>
                <wp:lineTo x="21394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2254885</wp:posOffset>
                </wp:positionH>
                <wp:positionV relativeFrom="paragraph">
                  <wp:posOffset>4846955</wp:posOffset>
                </wp:positionV>
                <wp:extent cx="2182495" cy="1275080"/>
                <wp:effectExtent l="4445" t="4445" r="22860" b="158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28900" y="6087110"/>
                          <a:ext cx="2182495" cy="1275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用微信扫码以下二维码后关注智慧人社公众号也可以办理相关业务。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7.55pt;margin-top:381.65pt;height:100.4pt;width:171.85pt;z-index:251659264;mso-width-relative:page;mso-height-relative:page;" fillcolor="#FFFFFF [3201]" filled="t" stroked="t" coordsize="21600,21600" o:gfxdata="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E1ZLUjYAAAACwEAAA8AAAAAAAAAAQAgAAAAIgAAAGRycy9kb3ducmV2LnhtbFBLAQIU&#10;ABQAAAAIAIdO4kCvwSV+ZQIAAMQEAAAOAAAAAAAAAAEAIAAAACc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用微信扫码以下二维码后关注智慧人社公众号也可以办理相关业务。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2075815" cy="4338955"/>
            <wp:effectExtent l="0" t="0" r="63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433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33270" cy="4291330"/>
            <wp:effectExtent l="0" t="0" r="508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429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37715" cy="4277995"/>
            <wp:effectExtent l="0" t="0" r="63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427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38350" cy="41814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               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b/>
          <w:bCs/>
          <w:sz w:val="48"/>
          <w:szCs w:val="48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z w:val="48"/>
          <w:szCs w:val="48"/>
        </w:rPr>
        <w:t>灵活就业人员参保缴费</w:t>
      </w:r>
      <w:r>
        <w:rPr>
          <w:rFonts w:hint="eastAsia" w:ascii="方正粗黑宋简体" w:hAnsi="方正粗黑宋简体" w:eastAsia="方正粗黑宋简体" w:cs="方正粗黑宋简体"/>
          <w:b/>
          <w:bCs/>
          <w:sz w:val="48"/>
          <w:szCs w:val="48"/>
          <w:lang w:eastAsia="zh-CN"/>
        </w:rPr>
        <w:t>问答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1、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要缴多少年，有什么年龄限制或要求，什么时候可以领钱</w:t>
      </w:r>
      <w:r>
        <w:rPr>
          <w:rFonts w:hint="eastAsia" w:ascii="黑体" w:hAnsi="黑体" w:eastAsia="黑体" w:cs="黑体"/>
          <w:b/>
          <w:bCs/>
          <w:sz w:val="40"/>
          <w:szCs w:val="40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答</w:t>
      </w:r>
      <w:r>
        <w:rPr>
          <w:rFonts w:hint="eastAsia" w:ascii="仿宋" w:hAnsi="仿宋" w:eastAsia="仿宋" w:cs="仿宋"/>
          <w:sz w:val="40"/>
          <w:szCs w:val="40"/>
        </w:rPr>
        <w:t>：年满16周岁户籍为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中国国</w:t>
      </w:r>
      <w:r>
        <w:rPr>
          <w:rFonts w:hint="eastAsia" w:ascii="仿宋" w:hAnsi="仿宋" w:eastAsia="仿宋" w:cs="仿宋"/>
          <w:sz w:val="40"/>
          <w:szCs w:val="40"/>
        </w:rPr>
        <w:t>籍人员（不含在校学生），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达到法定退休年龄</w:t>
      </w: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（女满</w:t>
      </w: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55周岁，男满60周岁）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时并</w:t>
      </w:r>
      <w:r>
        <w:rPr>
          <w:rFonts w:hint="eastAsia" w:ascii="仿宋" w:hAnsi="仿宋" w:eastAsia="仿宋" w:cs="仿宋"/>
          <w:sz w:val="40"/>
          <w:szCs w:val="40"/>
        </w:rPr>
        <w:t>缴费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至少</w:t>
      </w:r>
      <w:r>
        <w:rPr>
          <w:rFonts w:hint="eastAsia" w:ascii="仿宋" w:hAnsi="仿宋" w:eastAsia="仿宋" w:cs="仿宋"/>
          <w:sz w:val="40"/>
          <w:szCs w:val="40"/>
        </w:rPr>
        <w:t>满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15年（180个月）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办理退休手续后</w:t>
      </w:r>
      <w:r>
        <w:rPr>
          <w:rFonts w:hint="eastAsia" w:ascii="仿宋" w:hAnsi="仿宋" w:eastAsia="仿宋" w:cs="仿宋"/>
          <w:sz w:val="40"/>
          <w:szCs w:val="40"/>
        </w:rPr>
        <w:t>才能按月领取待遇。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2、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怎么办理缴费，去哪里缴费，需要</w:t>
      </w:r>
      <w:r>
        <w:rPr>
          <w:rFonts w:hint="eastAsia" w:ascii="黑体" w:hAnsi="黑体" w:eastAsia="黑体" w:cs="黑体"/>
          <w:b/>
          <w:bCs/>
          <w:sz w:val="40"/>
          <w:szCs w:val="40"/>
          <w:lang w:eastAsia="zh-CN"/>
        </w:rPr>
        <w:t>缴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多少钱？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40"/>
          <w:szCs w:val="40"/>
          <w:lang w:eastAsia="zh-CN"/>
        </w:rPr>
      </w:pP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答</w:t>
      </w:r>
      <w:r>
        <w:rPr>
          <w:rFonts w:hint="eastAsia" w:ascii="仿宋" w:hAnsi="仿宋" w:eastAsia="仿宋" w:cs="仿宋"/>
          <w:sz w:val="40"/>
          <w:szCs w:val="40"/>
        </w:rPr>
        <w:t>：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第一次参保的</w:t>
      </w:r>
      <w:r>
        <w:rPr>
          <w:rFonts w:hint="eastAsia" w:ascii="仿宋" w:hAnsi="仿宋" w:eastAsia="仿宋" w:cs="仿宋"/>
          <w:sz w:val="40"/>
          <w:szCs w:val="40"/>
        </w:rPr>
        <w:t>人员，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用</w:t>
      </w:r>
      <w:r>
        <w:rPr>
          <w:rFonts w:hint="eastAsia" w:ascii="仿宋" w:hAnsi="仿宋" w:eastAsia="仿宋" w:cs="仿宋"/>
          <w:b w:val="0"/>
          <w:bCs w:val="0"/>
          <w:sz w:val="40"/>
          <w:szCs w:val="40"/>
          <w:lang w:eastAsia="zh-CN"/>
        </w:rPr>
        <w:t>手机下载“智慧人社”在</w:t>
      </w:r>
      <w:r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  <w:t>APP里办理参保</w:t>
      </w:r>
      <w:r>
        <w:rPr>
          <w:rFonts w:hint="eastAsia" w:ascii="仿宋" w:hAnsi="仿宋" w:eastAsia="仿宋" w:cs="仿宋"/>
          <w:b w:val="0"/>
          <w:bCs w:val="0"/>
          <w:sz w:val="40"/>
          <w:szCs w:val="40"/>
          <w:lang w:eastAsia="zh-CN"/>
        </w:rPr>
        <w:t>或者带</w:t>
      </w:r>
      <w:r>
        <w:rPr>
          <w:rFonts w:hint="eastAsia" w:ascii="仿宋" w:hAnsi="仿宋" w:eastAsia="仿宋" w:cs="仿宋"/>
          <w:b w:val="0"/>
          <w:bCs w:val="0"/>
          <w:sz w:val="40"/>
          <w:szCs w:val="40"/>
        </w:rPr>
        <w:t>身份证</w:t>
      </w:r>
      <w:r>
        <w:rPr>
          <w:rFonts w:hint="eastAsia" w:ascii="仿宋" w:hAnsi="仿宋" w:eastAsia="仿宋" w:cs="仿宋"/>
          <w:b w:val="0"/>
          <w:bCs w:val="0"/>
          <w:sz w:val="40"/>
          <w:szCs w:val="40"/>
          <w:lang w:eastAsia="zh-CN"/>
        </w:rPr>
        <w:t>到龙山县市民之家社保窗口办理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每年</w:t>
      </w: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1月1日后12月31日前</w:t>
      </w:r>
      <w:r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  <w:t>可在</w:t>
      </w:r>
      <w:r>
        <w:rPr>
          <w:rFonts w:hint="eastAsia" w:ascii="仿宋" w:hAnsi="仿宋" w:eastAsia="仿宋" w:cs="仿宋"/>
          <w:sz w:val="40"/>
          <w:szCs w:val="40"/>
        </w:rPr>
        <w:t>手机上下载“湘税社保”APP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或者</w:t>
      </w:r>
      <w:r>
        <w:rPr>
          <w:rFonts w:hint="eastAsia" w:ascii="仿宋" w:hAnsi="仿宋" w:eastAsia="仿宋" w:cs="仿宋"/>
          <w:sz w:val="40"/>
          <w:szCs w:val="40"/>
        </w:rPr>
        <w:t>去税务部门指定的银行</w:t>
      </w: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（农商行、建行、工商行）</w:t>
      </w:r>
      <w:r>
        <w:rPr>
          <w:rFonts w:hint="eastAsia" w:ascii="仿宋" w:hAnsi="仿宋" w:eastAsia="仿宋" w:cs="仿宋"/>
          <w:b w:val="0"/>
          <w:bCs w:val="0"/>
          <w:sz w:val="40"/>
          <w:szCs w:val="40"/>
          <w:lang w:eastAsia="zh-CN"/>
        </w:rPr>
        <w:t>以及税务部门的办事窗口等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进行</w:t>
      </w:r>
      <w:r>
        <w:rPr>
          <w:rFonts w:hint="eastAsia" w:ascii="仿宋" w:hAnsi="仿宋" w:eastAsia="仿宋" w:cs="仿宋"/>
          <w:sz w:val="40"/>
          <w:szCs w:val="40"/>
        </w:rPr>
        <w:t>缴费，自己自愿灵活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性</w:t>
      </w:r>
      <w:r>
        <w:rPr>
          <w:rFonts w:hint="eastAsia" w:ascii="仿宋" w:hAnsi="仿宋" w:eastAsia="仿宋" w:cs="仿宋"/>
          <w:sz w:val="40"/>
          <w:szCs w:val="40"/>
        </w:rPr>
        <w:t>选择</w:t>
      </w: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904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8至47340元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之间</w:t>
      </w:r>
      <w:r>
        <w:rPr>
          <w:rFonts w:hint="eastAsia" w:ascii="仿宋" w:hAnsi="仿宋" w:eastAsia="仿宋" w:cs="仿宋"/>
          <w:sz w:val="40"/>
          <w:szCs w:val="40"/>
        </w:rPr>
        <w:t>进行缴费。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（如：今年缴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9千明年也可缴1万，后年又可以缴9千。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3、</w:t>
      </w:r>
      <w:r>
        <w:rPr>
          <w:rFonts w:hint="eastAsia" w:ascii="黑体" w:hAnsi="黑体" w:eastAsia="黑体" w:cs="黑体"/>
          <w:b/>
          <w:bCs/>
          <w:sz w:val="40"/>
          <w:szCs w:val="40"/>
          <w:lang w:eastAsia="zh-CN"/>
        </w:rPr>
        <w:t>超龄人员（女满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40周岁和男满45周岁后）</w:t>
      </w:r>
      <w:r>
        <w:rPr>
          <w:rFonts w:hint="eastAsia" w:ascii="黑体" w:hAnsi="黑体" w:eastAsia="黑体" w:cs="黑体"/>
          <w:b/>
          <w:bCs/>
          <w:sz w:val="40"/>
          <w:szCs w:val="40"/>
          <w:lang w:eastAsia="zh-CN"/>
        </w:rPr>
        <w:t>如何缴费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答</w:t>
      </w:r>
      <w:r>
        <w:rPr>
          <w:rFonts w:hint="eastAsia" w:ascii="仿宋" w:hAnsi="仿宋" w:eastAsia="仿宋" w:cs="仿宋"/>
          <w:sz w:val="40"/>
          <w:szCs w:val="40"/>
        </w:rPr>
        <w:t>：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灵活就业人员</w:t>
      </w:r>
      <w:r>
        <w:rPr>
          <w:rFonts w:hint="eastAsia" w:ascii="仿宋" w:hAnsi="仿宋" w:eastAsia="仿宋" w:cs="仿宋"/>
          <w:sz w:val="40"/>
          <w:szCs w:val="40"/>
        </w:rPr>
        <w:t>不允许一次性往前补缴，只能逐年往后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缴费</w:t>
      </w:r>
      <w:r>
        <w:rPr>
          <w:rFonts w:hint="eastAsia" w:ascii="仿宋" w:hAnsi="仿宋" w:eastAsia="仿宋" w:cs="仿宋"/>
          <w:sz w:val="40"/>
          <w:szCs w:val="40"/>
        </w:rPr>
        <w:t>满15年(180个月)。如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：</w:t>
      </w:r>
      <w:r>
        <w:rPr>
          <w:rFonts w:hint="eastAsia" w:ascii="仿宋" w:hAnsi="仿宋" w:eastAsia="仿宋" w:cs="仿宋"/>
          <w:sz w:val="40"/>
          <w:szCs w:val="40"/>
        </w:rPr>
        <w:t>张三（男）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50</w:t>
      </w:r>
      <w:r>
        <w:rPr>
          <w:rFonts w:hint="eastAsia" w:ascii="仿宋" w:hAnsi="仿宋" w:eastAsia="仿宋" w:cs="仿宋"/>
          <w:sz w:val="40"/>
          <w:szCs w:val="40"/>
        </w:rPr>
        <w:t>岁开始缴，那么要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连续缴</w:t>
      </w:r>
      <w:r>
        <w:rPr>
          <w:rFonts w:hint="eastAsia" w:ascii="仿宋" w:hAnsi="仿宋" w:eastAsia="仿宋" w:cs="仿宋"/>
          <w:sz w:val="40"/>
          <w:szCs w:val="40"/>
        </w:rPr>
        <w:t>到6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5</w:t>
      </w:r>
      <w:r>
        <w:rPr>
          <w:rFonts w:hint="eastAsia" w:ascii="仿宋" w:hAnsi="仿宋" w:eastAsia="仿宋" w:cs="仿宋"/>
          <w:sz w:val="40"/>
          <w:szCs w:val="40"/>
        </w:rPr>
        <w:t>岁才能按月领取待遇。如：李四（女）5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5</w:t>
      </w:r>
      <w:r>
        <w:rPr>
          <w:rFonts w:hint="eastAsia" w:ascii="仿宋" w:hAnsi="仿宋" w:eastAsia="仿宋" w:cs="仿宋"/>
          <w:sz w:val="40"/>
          <w:szCs w:val="40"/>
        </w:rPr>
        <w:t>岁开始缴，那么要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连续缴到</w:t>
      </w:r>
      <w:r>
        <w:rPr>
          <w:rFonts w:hint="eastAsia" w:ascii="仿宋" w:hAnsi="仿宋" w:eastAsia="仿宋" w:cs="仿宋"/>
          <w:sz w:val="40"/>
          <w:szCs w:val="40"/>
        </w:rPr>
        <w:t>70岁才能按月领取待遇。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4、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在缴费途中死亡和不交了怎么办？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答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：</w:t>
      </w:r>
      <w:r>
        <w:rPr>
          <w:rFonts w:hint="eastAsia" w:ascii="仿宋" w:hAnsi="仿宋" w:eastAsia="仿宋" w:cs="仿宋"/>
          <w:sz w:val="40"/>
          <w:szCs w:val="40"/>
        </w:rPr>
        <w:t>如：张三缴了10年死亡了，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可</w:t>
      </w:r>
      <w:r>
        <w:rPr>
          <w:rFonts w:hint="eastAsia" w:ascii="仿宋" w:hAnsi="仿宋" w:eastAsia="仿宋" w:cs="仿宋"/>
          <w:sz w:val="40"/>
          <w:szCs w:val="40"/>
        </w:rPr>
        <w:t>退还个人账户金额（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约</w:t>
      </w:r>
      <w:r>
        <w:rPr>
          <w:rFonts w:hint="eastAsia" w:ascii="仿宋" w:hAnsi="仿宋" w:eastAsia="仿宋" w:cs="仿宋"/>
          <w:sz w:val="40"/>
          <w:szCs w:val="40"/>
        </w:rPr>
        <w:t>个人全部缴费总额的40%）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，同时</w:t>
      </w:r>
      <w:r>
        <w:rPr>
          <w:rFonts w:hint="eastAsia" w:ascii="仿宋" w:hAnsi="仿宋" w:eastAsia="仿宋" w:cs="仿宋"/>
          <w:sz w:val="40"/>
          <w:szCs w:val="40"/>
        </w:rPr>
        <w:t>发放丧葬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补助费和</w:t>
      </w:r>
      <w:r>
        <w:rPr>
          <w:rFonts w:hint="eastAsia" w:ascii="仿宋" w:hAnsi="仿宋" w:eastAsia="仿宋" w:cs="仿宋"/>
          <w:sz w:val="40"/>
          <w:szCs w:val="40"/>
        </w:rPr>
        <w:t>抚恤费。如：李四缴了11年，打算不交了，可以在男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年</w:t>
      </w:r>
      <w:r>
        <w:rPr>
          <w:rFonts w:hint="eastAsia" w:ascii="仿宋" w:hAnsi="仿宋" w:eastAsia="仿宋" w:cs="仿宋"/>
          <w:sz w:val="40"/>
          <w:szCs w:val="40"/>
        </w:rPr>
        <w:t>满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60周岁</w:t>
      </w:r>
      <w:r>
        <w:rPr>
          <w:rFonts w:hint="eastAsia" w:ascii="仿宋" w:hAnsi="仿宋" w:eastAsia="仿宋" w:cs="仿宋"/>
          <w:sz w:val="40"/>
          <w:szCs w:val="40"/>
        </w:rPr>
        <w:t>和女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年</w:t>
      </w:r>
      <w:r>
        <w:rPr>
          <w:rFonts w:hint="eastAsia" w:ascii="仿宋" w:hAnsi="仿宋" w:eastAsia="仿宋" w:cs="仿宋"/>
          <w:sz w:val="40"/>
          <w:szCs w:val="40"/>
        </w:rPr>
        <w:t>满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55周岁</w:t>
      </w:r>
      <w:r>
        <w:rPr>
          <w:rFonts w:hint="eastAsia" w:ascii="仿宋" w:hAnsi="仿宋" w:eastAsia="仿宋" w:cs="仿宋"/>
          <w:sz w:val="40"/>
          <w:szCs w:val="40"/>
        </w:rPr>
        <w:t>时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选择</w:t>
      </w:r>
      <w:r>
        <w:rPr>
          <w:rFonts w:hint="eastAsia" w:ascii="仿宋" w:hAnsi="仿宋" w:eastAsia="仿宋" w:cs="仿宋"/>
          <w:sz w:val="40"/>
          <w:szCs w:val="40"/>
        </w:rPr>
        <w:t>申请一次性退还个人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账户</w:t>
      </w:r>
      <w:r>
        <w:rPr>
          <w:rFonts w:hint="eastAsia" w:ascii="仿宋" w:hAnsi="仿宋" w:eastAsia="仿宋" w:cs="仿宋"/>
          <w:sz w:val="40"/>
          <w:szCs w:val="40"/>
        </w:rPr>
        <w:t>金额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(缴费的40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％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）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或选择</w:t>
      </w:r>
      <w:r>
        <w:rPr>
          <w:rFonts w:hint="eastAsia" w:ascii="仿宋" w:hAnsi="仿宋" w:eastAsia="仿宋" w:cs="仿宋"/>
          <w:sz w:val="40"/>
          <w:szCs w:val="40"/>
        </w:rPr>
        <w:t>转入城乡居保领取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待遇</w:t>
      </w:r>
      <w:r>
        <w:rPr>
          <w:rFonts w:hint="eastAsia" w:ascii="仿宋" w:hAnsi="仿宋" w:eastAsia="仿宋" w:cs="仿宋"/>
          <w:sz w:val="40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缴满15年后并达到退休年龄领多少养老金呢？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  <w:t xml:space="preserve"> 答：养老金的核定是根据养老保险缴费金额的高低、缴费年限，同时也要根据个人退休时的湖南省平均生活水平共同计算。因此，退休人员能领取多少金额的退休金，只有达到退休年龄时根据当时的计算因素来核定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A5509F"/>
    <w:multiLevelType w:val="singleLevel"/>
    <w:tmpl w:val="74A5509F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OTFlZTU4YjRkMzlhZDU4YWEzNmMzNDM2MTA5M2QifQ=="/>
  </w:docVars>
  <w:rsids>
    <w:rsidRoot w:val="00000000"/>
    <w:rsid w:val="28AC3503"/>
    <w:rsid w:val="30212B6D"/>
    <w:rsid w:val="5EAC7F8C"/>
    <w:rsid w:val="70F1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685</Words>
  <Characters>722</Characters>
  <Lines>0</Lines>
  <Paragraphs>0</Paragraphs>
  <TotalTime>2</TotalTime>
  <ScaleCrop>false</ScaleCrop>
  <LinksUpToDate>false</LinksUpToDate>
  <CharactersWithSpaces>776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2023-05-15T03:56:00Z</dcterms:created>
  <dc:creator>Administrator</dc:creator>
  <cp:lastModifiedBy>诺亚方舟</cp:lastModifiedBy>
  <cp:lastPrinted>2023-05-15T07:35:00Z</cp:lastPrinted>
  <dcterms:modified xsi:type="dcterms:W3CDTF">2023-10-12T03:18:03Z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6913545DA9C846DD84CF521A4187535E_13</vt:lpwstr>
  </property>
</Properties>
</file>