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10"/>
          <w:szCs w:val="10"/>
        </w:rPr>
      </w:pPr>
    </w:p>
    <w:p>
      <w:pPr>
        <w:rPr>
          <w:rFonts w:hint="eastAsia"/>
          <w:sz w:val="10"/>
          <w:szCs w:val="10"/>
        </w:rPr>
      </w:pPr>
    </w:p>
    <w:p>
      <w:pPr>
        <w:rPr>
          <w:rFonts w:hint="eastAsia"/>
          <w:sz w:val="10"/>
          <w:szCs w:val="10"/>
        </w:rPr>
      </w:pPr>
    </w:p>
    <w:p>
      <w:pPr>
        <w:rPr>
          <w:rFonts w:hint="eastAsia"/>
          <w:sz w:val="10"/>
          <w:szCs w:val="10"/>
        </w:rPr>
      </w:pPr>
    </w:p>
    <w:p>
      <w:pPr>
        <w:rPr>
          <w:rFonts w:hint="eastAsia"/>
          <w:sz w:val="10"/>
          <w:szCs w:val="10"/>
        </w:rPr>
      </w:pPr>
    </w:p>
    <w:p>
      <w:pPr>
        <w:rPr>
          <w:rFonts w:hint="eastAsia"/>
          <w:sz w:val="10"/>
          <w:szCs w:val="10"/>
        </w:rPr>
      </w:pPr>
    </w:p>
    <w:p>
      <w:pPr>
        <w:rPr>
          <w:rFonts w:hint="eastAsia"/>
          <w:sz w:val="10"/>
          <w:szCs w:val="10"/>
        </w:rPr>
      </w:pPr>
    </w:p>
    <w:p>
      <w:pPr>
        <w:rPr>
          <w:rFonts w:hint="eastAsia"/>
          <w:sz w:val="10"/>
          <w:szCs w:val="10"/>
        </w:rPr>
      </w:pPr>
    </w:p>
    <w:p>
      <w:pPr>
        <w:rPr>
          <w:rFonts w:hint="eastAsia"/>
          <w:sz w:val="10"/>
          <w:szCs w:val="10"/>
        </w:rPr>
      </w:pPr>
    </w:p>
    <w:p>
      <w:pPr>
        <w:rPr>
          <w:rFonts w:hint="eastAsia" w:ascii="仿宋_GB2312" w:hAnsi="仿宋_GB2312" w:eastAsia="仿宋_GB2312"/>
          <w:sz w:val="10"/>
          <w:szCs w:val="10"/>
        </w:rPr>
      </w:pPr>
    </w:p>
    <w:p>
      <w:pPr>
        <w:jc w:val="center"/>
        <w:rPr>
          <w:rFonts w:hint="eastAsia" w:ascii="仿宋_GB2312" w:hAnsi="仿宋_GB2312" w:eastAsia="仿宋_GB2312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tabs>
          <w:tab w:val="left" w:pos="23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市监</w:t>
      </w:r>
      <w:r>
        <w:rPr>
          <w:rFonts w:hint="eastAsia" w:ascii="仿宋_GB2312" w:eastAsia="仿宋_GB2312"/>
          <w:sz w:val="32"/>
          <w:szCs w:val="32"/>
        </w:rPr>
        <w:t>发</w:t>
      </w:r>
      <w:r>
        <w:rPr>
          <w:rFonts w:hint="eastAsia" w:ascii="仿宋_GB2312" w:hAnsi="仿宋_GB2312" w:eastAsia="仿宋_GB2312"/>
          <w:sz w:val="32"/>
          <w:szCs w:val="32"/>
        </w:rPr>
        <w:t>〔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/>
          <w:sz w:val="32"/>
          <w:szCs w:val="32"/>
        </w:rPr>
        <w:t>〕</w:t>
      </w:r>
      <w:bookmarkStart w:id="0" w:name="_GoBack"/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120</w:t>
      </w:r>
      <w:r>
        <w:rPr>
          <w:rFonts w:hint="eastAsia" w:ascii="仿宋_GB2312" w:hAnsi="仿宋_GB2312" w:eastAsia="仿宋_GB2312"/>
          <w:sz w:val="32"/>
          <w:szCs w:val="32"/>
        </w:rPr>
        <w:t>号</w:t>
      </w:r>
      <w:bookmarkEnd w:id="0"/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090000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090000" w:fill="FFFFFF"/>
        </w:rPr>
        <w:t>龙山县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090000" w:fill="FFFFFF"/>
          <w:lang w:val="en-US" w:eastAsia="zh-CN"/>
        </w:rPr>
        <w:t>市场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090000" w:fill="FFFFFF"/>
        </w:rPr>
        <w:t>监督管理局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0" w:firstLineChars="0"/>
        <w:jc w:val="center"/>
        <w:textAlignment w:val="auto"/>
        <w:rPr>
          <w:rFonts w:hint="eastAsia" w:ascii="方正小标宋简体" w:eastAsia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pacing w:val="-6"/>
          <w:sz w:val="44"/>
          <w:szCs w:val="44"/>
          <w:lang w:val="en-US" w:eastAsia="zh-CN"/>
        </w:rPr>
        <w:t>关于向玉先同志岗位聘任的通知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0" w:firstLineChars="0"/>
        <w:jc w:val="center"/>
        <w:textAlignment w:val="auto"/>
        <w:rPr>
          <w:rFonts w:hint="eastAsia" w:ascii="方正小标宋简体" w:eastAsia="方正小标宋简体"/>
          <w:spacing w:val="-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0" w:firstLineChars="0"/>
        <w:jc w:val="center"/>
        <w:textAlignment w:val="auto"/>
        <w:rPr>
          <w:rFonts w:hint="default" w:ascii="方正小标宋简体" w:eastAsia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pacing w:val="-6"/>
          <w:sz w:val="44"/>
          <w:szCs w:val="4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局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属事业单位、各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股室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湖南省事业单位岗位设置管理实施意见》（湘人社发〔2017〕41号）、《关于进一步规范事业单位岗位设置工作的通知》（湘人社函〔2017〕120号）和《湘西自治州人民政府办公室关于印发〈湘西自治州事业单位岗位设置管理实施意见〉的通知》（州政办发〔2011〕17号）等文件规定和各单位的《岗位设置实施方案》，现对我局下属事业单位的在编人员，进行岗位聘任工作，聘任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专业技术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龙山县质量检验和计量检定所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向玉先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聘期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2026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日止。如聘期内有到达法定退休年龄的，以法定退休日期为准。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龙山县市场监督管理局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2023年5月22日 </w:t>
      </w:r>
    </w:p>
    <w:p>
      <w:pPr>
        <w:keepNext w:val="0"/>
        <w:keepLines w:val="0"/>
        <w:pageBreakBefore w:val="0"/>
        <w:widowControl w:val="0"/>
        <w:tabs>
          <w:tab w:val="left" w:pos="294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94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94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94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94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94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94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94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94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94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94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94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94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94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94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94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417830</wp:posOffset>
                </wp:positionV>
                <wp:extent cx="5829300" cy="9525"/>
                <wp:effectExtent l="0" t="6350" r="0" b="127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952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65pt;margin-top:32.9pt;height:0.75pt;width:459pt;z-index:251659264;mso-width-relative:page;mso-height-relative:page;" filled="f" stroked="t" coordsize="21600,21600" o:gfxdata="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LMwbtkAAAAJAQAADwAAAAAAAAABACAAAAAiAAAAZHJzL2Rvd25y&#10;ZXYueG1sUEsBAhQAFAAAAAgAh07iQF+6zc79AQAA8gMAAA4AAAAAAAAAAQAgAAAAKAEAAGRycy9l&#10;Mm9Eb2MueG1sUEsFBgAAAAAGAAYAWQEAAJc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31750</wp:posOffset>
                </wp:positionV>
                <wp:extent cx="5829300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952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7.4pt;margin-top:2.5pt;height:0.75pt;width:459pt;z-index:251660288;mso-width-relative:page;mso-height-relative:page;" filled="f" stroked="t" coordsize="21600,21600" o:gfxdata="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EfxFZ2QAAAAcBAAAPAAAAAAAAAAEAIAAAACIAAABkcnMvZG93bnJl&#10;di54bWxQSwECFAAUAAAACACHTuJA+0g7ofwBAADxAwAADgAAAAAAAAABACAAAAAoAQAAZHJzL2Uy&#10;b0RvYy54bWxQSwUGAAAAAAYABgBZAQAAlg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宋体"/>
          <w:bCs/>
          <w:sz w:val="32"/>
          <w:szCs w:val="32"/>
        </w:rPr>
        <w:t>龙山</w:t>
      </w:r>
      <w:r>
        <w:rPr>
          <w:rFonts w:hint="eastAsia" w:ascii="仿宋_GB2312" w:hAnsi="仿宋_GB2312" w:eastAsia="仿宋_GB2312"/>
          <w:sz w:val="28"/>
          <w:szCs w:val="28"/>
        </w:rPr>
        <w:t>县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市场</w:t>
      </w:r>
      <w:r>
        <w:rPr>
          <w:rFonts w:hint="eastAsia" w:ascii="仿宋_GB2312" w:hAnsi="仿宋_GB2312" w:eastAsia="仿宋_GB2312"/>
          <w:sz w:val="28"/>
          <w:szCs w:val="28"/>
        </w:rPr>
        <w:t xml:space="preserve">监督管理局办公室  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      2023</w:t>
      </w:r>
      <w:r>
        <w:rPr>
          <w:rFonts w:hint="eastAsia" w:ascii="仿宋_GB2312" w:hAnsi="仿宋_GB2312" w:eastAsia="仿宋_GB2312"/>
          <w:sz w:val="28"/>
          <w:szCs w:val="28"/>
        </w:rPr>
        <w:t>年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/>
          <w:sz w:val="28"/>
          <w:szCs w:val="28"/>
        </w:rPr>
        <w:t>月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/>
          <w:sz w:val="28"/>
          <w:szCs w:val="28"/>
        </w:rPr>
        <w:t>日印发</w:t>
      </w:r>
    </w:p>
    <w:sectPr>
      <w:footerReference r:id="rId3" w:type="default"/>
      <w:pgSz w:w="11906" w:h="16838"/>
      <w:pgMar w:top="1644" w:right="1531" w:bottom="1871" w:left="1531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02D255-15B7-4864-B610-F5DA188263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E229E65-2A66-46D4-B369-BB48316CAD31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ZWFjNjg3ZGYxMzczNmU4NjVlNWM5YjNkMzE4NWIifQ=="/>
  </w:docVars>
  <w:rsids>
    <w:rsidRoot w:val="510C0C44"/>
    <w:rsid w:val="046D7C09"/>
    <w:rsid w:val="063C47E3"/>
    <w:rsid w:val="0BFE37F9"/>
    <w:rsid w:val="1ECA5DDB"/>
    <w:rsid w:val="22285FDF"/>
    <w:rsid w:val="2DB51E59"/>
    <w:rsid w:val="3B1F1271"/>
    <w:rsid w:val="3D363CE3"/>
    <w:rsid w:val="40A01105"/>
    <w:rsid w:val="510C0C44"/>
    <w:rsid w:val="512A55E8"/>
    <w:rsid w:val="590A3C15"/>
    <w:rsid w:val="608642D4"/>
    <w:rsid w:val="60B60A66"/>
    <w:rsid w:val="67C335D7"/>
    <w:rsid w:val="6A5B551B"/>
    <w:rsid w:val="71446B8A"/>
    <w:rsid w:val="7D63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358</Characters>
  <Lines>0</Lines>
  <Paragraphs>0</Paragraphs>
  <TotalTime>8</TotalTime>
  <ScaleCrop>false</ScaleCrop>
  <LinksUpToDate>false</LinksUpToDate>
  <CharactersWithSpaces>380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2020-02-29T06:14:00Z</dcterms:created>
  <dc:creator>1nAry</dc:creator>
  <cp:lastModifiedBy>Aldebaran</cp:lastModifiedBy>
  <cp:lastPrinted>2023-03-28T01:38:00Z</cp:lastPrinted>
  <dcterms:modified xsi:type="dcterms:W3CDTF">2023-05-23T06:40:40Z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D343A82DA0F6477494A2D9EF42D62168_13</vt:lpwstr>
  </property>
</Properties>
</file>