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740" w:firstLineChars="850"/>
        <w:rPr>
          <w:sz w:val="44"/>
          <w:szCs w:val="44"/>
        </w:rPr>
      </w:pPr>
      <w:bookmarkStart w:id="0" w:name="_GoBack"/>
      <w:r>
        <w:rPr>
          <w:rFonts w:hint="eastAsia"/>
          <w:sz w:val="44"/>
          <w:szCs w:val="44"/>
        </w:rPr>
        <w:t>龙山县市场监督管理局</w:t>
      </w:r>
    </w:p>
    <w:p>
      <w:pPr>
        <w:ind w:firstLine="1320" w:firstLineChars="300"/>
        <w:rPr>
          <w:sz w:val="44"/>
          <w:szCs w:val="44"/>
        </w:rPr>
      </w:pPr>
      <w:r>
        <w:rPr>
          <w:rFonts w:hint="eastAsia"/>
          <w:sz w:val="44"/>
          <w:szCs w:val="44"/>
        </w:rPr>
        <w:t>药品零售企业《药品经营许可证》（</w:t>
      </w:r>
      <w:r>
        <w:rPr>
          <w:rFonts w:hint="eastAsia"/>
          <w:sz w:val="44"/>
          <w:szCs w:val="44"/>
          <w:lang w:eastAsia="zh-CN"/>
        </w:rPr>
        <w:t>换</w:t>
      </w:r>
      <w:r>
        <w:rPr>
          <w:rFonts w:hint="eastAsia"/>
          <w:sz w:val="44"/>
          <w:szCs w:val="44"/>
        </w:rPr>
        <w:t>发</w:t>
      </w:r>
      <w:r>
        <w:rPr>
          <w:rFonts w:hint="eastAsia"/>
          <w:sz w:val="44"/>
          <w:szCs w:val="44"/>
          <w:lang w:eastAsia="zh-CN"/>
        </w:rPr>
        <w:t>、核发</w:t>
      </w:r>
      <w:r>
        <w:rPr>
          <w:rFonts w:hint="eastAsia"/>
          <w:sz w:val="44"/>
          <w:szCs w:val="44"/>
        </w:rPr>
        <w:t>）现场检查公示</w:t>
      </w:r>
    </w:p>
    <w:p>
      <w:pPr>
        <w:ind w:firstLine="4400" w:firstLineChars="1000"/>
        <w:rPr>
          <w:sz w:val="44"/>
          <w:szCs w:val="44"/>
        </w:rPr>
      </w:pPr>
      <w:r>
        <w:rPr>
          <w:rFonts w:hint="eastAsia"/>
          <w:sz w:val="44"/>
          <w:szCs w:val="44"/>
        </w:rPr>
        <w:t>第202</w:t>
      </w:r>
      <w:r>
        <w:rPr>
          <w:rFonts w:hint="eastAsia"/>
          <w:sz w:val="44"/>
          <w:szCs w:val="44"/>
          <w:lang w:val="en-US" w:eastAsia="zh-CN"/>
        </w:rPr>
        <w:t>4</w:t>
      </w:r>
      <w:r>
        <w:rPr>
          <w:rFonts w:hint="eastAsia"/>
          <w:sz w:val="44"/>
          <w:szCs w:val="44"/>
        </w:rPr>
        <w:t>-</w:t>
      </w:r>
      <w:r>
        <w:rPr>
          <w:rFonts w:hint="eastAsia"/>
          <w:sz w:val="44"/>
          <w:szCs w:val="44"/>
          <w:lang w:val="en-US" w:eastAsia="zh-CN"/>
        </w:rPr>
        <w:t>07</w:t>
      </w:r>
      <w:r>
        <w:rPr>
          <w:rFonts w:hint="eastAsia"/>
          <w:sz w:val="44"/>
          <w:szCs w:val="44"/>
        </w:rPr>
        <w:t>号</w:t>
      </w:r>
    </w:p>
    <w:bookmarkEnd w:id="0"/>
    <w:p>
      <w:pPr>
        <w:ind w:firstLine="4400" w:firstLineChars="1000"/>
        <w:rPr>
          <w:sz w:val="44"/>
          <w:szCs w:val="44"/>
        </w:rPr>
      </w:pPr>
    </w:p>
    <w:p>
      <w:pPr>
        <w:pStyle w:val="4"/>
        <w:spacing w:line="450" w:lineRule="atLeast"/>
        <w:ind w:firstLine="560" w:firstLineChars="200"/>
        <w:rPr>
          <w:color w:val="000000"/>
          <w:sz w:val="28"/>
          <w:szCs w:val="28"/>
        </w:rPr>
      </w:pPr>
      <w:r>
        <w:rPr>
          <w:rFonts w:hint="eastAsia"/>
          <w:color w:val="000000"/>
          <w:sz w:val="28"/>
          <w:szCs w:val="28"/>
        </w:rPr>
        <w:t>根据《中华人民共和国药品管理法》及其实施条例、《</w:t>
      </w:r>
      <w:r>
        <w:rPr>
          <w:rFonts w:hint="eastAsia" w:ascii="宋体" w:hAnsi="宋体"/>
          <w:sz w:val="28"/>
          <w:szCs w:val="28"/>
          <w:lang w:eastAsia="zh-CN"/>
        </w:rPr>
        <w:t>药品经营和使用质量监督管理办法</w:t>
      </w:r>
      <w:r>
        <w:rPr>
          <w:rFonts w:hint="eastAsia"/>
          <w:color w:val="000000"/>
          <w:sz w:val="28"/>
          <w:szCs w:val="28"/>
        </w:rPr>
        <w:t>》规定，依照《湖南省药品经营质量管理规范现场检查细则》规定的内容，组织现场检查，以下企业符合规定，拟</w:t>
      </w:r>
      <w:r>
        <w:rPr>
          <w:rFonts w:hint="eastAsia"/>
          <w:color w:val="000000"/>
          <w:sz w:val="28"/>
          <w:szCs w:val="28"/>
          <w:lang w:eastAsia="zh-CN"/>
        </w:rPr>
        <w:t>换发、核发</w:t>
      </w:r>
      <w:r>
        <w:rPr>
          <w:rFonts w:hint="eastAsia"/>
          <w:color w:val="000000"/>
          <w:sz w:val="28"/>
          <w:szCs w:val="28"/>
        </w:rPr>
        <w:t>《药品经营许可证》，现予以公示，公示审查期</w:t>
      </w:r>
      <w:r>
        <w:rPr>
          <w:rFonts w:hint="eastAsia"/>
          <w:color w:val="000000"/>
          <w:sz w:val="28"/>
          <w:szCs w:val="28"/>
          <w:lang w:val="en-US" w:eastAsia="zh-CN"/>
        </w:rPr>
        <w:t>3</w:t>
      </w:r>
      <w:r>
        <w:rPr>
          <w:rFonts w:hint="eastAsia"/>
          <w:color w:val="000000"/>
          <w:sz w:val="28"/>
          <w:szCs w:val="28"/>
        </w:rPr>
        <w:t>日，自202</w:t>
      </w:r>
      <w:r>
        <w:rPr>
          <w:rFonts w:hint="eastAsia"/>
          <w:color w:val="000000"/>
          <w:sz w:val="28"/>
          <w:szCs w:val="28"/>
          <w:lang w:val="en-US" w:eastAsia="zh-CN"/>
        </w:rPr>
        <w:t>4</w:t>
      </w:r>
      <w:r>
        <w:rPr>
          <w:rFonts w:hint="eastAsia"/>
          <w:color w:val="000000"/>
          <w:sz w:val="28"/>
          <w:szCs w:val="28"/>
        </w:rPr>
        <w:t>年</w:t>
      </w:r>
      <w:r>
        <w:rPr>
          <w:rFonts w:hint="eastAsia"/>
          <w:color w:val="000000"/>
          <w:sz w:val="28"/>
          <w:szCs w:val="28"/>
          <w:lang w:val="en-US" w:eastAsia="zh-CN"/>
        </w:rPr>
        <w:t>07</w:t>
      </w:r>
      <w:r>
        <w:rPr>
          <w:rFonts w:hint="eastAsia"/>
          <w:color w:val="000000"/>
          <w:sz w:val="28"/>
          <w:szCs w:val="28"/>
        </w:rPr>
        <w:t>月</w:t>
      </w:r>
      <w:r>
        <w:rPr>
          <w:rFonts w:hint="eastAsia"/>
          <w:color w:val="000000"/>
          <w:sz w:val="28"/>
          <w:szCs w:val="28"/>
          <w:lang w:val="en-US" w:eastAsia="zh-CN"/>
        </w:rPr>
        <w:t>01</w:t>
      </w:r>
      <w:r>
        <w:rPr>
          <w:rFonts w:hint="eastAsia"/>
          <w:color w:val="000000"/>
          <w:sz w:val="28"/>
          <w:szCs w:val="28"/>
        </w:rPr>
        <w:t>日至202</w:t>
      </w:r>
      <w:r>
        <w:rPr>
          <w:rFonts w:hint="eastAsia"/>
          <w:color w:val="000000"/>
          <w:sz w:val="28"/>
          <w:szCs w:val="28"/>
          <w:lang w:val="en-US" w:eastAsia="zh-CN"/>
        </w:rPr>
        <w:t>4</w:t>
      </w:r>
      <w:r>
        <w:rPr>
          <w:rFonts w:hint="eastAsia"/>
          <w:color w:val="000000"/>
          <w:sz w:val="28"/>
          <w:szCs w:val="28"/>
        </w:rPr>
        <w:t>年</w:t>
      </w:r>
      <w:r>
        <w:rPr>
          <w:rFonts w:hint="eastAsia"/>
          <w:color w:val="000000"/>
          <w:sz w:val="28"/>
          <w:szCs w:val="28"/>
          <w:lang w:val="en-US" w:eastAsia="zh-CN"/>
        </w:rPr>
        <w:t>07</w:t>
      </w:r>
      <w:r>
        <w:rPr>
          <w:rFonts w:hint="eastAsia"/>
          <w:color w:val="000000"/>
          <w:sz w:val="28"/>
          <w:szCs w:val="28"/>
        </w:rPr>
        <w:t>月</w:t>
      </w:r>
      <w:r>
        <w:rPr>
          <w:rFonts w:hint="eastAsia"/>
          <w:color w:val="000000"/>
          <w:sz w:val="28"/>
          <w:szCs w:val="28"/>
          <w:lang w:val="en-US" w:eastAsia="zh-CN"/>
        </w:rPr>
        <w:t>04</w:t>
      </w:r>
      <w:r>
        <w:rPr>
          <w:rFonts w:hint="eastAsia"/>
          <w:color w:val="000000"/>
          <w:sz w:val="28"/>
          <w:szCs w:val="28"/>
        </w:rPr>
        <w:t xml:space="preserve">日，请社会各界予以监督。 </w:t>
      </w:r>
    </w:p>
    <w:p>
      <w:pPr>
        <w:pStyle w:val="4"/>
        <w:spacing w:line="450" w:lineRule="atLeast"/>
        <w:rPr>
          <w:color w:val="000000"/>
          <w:sz w:val="28"/>
          <w:szCs w:val="28"/>
        </w:rPr>
      </w:pPr>
      <w:r>
        <w:rPr>
          <w:rFonts w:hint="eastAsia"/>
          <w:color w:val="000000"/>
          <w:sz w:val="28"/>
          <w:szCs w:val="28"/>
        </w:rPr>
        <w:t>监督电话：0743</w:t>
      </w:r>
      <w:r>
        <w:rPr>
          <w:color w:val="000000"/>
          <w:sz w:val="28"/>
          <w:szCs w:val="28"/>
        </w:rPr>
        <w:t>—</w:t>
      </w:r>
      <w:r>
        <w:rPr>
          <w:rFonts w:hint="eastAsia"/>
          <w:color w:val="000000"/>
          <w:sz w:val="28"/>
          <w:szCs w:val="28"/>
        </w:rPr>
        <w:t>6236826</w:t>
      </w:r>
    </w:p>
    <w:p>
      <w:pPr>
        <w:pStyle w:val="4"/>
        <w:spacing w:line="450" w:lineRule="atLeast"/>
        <w:rPr>
          <w:color w:val="000000"/>
          <w:sz w:val="28"/>
          <w:szCs w:val="28"/>
        </w:rPr>
      </w:pPr>
      <w:r>
        <w:rPr>
          <w:rFonts w:hint="eastAsia"/>
          <w:color w:val="000000"/>
          <w:sz w:val="28"/>
          <w:szCs w:val="28"/>
        </w:rPr>
        <w:t xml:space="preserve">                                                           龙山县市场监督管理局</w:t>
      </w:r>
    </w:p>
    <w:p>
      <w:pPr>
        <w:pStyle w:val="4"/>
        <w:spacing w:line="450" w:lineRule="atLeast"/>
        <w:ind w:firstLine="840" w:firstLineChars="300"/>
        <w:rPr>
          <w:color w:val="000000"/>
          <w:sz w:val="28"/>
          <w:szCs w:val="28"/>
        </w:rPr>
      </w:pPr>
      <w:r>
        <w:rPr>
          <w:rFonts w:hint="eastAsia"/>
          <w:color w:val="000000"/>
          <w:sz w:val="28"/>
          <w:szCs w:val="28"/>
        </w:rPr>
        <w:t xml:space="preserve">                                                         202</w:t>
      </w:r>
      <w:r>
        <w:rPr>
          <w:rFonts w:hint="eastAsia"/>
          <w:color w:val="000000"/>
          <w:sz w:val="28"/>
          <w:szCs w:val="28"/>
          <w:lang w:val="en-US" w:eastAsia="zh-CN"/>
        </w:rPr>
        <w:t>4</w:t>
      </w:r>
      <w:r>
        <w:rPr>
          <w:rFonts w:hint="eastAsia"/>
          <w:color w:val="000000"/>
          <w:sz w:val="28"/>
          <w:szCs w:val="28"/>
        </w:rPr>
        <w:t>年</w:t>
      </w:r>
      <w:r>
        <w:rPr>
          <w:rFonts w:hint="eastAsia"/>
          <w:color w:val="000000"/>
          <w:sz w:val="28"/>
          <w:szCs w:val="28"/>
          <w:lang w:val="en-US" w:eastAsia="zh-CN"/>
        </w:rPr>
        <w:t>07</w:t>
      </w:r>
      <w:r>
        <w:rPr>
          <w:rFonts w:hint="eastAsia"/>
          <w:color w:val="000000"/>
          <w:sz w:val="28"/>
          <w:szCs w:val="28"/>
        </w:rPr>
        <w:t>月</w:t>
      </w:r>
      <w:r>
        <w:rPr>
          <w:rFonts w:hint="eastAsia"/>
          <w:color w:val="000000"/>
          <w:sz w:val="28"/>
          <w:szCs w:val="28"/>
          <w:lang w:val="en-US" w:eastAsia="zh-CN"/>
        </w:rPr>
        <w:t>01</w:t>
      </w:r>
      <w:r>
        <w:rPr>
          <w:rFonts w:hint="eastAsia"/>
          <w:color w:val="000000"/>
          <w:sz w:val="28"/>
          <w:szCs w:val="28"/>
        </w:rPr>
        <w:t>日</w:t>
      </w:r>
    </w:p>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45"/>
        <w:gridCol w:w="1098"/>
        <w:gridCol w:w="1586"/>
        <w:gridCol w:w="1220"/>
        <w:gridCol w:w="1536"/>
        <w:gridCol w:w="1416"/>
        <w:gridCol w:w="1416"/>
        <w:gridCol w:w="1213"/>
        <w:gridCol w:w="141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46" w:type="dxa"/>
          </w:tcPr>
          <w:p>
            <w:pPr>
              <w:rPr>
                <w:rFonts w:hint="eastAsia" w:ascii="宋体" w:hAnsi="宋体" w:eastAsia="宋体" w:cs="宋体"/>
                <w:sz w:val="24"/>
                <w:szCs w:val="24"/>
              </w:rPr>
            </w:pPr>
            <w:r>
              <w:rPr>
                <w:rFonts w:hint="eastAsia" w:ascii="宋体" w:hAnsi="宋体" w:eastAsia="宋体" w:cs="宋体"/>
                <w:sz w:val="24"/>
                <w:szCs w:val="24"/>
              </w:rPr>
              <w:t>企业名称</w:t>
            </w:r>
          </w:p>
        </w:tc>
        <w:tc>
          <w:tcPr>
            <w:tcW w:w="1145" w:type="dxa"/>
          </w:tcPr>
          <w:p>
            <w:pPr>
              <w:rPr>
                <w:rFonts w:hint="eastAsia" w:ascii="宋体" w:hAnsi="宋体" w:eastAsia="宋体" w:cs="宋体"/>
                <w:sz w:val="24"/>
                <w:szCs w:val="24"/>
              </w:rPr>
            </w:pPr>
            <w:r>
              <w:rPr>
                <w:rFonts w:hint="eastAsia" w:ascii="宋体" w:hAnsi="宋体" w:eastAsia="宋体" w:cs="宋体"/>
                <w:sz w:val="24"/>
                <w:szCs w:val="24"/>
              </w:rPr>
              <w:t>经营方式</w:t>
            </w:r>
          </w:p>
        </w:tc>
        <w:tc>
          <w:tcPr>
            <w:tcW w:w="1098" w:type="dxa"/>
          </w:tcPr>
          <w:p>
            <w:pPr>
              <w:rPr>
                <w:rFonts w:hint="eastAsia" w:ascii="宋体" w:hAnsi="宋体" w:eastAsia="宋体" w:cs="宋体"/>
                <w:sz w:val="24"/>
                <w:szCs w:val="24"/>
              </w:rPr>
            </w:pPr>
            <w:r>
              <w:rPr>
                <w:rFonts w:hint="eastAsia" w:ascii="宋体" w:hAnsi="宋体" w:eastAsia="宋体" w:cs="宋体"/>
                <w:sz w:val="24"/>
                <w:szCs w:val="24"/>
              </w:rPr>
              <w:t>法定代表人</w:t>
            </w:r>
          </w:p>
        </w:tc>
        <w:tc>
          <w:tcPr>
            <w:tcW w:w="1586" w:type="dxa"/>
          </w:tcPr>
          <w:p>
            <w:pPr>
              <w:rPr>
                <w:rFonts w:hint="eastAsia" w:ascii="宋体" w:hAnsi="宋体" w:eastAsia="宋体" w:cs="宋体"/>
                <w:sz w:val="24"/>
                <w:szCs w:val="24"/>
              </w:rPr>
            </w:pPr>
            <w:r>
              <w:rPr>
                <w:rFonts w:hint="eastAsia" w:ascii="宋体" w:hAnsi="宋体" w:eastAsia="宋体" w:cs="宋体"/>
                <w:sz w:val="24"/>
                <w:szCs w:val="24"/>
              </w:rPr>
              <w:t>经营范围</w:t>
            </w:r>
          </w:p>
        </w:tc>
        <w:tc>
          <w:tcPr>
            <w:tcW w:w="1220" w:type="dxa"/>
          </w:tcPr>
          <w:p>
            <w:pPr>
              <w:rPr>
                <w:rFonts w:hint="eastAsia" w:ascii="宋体" w:hAnsi="宋体" w:eastAsia="宋体" w:cs="宋体"/>
                <w:sz w:val="24"/>
                <w:szCs w:val="24"/>
              </w:rPr>
            </w:pPr>
            <w:r>
              <w:rPr>
                <w:rFonts w:hint="eastAsia" w:ascii="宋体" w:hAnsi="宋体" w:eastAsia="宋体" w:cs="宋体"/>
                <w:sz w:val="24"/>
                <w:szCs w:val="24"/>
              </w:rPr>
              <w:t>经营地址</w:t>
            </w:r>
          </w:p>
        </w:tc>
        <w:tc>
          <w:tcPr>
            <w:tcW w:w="1536" w:type="dxa"/>
          </w:tcPr>
          <w:p>
            <w:pPr>
              <w:rPr>
                <w:rFonts w:hint="eastAsia" w:ascii="宋体" w:hAnsi="宋体" w:eastAsia="宋体" w:cs="宋体"/>
                <w:sz w:val="24"/>
                <w:szCs w:val="24"/>
              </w:rPr>
            </w:pPr>
            <w:r>
              <w:rPr>
                <w:rFonts w:hint="eastAsia" w:ascii="宋体" w:hAnsi="宋体" w:eastAsia="宋体" w:cs="宋体"/>
                <w:sz w:val="24"/>
                <w:szCs w:val="24"/>
              </w:rPr>
              <w:t>药品经营许可证号</w:t>
            </w:r>
          </w:p>
        </w:tc>
        <w:tc>
          <w:tcPr>
            <w:tcW w:w="1416" w:type="dxa"/>
          </w:tcPr>
          <w:p>
            <w:pPr>
              <w:rPr>
                <w:rFonts w:hint="eastAsia" w:ascii="宋体" w:hAnsi="宋体" w:eastAsia="宋体" w:cs="宋体"/>
                <w:sz w:val="24"/>
                <w:szCs w:val="24"/>
              </w:rPr>
            </w:pPr>
            <w:r>
              <w:rPr>
                <w:rFonts w:hint="eastAsia" w:ascii="宋体" w:hAnsi="宋体" w:eastAsia="宋体" w:cs="宋体"/>
                <w:sz w:val="24"/>
                <w:szCs w:val="24"/>
              </w:rPr>
              <w:t>发证日期</w:t>
            </w:r>
          </w:p>
        </w:tc>
        <w:tc>
          <w:tcPr>
            <w:tcW w:w="1416" w:type="dxa"/>
          </w:tcPr>
          <w:p>
            <w:pPr>
              <w:rPr>
                <w:rFonts w:hint="eastAsia" w:ascii="宋体" w:hAnsi="宋体" w:eastAsia="宋体" w:cs="宋体"/>
                <w:sz w:val="24"/>
                <w:szCs w:val="24"/>
              </w:rPr>
            </w:pPr>
            <w:r>
              <w:rPr>
                <w:rFonts w:hint="eastAsia" w:ascii="宋体" w:hAnsi="宋体" w:eastAsia="宋体" w:cs="宋体"/>
                <w:sz w:val="24"/>
                <w:szCs w:val="24"/>
              </w:rPr>
              <w:t>有效期至</w:t>
            </w:r>
          </w:p>
        </w:tc>
        <w:tc>
          <w:tcPr>
            <w:tcW w:w="1213" w:type="dxa"/>
          </w:tcPr>
          <w:p>
            <w:pPr>
              <w:rPr>
                <w:rFonts w:hint="eastAsia" w:ascii="宋体" w:hAnsi="宋体" w:eastAsia="宋体" w:cs="宋体"/>
                <w:sz w:val="24"/>
                <w:szCs w:val="24"/>
              </w:rPr>
            </w:pPr>
            <w:r>
              <w:rPr>
                <w:rFonts w:hint="eastAsia" w:ascii="宋体" w:hAnsi="宋体" w:eastAsia="宋体" w:cs="宋体"/>
                <w:sz w:val="24"/>
                <w:szCs w:val="24"/>
              </w:rPr>
              <w:t>检查员名单</w:t>
            </w:r>
          </w:p>
        </w:tc>
        <w:tc>
          <w:tcPr>
            <w:tcW w:w="1416" w:type="dxa"/>
          </w:tcPr>
          <w:p>
            <w:pPr>
              <w:rPr>
                <w:rFonts w:hint="eastAsia" w:ascii="宋体" w:hAnsi="宋体" w:eastAsia="宋体" w:cs="宋体"/>
                <w:sz w:val="24"/>
                <w:szCs w:val="24"/>
              </w:rPr>
            </w:pPr>
            <w:r>
              <w:rPr>
                <w:rFonts w:hint="eastAsia" w:ascii="宋体" w:hAnsi="宋体" w:eastAsia="宋体" w:cs="宋体"/>
                <w:sz w:val="24"/>
                <w:szCs w:val="24"/>
              </w:rPr>
              <w:t>现场检查时间</w:t>
            </w:r>
          </w:p>
        </w:tc>
        <w:tc>
          <w:tcPr>
            <w:tcW w:w="982" w:type="dxa"/>
          </w:tcPr>
          <w:p>
            <w:pP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龙山县神龙堂大优惠诺舟大药房</w:t>
            </w:r>
          </w:p>
        </w:tc>
        <w:tc>
          <w:tcPr>
            <w:tcW w:w="114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冯孜</w:t>
            </w:r>
          </w:p>
        </w:tc>
        <w:tc>
          <w:tcPr>
            <w:tcW w:w="1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乙类非处方药：中药饮片</w:t>
            </w:r>
            <w:r>
              <w:rPr>
                <w:rFonts w:hint="eastAsia" w:ascii="宋体" w:hAnsi="宋体" w:eastAsia="宋体" w:cs="宋体"/>
                <w:b w:val="0"/>
                <w:sz w:val="24"/>
                <w:szCs w:val="24"/>
                <w:lang w:eastAsia="zh-CN"/>
              </w:rPr>
              <w:t>（不含罂粟壳、不含毒性药品）</w:t>
            </w:r>
            <w:r>
              <w:rPr>
                <w:rFonts w:hint="eastAsia" w:ascii="宋体" w:hAnsi="宋体" w:eastAsia="宋体" w:cs="宋体"/>
                <w:b w:val="0"/>
                <w:sz w:val="24"/>
                <w:szCs w:val="24"/>
              </w:rPr>
              <w:t>、</w:t>
            </w:r>
            <w:r>
              <w:rPr>
                <w:rFonts w:hint="eastAsia" w:ascii="宋体" w:hAnsi="宋体" w:eastAsia="宋体" w:cs="宋体"/>
                <w:b w:val="0"/>
                <w:sz w:val="24"/>
                <w:szCs w:val="24"/>
                <w:lang w:eastAsia="zh-CN"/>
              </w:rPr>
              <w:t>生物制品（不含细胞治疗类生物制品）、中成药、化学药（不含冷藏药品、不含冷冻药品）</w:t>
            </w:r>
          </w:p>
        </w:tc>
        <w:tc>
          <w:tcPr>
            <w:tcW w:w="122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湖南省湘西土家族苗族自治州龙山县民安</w:t>
            </w:r>
            <w:r>
              <w:rPr>
                <w:rFonts w:hint="eastAsia" w:ascii="宋体" w:hAnsi="宋体" w:eastAsia="宋体" w:cs="宋体"/>
                <w:sz w:val="24"/>
                <w:szCs w:val="24"/>
                <w:lang w:eastAsia="zh-CN"/>
              </w:rPr>
              <w:t>街道办事处长沙路</w:t>
            </w:r>
            <w:r>
              <w:rPr>
                <w:rFonts w:hint="eastAsia" w:ascii="宋体" w:hAnsi="宋体" w:eastAsia="宋体" w:cs="宋体"/>
                <w:sz w:val="24"/>
                <w:szCs w:val="24"/>
                <w:lang w:val="en-US" w:eastAsia="zh-CN"/>
              </w:rPr>
              <w:t>95-21号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fill="E6F7FF"/>
              </w:rPr>
              <w:t>湘CB743000171</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2024.06.17</w:t>
            </w:r>
          </w:p>
        </w:tc>
        <w:tc>
          <w:tcPr>
            <w:tcW w:w="98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龙山县精鑫楚济堂大药房</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田敏</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乙类非处方药：中药饮片</w:t>
            </w:r>
            <w:r>
              <w:rPr>
                <w:rFonts w:hint="eastAsia" w:ascii="宋体" w:hAnsi="宋体" w:eastAsia="宋体" w:cs="宋体"/>
                <w:b w:val="0"/>
                <w:sz w:val="24"/>
                <w:szCs w:val="24"/>
                <w:lang w:eastAsia="zh-CN"/>
              </w:rPr>
              <w:t>（不含罂粟壳、不含毒性药品）</w:t>
            </w:r>
            <w:r>
              <w:rPr>
                <w:rFonts w:hint="eastAsia" w:ascii="宋体" w:hAnsi="宋体" w:eastAsia="宋体" w:cs="宋体"/>
                <w:b w:val="0"/>
                <w:sz w:val="24"/>
                <w:szCs w:val="24"/>
              </w:rPr>
              <w:t>、</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湖南省湘西土家族苗族自治州龙山县民安街道办事处湘鄂路62号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fill="E6F7FF"/>
              </w:rPr>
              <w:t>湘CB743000168</w:t>
            </w:r>
          </w:p>
        </w:tc>
        <w:tc>
          <w:tcPr>
            <w:tcW w:w="1416"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2024.07.01</w:t>
            </w:r>
          </w:p>
        </w:tc>
        <w:tc>
          <w:tcPr>
            <w:tcW w:w="1416"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2024.06.18</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龙山县健安楚济堂大药房</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彭金莉</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湖南省湘西土家族苗族自治州龙山县民安街道办事处城东路39号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rPr>
              <w:t>湘CA743000169</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2024.06.18</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龙山县润丰楚济堂大药房</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邓金花</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乙类非处方药：中药饮片</w:t>
            </w:r>
            <w:r>
              <w:rPr>
                <w:rFonts w:hint="eastAsia" w:ascii="宋体" w:hAnsi="宋体" w:eastAsia="宋体" w:cs="宋体"/>
                <w:b w:val="0"/>
                <w:sz w:val="24"/>
                <w:szCs w:val="24"/>
                <w:lang w:eastAsia="zh-CN"/>
              </w:rPr>
              <w:t>（不含罂粟壳、不含毒性药品）</w:t>
            </w:r>
            <w:r>
              <w:rPr>
                <w:rFonts w:hint="eastAsia" w:ascii="宋体" w:hAnsi="宋体" w:eastAsia="宋体" w:cs="宋体"/>
                <w:b w:val="0"/>
                <w:sz w:val="24"/>
                <w:szCs w:val="24"/>
              </w:rPr>
              <w:t>、</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湖南省湘西土家族苗族自治州龙山县民安街道办事处长沙路123号15-16号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rPr>
              <w:t>湘CB743000170</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2024.06.19</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龙山县田小芳楚济堂大药房</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田小芳</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湖南省湘西土家族苗族自治州龙山县农车镇兴业路78号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shd w:val="clear" w:fill="E6F7FF"/>
              </w:rPr>
              <w:t>湘CB743000167</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2024.06.19</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湖南老百姓怀仁药房连锁有限公司龙山团结店</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刘道鑫</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乙类非处方药：中药饮片</w:t>
            </w:r>
            <w:r>
              <w:rPr>
                <w:rFonts w:hint="eastAsia" w:ascii="宋体" w:hAnsi="宋体" w:eastAsia="宋体" w:cs="宋体"/>
                <w:b w:val="0"/>
                <w:sz w:val="24"/>
                <w:szCs w:val="24"/>
                <w:lang w:eastAsia="zh-CN"/>
              </w:rPr>
              <w:t>（不含罂粟壳、不含毒性药品）</w:t>
            </w:r>
            <w:r>
              <w:rPr>
                <w:rFonts w:hint="eastAsia" w:ascii="宋体" w:hAnsi="宋体" w:eastAsia="宋体" w:cs="宋体"/>
                <w:b w:val="0"/>
                <w:sz w:val="24"/>
                <w:szCs w:val="24"/>
              </w:rPr>
              <w:t>、</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湖南省湘西土家族苗族自治州龙山县民安街道办事处湘鄂路194号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shd w:val="clear" w:fill="E6F7FF"/>
              </w:rPr>
              <w:t>湘CA743000164</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2024.06.20</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湖南老百姓怀仁药房连锁有限公司龙山新建路店</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刘道鑫</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乙类非处方药：中药饮片</w:t>
            </w:r>
            <w:r>
              <w:rPr>
                <w:rFonts w:hint="eastAsia" w:ascii="宋体" w:hAnsi="宋体" w:eastAsia="宋体" w:cs="宋体"/>
                <w:b w:val="0"/>
                <w:sz w:val="24"/>
                <w:szCs w:val="24"/>
                <w:lang w:eastAsia="zh-CN"/>
              </w:rPr>
              <w:t>（不含罂粟壳、不含毒性药品）</w:t>
            </w:r>
            <w:r>
              <w:rPr>
                <w:rFonts w:hint="eastAsia" w:ascii="宋体" w:hAnsi="宋体" w:eastAsia="宋体" w:cs="宋体"/>
                <w:b w:val="0"/>
                <w:sz w:val="24"/>
                <w:szCs w:val="24"/>
              </w:rPr>
              <w:t>、</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湖南省湘西土家族苗族自治州龙山县民安街道办事处新建路48-13号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shd w:val="clear" w:fill="E6F7FF"/>
              </w:rPr>
              <w:t>湘CB743000166</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2024.06.20</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湖南老百姓怀仁药房连锁有限公司龙山博爱店</w:t>
            </w:r>
          </w:p>
        </w:tc>
        <w:tc>
          <w:tcPr>
            <w:tcW w:w="11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零售</w:t>
            </w:r>
            <w:r>
              <w:rPr>
                <w:rFonts w:hint="eastAsia" w:ascii="宋体" w:hAnsi="宋体" w:eastAsia="宋体" w:cs="宋体"/>
                <w:sz w:val="24"/>
                <w:szCs w:val="24"/>
                <w:lang w:eastAsia="zh-CN"/>
              </w:rPr>
              <w:t>连锁门店</w:t>
            </w:r>
          </w:p>
        </w:tc>
        <w:tc>
          <w:tcPr>
            <w:tcW w:w="1098" w:type="dxa"/>
            <w:vAlign w:val="center"/>
          </w:tcPr>
          <w:p>
            <w:pPr>
              <w:jc w:val="center"/>
              <w:rPr>
                <w:rStyle w:val="11"/>
                <w:rFonts w:hint="eastAsia" w:ascii="宋体" w:hAnsi="宋体" w:eastAsia="宋体" w:cs="宋体"/>
                <w:b w:val="0"/>
                <w:i w:val="0"/>
                <w:color w:val="000000"/>
                <w:sz w:val="24"/>
                <w:szCs w:val="24"/>
                <w:lang w:eastAsia="zh-CN"/>
              </w:rPr>
            </w:pPr>
            <w:r>
              <w:rPr>
                <w:rStyle w:val="11"/>
                <w:rFonts w:hint="eastAsia" w:ascii="宋体" w:hAnsi="宋体" w:eastAsia="宋体" w:cs="宋体"/>
                <w:b w:val="0"/>
                <w:i w:val="0"/>
                <w:color w:val="000000"/>
                <w:sz w:val="24"/>
                <w:szCs w:val="24"/>
                <w:lang w:eastAsia="zh-CN"/>
              </w:rPr>
              <w:t>刘道鑫</w:t>
            </w:r>
          </w:p>
        </w:tc>
        <w:tc>
          <w:tcPr>
            <w:tcW w:w="1586" w:type="dxa"/>
            <w:vAlign w:val="center"/>
          </w:tcPr>
          <w:p>
            <w:pPr>
              <w:jc w:val="center"/>
              <w:rPr>
                <w:rFonts w:hint="eastAsia" w:ascii="宋体" w:hAnsi="宋体" w:eastAsia="宋体" w:cs="宋体"/>
                <w:b w:val="0"/>
                <w:sz w:val="24"/>
                <w:szCs w:val="24"/>
              </w:rPr>
            </w:pPr>
            <w:r>
              <w:rPr>
                <w:rFonts w:hint="eastAsia" w:ascii="宋体" w:hAnsi="宋体" w:eastAsia="宋体" w:cs="宋体"/>
                <w:b w:val="0"/>
                <w:sz w:val="24"/>
                <w:szCs w:val="24"/>
              </w:rPr>
              <w:t>处方药、甲类非处方药</w:t>
            </w:r>
            <w:r>
              <w:rPr>
                <w:rFonts w:hint="eastAsia" w:ascii="宋体" w:hAnsi="宋体" w:eastAsia="宋体" w:cs="宋体"/>
                <w:b w:val="0"/>
                <w:sz w:val="24"/>
                <w:szCs w:val="24"/>
                <w:lang w:eastAsia="zh-CN"/>
              </w:rPr>
              <w:t>、</w:t>
            </w:r>
            <w:r>
              <w:rPr>
                <w:rFonts w:hint="eastAsia" w:ascii="宋体" w:hAnsi="宋体" w:eastAsia="宋体" w:cs="宋体"/>
                <w:b w:val="0"/>
                <w:sz w:val="24"/>
                <w:szCs w:val="24"/>
              </w:rPr>
              <w:t>乙类非处方药：中药饮片</w:t>
            </w:r>
            <w:r>
              <w:rPr>
                <w:rFonts w:hint="eastAsia" w:ascii="宋体" w:hAnsi="宋体" w:eastAsia="宋体" w:cs="宋体"/>
                <w:b w:val="0"/>
                <w:sz w:val="24"/>
                <w:szCs w:val="24"/>
                <w:lang w:eastAsia="zh-CN"/>
              </w:rPr>
              <w:t>（不含罂粟壳、不含毒性药品）</w:t>
            </w:r>
            <w:r>
              <w:rPr>
                <w:rFonts w:hint="eastAsia" w:ascii="宋体" w:hAnsi="宋体" w:eastAsia="宋体" w:cs="宋体"/>
                <w:b w:val="0"/>
                <w:sz w:val="24"/>
                <w:szCs w:val="24"/>
              </w:rPr>
              <w:t>、</w:t>
            </w:r>
            <w:r>
              <w:rPr>
                <w:rFonts w:hint="eastAsia" w:ascii="宋体" w:hAnsi="宋体" w:eastAsia="宋体" w:cs="宋体"/>
                <w:b w:val="0"/>
                <w:sz w:val="24"/>
                <w:szCs w:val="24"/>
                <w:lang w:eastAsia="zh-CN"/>
              </w:rPr>
              <w:t>生物制品（不含细胞治疗类生物制品）、中成药、化学药、血液制品、胰岛素、（含冷藏药品、不含冷冻药品）</w:t>
            </w:r>
          </w:p>
        </w:tc>
        <w:tc>
          <w:tcPr>
            <w:tcW w:w="12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湖南省湘西土家族苗族自治州龙山县民安街道办事处五爱社区新建路53号</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shd w:val="clear" w:fill="E6F7FF"/>
              </w:rPr>
              <w:t>湘CA743000165</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2024.07.01</w:t>
            </w:r>
          </w:p>
        </w:tc>
        <w:tc>
          <w:tcPr>
            <w:tcW w:w="141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2029.06.30</w:t>
            </w:r>
          </w:p>
        </w:tc>
        <w:tc>
          <w:tcPr>
            <w:tcW w:w="121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向华群、杨仕华、谢成果</w:t>
            </w:r>
          </w:p>
        </w:tc>
        <w:tc>
          <w:tcPr>
            <w:tcW w:w="141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2024.06.21</w:t>
            </w:r>
          </w:p>
        </w:tc>
        <w:tc>
          <w:tcPr>
            <w:tcW w:w="98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换发</w:t>
            </w:r>
          </w:p>
        </w:tc>
      </w:tr>
    </w:tbl>
    <w:p>
      <w:pPr>
        <w:pStyle w:val="4"/>
        <w:spacing w:line="450" w:lineRule="atLeast"/>
        <w:rPr>
          <w:color w:val="000000"/>
          <w:sz w:val="28"/>
          <w:szCs w:val="28"/>
        </w:rPr>
      </w:pPr>
      <w:r>
        <w:rPr>
          <w:rFonts w:hint="eastAsia"/>
          <w:color w:val="000000"/>
          <w:sz w:val="28"/>
          <w:szCs w:val="28"/>
        </w:rPr>
        <w:t>特此公示</w:t>
      </w:r>
    </w:p>
    <w:p>
      <w:pPr>
        <w:pStyle w:val="4"/>
        <w:spacing w:line="450" w:lineRule="atLeast"/>
        <w:rPr>
          <w:color w:val="000000"/>
          <w:sz w:val="28"/>
          <w:szCs w:val="28"/>
        </w:rPr>
      </w:pPr>
      <w:r>
        <w:rPr>
          <w:rFonts w:hint="eastAsia"/>
          <w:color w:val="000000"/>
          <w:sz w:val="28"/>
          <w:szCs w:val="28"/>
        </w:rPr>
        <w:t xml:space="preserve">                                                           龙山县市场监督管理局</w:t>
      </w:r>
    </w:p>
    <w:p>
      <w:pPr>
        <w:pStyle w:val="4"/>
        <w:spacing w:line="450" w:lineRule="atLeast"/>
        <w:rPr>
          <w:color w:val="000000"/>
        </w:rPr>
      </w:pPr>
      <w:r>
        <w:rPr>
          <w:rFonts w:hint="eastAsia"/>
          <w:color w:val="000000"/>
          <w:sz w:val="28"/>
          <w:szCs w:val="28"/>
        </w:rPr>
        <w:t xml:space="preserve">                                                            202</w:t>
      </w:r>
      <w:r>
        <w:rPr>
          <w:rFonts w:hint="eastAsia"/>
          <w:color w:val="000000"/>
          <w:sz w:val="28"/>
          <w:szCs w:val="28"/>
          <w:lang w:val="en-US" w:eastAsia="zh-CN"/>
        </w:rPr>
        <w:t>4年07</w:t>
      </w:r>
      <w:r>
        <w:rPr>
          <w:rFonts w:hint="eastAsia"/>
          <w:color w:val="000000"/>
          <w:sz w:val="28"/>
          <w:szCs w:val="28"/>
        </w:rPr>
        <w:t>月</w:t>
      </w:r>
      <w:r>
        <w:rPr>
          <w:rFonts w:hint="eastAsia"/>
          <w:color w:val="000000"/>
          <w:sz w:val="28"/>
          <w:szCs w:val="28"/>
          <w:lang w:val="en-US" w:eastAsia="zh-CN"/>
        </w:rPr>
        <w:t>01</w:t>
      </w:r>
      <w:r>
        <w:rPr>
          <w:rFonts w:hint="eastAsia"/>
          <w:color w:val="000000"/>
          <w:sz w:val="28"/>
          <w:szCs w:val="28"/>
        </w:rPr>
        <w:t xml:space="preserve">日   </w:t>
      </w:r>
      <w:r>
        <w:rPr>
          <w:rFonts w:hint="eastAsia"/>
          <w:color w:val="000000"/>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MzVlZThmMzBjYTRkZjhkNWVhOTI2MzMwYzBiNjIifQ=="/>
  </w:docVars>
  <w:rsids>
    <w:rsidRoot w:val="00D46176"/>
    <w:rsid w:val="000042A5"/>
    <w:rsid w:val="00007693"/>
    <w:rsid w:val="00037FB8"/>
    <w:rsid w:val="00044029"/>
    <w:rsid w:val="00045CB2"/>
    <w:rsid w:val="00052EE7"/>
    <w:rsid w:val="00055E78"/>
    <w:rsid w:val="000561A1"/>
    <w:rsid w:val="00057D6D"/>
    <w:rsid w:val="00082BA8"/>
    <w:rsid w:val="00084A59"/>
    <w:rsid w:val="000A25B0"/>
    <w:rsid w:val="000A388C"/>
    <w:rsid w:val="000A6581"/>
    <w:rsid w:val="000A6B58"/>
    <w:rsid w:val="000B132D"/>
    <w:rsid w:val="000B6D2A"/>
    <w:rsid w:val="000C0A9C"/>
    <w:rsid w:val="000C37DA"/>
    <w:rsid w:val="000D3890"/>
    <w:rsid w:val="000D4537"/>
    <w:rsid w:val="000E0DD7"/>
    <w:rsid w:val="000E37A5"/>
    <w:rsid w:val="000E3B71"/>
    <w:rsid w:val="000E5699"/>
    <w:rsid w:val="000F7F95"/>
    <w:rsid w:val="001078E8"/>
    <w:rsid w:val="0013120D"/>
    <w:rsid w:val="00150372"/>
    <w:rsid w:val="00151061"/>
    <w:rsid w:val="00153F9F"/>
    <w:rsid w:val="001576A9"/>
    <w:rsid w:val="001600FE"/>
    <w:rsid w:val="00160FF9"/>
    <w:rsid w:val="001617CD"/>
    <w:rsid w:val="001661C4"/>
    <w:rsid w:val="0017523E"/>
    <w:rsid w:val="00180DAE"/>
    <w:rsid w:val="00182023"/>
    <w:rsid w:val="0018263C"/>
    <w:rsid w:val="001A2362"/>
    <w:rsid w:val="001A7970"/>
    <w:rsid w:val="001B6951"/>
    <w:rsid w:val="001C2896"/>
    <w:rsid w:val="001D06BB"/>
    <w:rsid w:val="001E3DD5"/>
    <w:rsid w:val="001E708A"/>
    <w:rsid w:val="001F438C"/>
    <w:rsid w:val="00204D4F"/>
    <w:rsid w:val="0021724C"/>
    <w:rsid w:val="00220DC7"/>
    <w:rsid w:val="00232BD6"/>
    <w:rsid w:val="0023535C"/>
    <w:rsid w:val="00240B3B"/>
    <w:rsid w:val="0024556A"/>
    <w:rsid w:val="0027116A"/>
    <w:rsid w:val="002825BA"/>
    <w:rsid w:val="002A2FE0"/>
    <w:rsid w:val="002A3C47"/>
    <w:rsid w:val="002B1BE1"/>
    <w:rsid w:val="002B24AB"/>
    <w:rsid w:val="002B7074"/>
    <w:rsid w:val="002C64B5"/>
    <w:rsid w:val="002C6BA6"/>
    <w:rsid w:val="002D5C13"/>
    <w:rsid w:val="002D6E82"/>
    <w:rsid w:val="00321123"/>
    <w:rsid w:val="00322947"/>
    <w:rsid w:val="003300A7"/>
    <w:rsid w:val="0033465B"/>
    <w:rsid w:val="00343F74"/>
    <w:rsid w:val="00382AAF"/>
    <w:rsid w:val="00384647"/>
    <w:rsid w:val="00390BEE"/>
    <w:rsid w:val="00391EA9"/>
    <w:rsid w:val="003945F7"/>
    <w:rsid w:val="00395F72"/>
    <w:rsid w:val="00396C41"/>
    <w:rsid w:val="003A2FB9"/>
    <w:rsid w:val="003A47C3"/>
    <w:rsid w:val="003A5A9E"/>
    <w:rsid w:val="003B7CE3"/>
    <w:rsid w:val="003D1101"/>
    <w:rsid w:val="003D2D74"/>
    <w:rsid w:val="003D2DD6"/>
    <w:rsid w:val="003D756F"/>
    <w:rsid w:val="003E6BD4"/>
    <w:rsid w:val="003F5F9F"/>
    <w:rsid w:val="004244C2"/>
    <w:rsid w:val="00436081"/>
    <w:rsid w:val="00437E21"/>
    <w:rsid w:val="00441C41"/>
    <w:rsid w:val="00451B27"/>
    <w:rsid w:val="00463F55"/>
    <w:rsid w:val="00464A78"/>
    <w:rsid w:val="00465A5C"/>
    <w:rsid w:val="00466D74"/>
    <w:rsid w:val="00474D82"/>
    <w:rsid w:val="004815D7"/>
    <w:rsid w:val="004A2926"/>
    <w:rsid w:val="004C5B20"/>
    <w:rsid w:val="004C6BD2"/>
    <w:rsid w:val="004D51BA"/>
    <w:rsid w:val="004F6F1E"/>
    <w:rsid w:val="0052215D"/>
    <w:rsid w:val="00523958"/>
    <w:rsid w:val="00526E17"/>
    <w:rsid w:val="0053325A"/>
    <w:rsid w:val="00540EF3"/>
    <w:rsid w:val="00542C17"/>
    <w:rsid w:val="00546413"/>
    <w:rsid w:val="00551A72"/>
    <w:rsid w:val="00555768"/>
    <w:rsid w:val="00555B2C"/>
    <w:rsid w:val="005579A4"/>
    <w:rsid w:val="00561041"/>
    <w:rsid w:val="00572FA1"/>
    <w:rsid w:val="00582B96"/>
    <w:rsid w:val="00596E06"/>
    <w:rsid w:val="005A670C"/>
    <w:rsid w:val="005C7A04"/>
    <w:rsid w:val="005E71C3"/>
    <w:rsid w:val="005F0092"/>
    <w:rsid w:val="005F39EC"/>
    <w:rsid w:val="005F5585"/>
    <w:rsid w:val="00602B79"/>
    <w:rsid w:val="00617BFA"/>
    <w:rsid w:val="0063254A"/>
    <w:rsid w:val="00643ED2"/>
    <w:rsid w:val="0065230A"/>
    <w:rsid w:val="00653CF0"/>
    <w:rsid w:val="00654A16"/>
    <w:rsid w:val="00674869"/>
    <w:rsid w:val="0068208C"/>
    <w:rsid w:val="00684AC2"/>
    <w:rsid w:val="00694F19"/>
    <w:rsid w:val="006A27BE"/>
    <w:rsid w:val="006A402E"/>
    <w:rsid w:val="006B2135"/>
    <w:rsid w:val="006B2C7C"/>
    <w:rsid w:val="006C1CE7"/>
    <w:rsid w:val="006E3BA0"/>
    <w:rsid w:val="007022F9"/>
    <w:rsid w:val="00713067"/>
    <w:rsid w:val="00721ECF"/>
    <w:rsid w:val="007267CC"/>
    <w:rsid w:val="0073250E"/>
    <w:rsid w:val="0073398E"/>
    <w:rsid w:val="00745E6F"/>
    <w:rsid w:val="00756133"/>
    <w:rsid w:val="00763E06"/>
    <w:rsid w:val="00764C8C"/>
    <w:rsid w:val="00765BAF"/>
    <w:rsid w:val="00766335"/>
    <w:rsid w:val="00770563"/>
    <w:rsid w:val="00781524"/>
    <w:rsid w:val="007851F4"/>
    <w:rsid w:val="00793C6C"/>
    <w:rsid w:val="00795652"/>
    <w:rsid w:val="007972EA"/>
    <w:rsid w:val="007974FC"/>
    <w:rsid w:val="007A131D"/>
    <w:rsid w:val="007A5F2B"/>
    <w:rsid w:val="007C57B5"/>
    <w:rsid w:val="007C6AE0"/>
    <w:rsid w:val="007D1BFE"/>
    <w:rsid w:val="007E1E6B"/>
    <w:rsid w:val="007E2063"/>
    <w:rsid w:val="007E686D"/>
    <w:rsid w:val="007F207B"/>
    <w:rsid w:val="007F23B3"/>
    <w:rsid w:val="008000EA"/>
    <w:rsid w:val="008043E4"/>
    <w:rsid w:val="00804F37"/>
    <w:rsid w:val="0080688B"/>
    <w:rsid w:val="00810BC7"/>
    <w:rsid w:val="00821759"/>
    <w:rsid w:val="0083108D"/>
    <w:rsid w:val="00836231"/>
    <w:rsid w:val="008421B8"/>
    <w:rsid w:val="00843650"/>
    <w:rsid w:val="0086190F"/>
    <w:rsid w:val="0086452D"/>
    <w:rsid w:val="00867EB1"/>
    <w:rsid w:val="00880BEB"/>
    <w:rsid w:val="008818C3"/>
    <w:rsid w:val="00885B03"/>
    <w:rsid w:val="00885C2E"/>
    <w:rsid w:val="00885F22"/>
    <w:rsid w:val="008902EF"/>
    <w:rsid w:val="00897F66"/>
    <w:rsid w:val="008A6AD6"/>
    <w:rsid w:val="008B3CA8"/>
    <w:rsid w:val="008B7645"/>
    <w:rsid w:val="008C0805"/>
    <w:rsid w:val="008C6ABC"/>
    <w:rsid w:val="008C6DB5"/>
    <w:rsid w:val="008D4984"/>
    <w:rsid w:val="008F2BD7"/>
    <w:rsid w:val="00901209"/>
    <w:rsid w:val="00907B76"/>
    <w:rsid w:val="00910443"/>
    <w:rsid w:val="00911F17"/>
    <w:rsid w:val="00914E1A"/>
    <w:rsid w:val="009275BA"/>
    <w:rsid w:val="009358B6"/>
    <w:rsid w:val="00942194"/>
    <w:rsid w:val="00951FF6"/>
    <w:rsid w:val="00952A37"/>
    <w:rsid w:val="00963E8A"/>
    <w:rsid w:val="0096429F"/>
    <w:rsid w:val="0099128E"/>
    <w:rsid w:val="009941D0"/>
    <w:rsid w:val="009A3735"/>
    <w:rsid w:val="009B1C8E"/>
    <w:rsid w:val="009B2DBC"/>
    <w:rsid w:val="009D4A45"/>
    <w:rsid w:val="009E315F"/>
    <w:rsid w:val="009E3A59"/>
    <w:rsid w:val="009E43CD"/>
    <w:rsid w:val="009F195B"/>
    <w:rsid w:val="009F5808"/>
    <w:rsid w:val="00A0079E"/>
    <w:rsid w:val="00A02F19"/>
    <w:rsid w:val="00A05864"/>
    <w:rsid w:val="00A070DB"/>
    <w:rsid w:val="00A13F31"/>
    <w:rsid w:val="00A22F8D"/>
    <w:rsid w:val="00A27AF6"/>
    <w:rsid w:val="00A319C9"/>
    <w:rsid w:val="00A327E7"/>
    <w:rsid w:val="00A32DB0"/>
    <w:rsid w:val="00A33CD3"/>
    <w:rsid w:val="00A34392"/>
    <w:rsid w:val="00A40FFD"/>
    <w:rsid w:val="00A41BB1"/>
    <w:rsid w:val="00A47683"/>
    <w:rsid w:val="00A50F2A"/>
    <w:rsid w:val="00A559CD"/>
    <w:rsid w:val="00A63CBE"/>
    <w:rsid w:val="00A67086"/>
    <w:rsid w:val="00A8528E"/>
    <w:rsid w:val="00A91429"/>
    <w:rsid w:val="00A91C55"/>
    <w:rsid w:val="00AA191A"/>
    <w:rsid w:val="00AA5D78"/>
    <w:rsid w:val="00AB57A4"/>
    <w:rsid w:val="00AC3D27"/>
    <w:rsid w:val="00AC7D71"/>
    <w:rsid w:val="00AE7376"/>
    <w:rsid w:val="00B02629"/>
    <w:rsid w:val="00B05DC1"/>
    <w:rsid w:val="00B05E20"/>
    <w:rsid w:val="00B07967"/>
    <w:rsid w:val="00B07B29"/>
    <w:rsid w:val="00B20246"/>
    <w:rsid w:val="00B21592"/>
    <w:rsid w:val="00B23551"/>
    <w:rsid w:val="00B46902"/>
    <w:rsid w:val="00B52BC4"/>
    <w:rsid w:val="00B54F6D"/>
    <w:rsid w:val="00B566D9"/>
    <w:rsid w:val="00B574DB"/>
    <w:rsid w:val="00B75A61"/>
    <w:rsid w:val="00B761B3"/>
    <w:rsid w:val="00B837B1"/>
    <w:rsid w:val="00B8660D"/>
    <w:rsid w:val="00B86855"/>
    <w:rsid w:val="00B86F6A"/>
    <w:rsid w:val="00B9676A"/>
    <w:rsid w:val="00BB2BFE"/>
    <w:rsid w:val="00BB45F0"/>
    <w:rsid w:val="00BB65B5"/>
    <w:rsid w:val="00BC604B"/>
    <w:rsid w:val="00BD5ACB"/>
    <w:rsid w:val="00BE583A"/>
    <w:rsid w:val="00BF2B4D"/>
    <w:rsid w:val="00BF326F"/>
    <w:rsid w:val="00BF4E19"/>
    <w:rsid w:val="00BF6C60"/>
    <w:rsid w:val="00C01DF7"/>
    <w:rsid w:val="00C0696C"/>
    <w:rsid w:val="00C130FB"/>
    <w:rsid w:val="00C1558A"/>
    <w:rsid w:val="00C15920"/>
    <w:rsid w:val="00C178B0"/>
    <w:rsid w:val="00C42718"/>
    <w:rsid w:val="00C755EF"/>
    <w:rsid w:val="00C7757B"/>
    <w:rsid w:val="00C8044E"/>
    <w:rsid w:val="00C86334"/>
    <w:rsid w:val="00CA2332"/>
    <w:rsid w:val="00CA4563"/>
    <w:rsid w:val="00CB7227"/>
    <w:rsid w:val="00CC27E7"/>
    <w:rsid w:val="00CC46AB"/>
    <w:rsid w:val="00CD109E"/>
    <w:rsid w:val="00CD23F1"/>
    <w:rsid w:val="00CD5F02"/>
    <w:rsid w:val="00CE3481"/>
    <w:rsid w:val="00CE4743"/>
    <w:rsid w:val="00CE7931"/>
    <w:rsid w:val="00CF0222"/>
    <w:rsid w:val="00CF538A"/>
    <w:rsid w:val="00CF665B"/>
    <w:rsid w:val="00D0004B"/>
    <w:rsid w:val="00D00700"/>
    <w:rsid w:val="00D123BC"/>
    <w:rsid w:val="00D128C5"/>
    <w:rsid w:val="00D14BB0"/>
    <w:rsid w:val="00D15AC6"/>
    <w:rsid w:val="00D167DB"/>
    <w:rsid w:val="00D254A4"/>
    <w:rsid w:val="00D26A99"/>
    <w:rsid w:val="00D32B01"/>
    <w:rsid w:val="00D3340A"/>
    <w:rsid w:val="00D46176"/>
    <w:rsid w:val="00D51E6E"/>
    <w:rsid w:val="00D676AE"/>
    <w:rsid w:val="00D90755"/>
    <w:rsid w:val="00D93B11"/>
    <w:rsid w:val="00D967EC"/>
    <w:rsid w:val="00DB2218"/>
    <w:rsid w:val="00DC24ED"/>
    <w:rsid w:val="00DC7910"/>
    <w:rsid w:val="00DD6B1F"/>
    <w:rsid w:val="00DE06D5"/>
    <w:rsid w:val="00DE51FD"/>
    <w:rsid w:val="00DF63DC"/>
    <w:rsid w:val="00DF6D97"/>
    <w:rsid w:val="00E03F32"/>
    <w:rsid w:val="00E112EA"/>
    <w:rsid w:val="00E16F99"/>
    <w:rsid w:val="00E203F7"/>
    <w:rsid w:val="00E20443"/>
    <w:rsid w:val="00E25CC2"/>
    <w:rsid w:val="00E25E13"/>
    <w:rsid w:val="00E41A66"/>
    <w:rsid w:val="00E532B6"/>
    <w:rsid w:val="00E650FC"/>
    <w:rsid w:val="00E800C3"/>
    <w:rsid w:val="00E81B96"/>
    <w:rsid w:val="00E86C28"/>
    <w:rsid w:val="00EC4143"/>
    <w:rsid w:val="00ED68A7"/>
    <w:rsid w:val="00ED6EDA"/>
    <w:rsid w:val="00EE2B14"/>
    <w:rsid w:val="00EE31D4"/>
    <w:rsid w:val="00EF7503"/>
    <w:rsid w:val="00F0114B"/>
    <w:rsid w:val="00F255B4"/>
    <w:rsid w:val="00F445E0"/>
    <w:rsid w:val="00F47592"/>
    <w:rsid w:val="00F61BE4"/>
    <w:rsid w:val="00F82408"/>
    <w:rsid w:val="00F94BE7"/>
    <w:rsid w:val="00F97073"/>
    <w:rsid w:val="00FB25E1"/>
    <w:rsid w:val="00FC0BC4"/>
    <w:rsid w:val="00FC3642"/>
    <w:rsid w:val="00FC6016"/>
    <w:rsid w:val="00FF2CF9"/>
    <w:rsid w:val="00FF62C8"/>
    <w:rsid w:val="175725CB"/>
    <w:rsid w:val="1FBB015C"/>
    <w:rsid w:val="24CB0DAB"/>
    <w:rsid w:val="29DD0B4F"/>
    <w:rsid w:val="3F88457C"/>
    <w:rsid w:val="4234568A"/>
    <w:rsid w:val="433C16CC"/>
    <w:rsid w:val="57533415"/>
    <w:rsid w:val="5DC76D3A"/>
    <w:rsid w:val="60BE6EAD"/>
    <w:rsid w:val="7C5F2766"/>
    <w:rsid w:val="7D83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autoRedefine/>
    <w:semiHidden/>
    <w:qFormat/>
    <w:uiPriority w:val="99"/>
    <w:rPr>
      <w:sz w:val="18"/>
      <w:szCs w:val="18"/>
    </w:rPr>
  </w:style>
  <w:style w:type="character" w:customStyle="1" w:styleId="9">
    <w:name w:val="页脚 Char"/>
    <w:basedOn w:val="7"/>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_Style 1"/>
    <w:basedOn w:val="7"/>
    <w:autoRedefine/>
    <w:qFormat/>
    <w:uiPriority w:val="21"/>
    <w:rPr>
      <w:b/>
      <w:bCs/>
      <w:i/>
      <w:iCs/>
      <w:color w:val="4F81B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1479</Words>
  <Characters>1830</Characters>
  <Lines>6</Lines>
  <Paragraphs>1</Paragraphs>
  <TotalTime>18</TotalTime>
  <ScaleCrop>false</ScaleCrop>
  <LinksUpToDate>false</LinksUpToDate>
  <CharactersWithSpaces>2232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2016-10-11T01:55:00Z</dcterms:created>
  <dc:creator>sjj</dc:creator>
  <cp:lastModifiedBy>！&amp;b</cp:lastModifiedBy>
  <cp:lastPrinted>2018-10-09T00:39:00Z</cp:lastPrinted>
  <dcterms:modified xsi:type="dcterms:W3CDTF">2024-07-01T07:23:20Z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4AC563BC7943407A98FDFC746CBAC79F_13</vt:lpwstr>
  </property>
</Properties>
</file>