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C439D5">
      <w:pPr>
        <w:spacing w:before="0" w:beforeAutospacing="0" w:after="2" w:afterAutospacing="0"/>
        <w:jc w:val="center"/>
      </w:pPr>
      <w:r>
        <w:rPr>
          <w:rFonts w:ascii="宋体" w:hAnsi="宋体" w:eastAsia="宋体" w:cs="宋体"/>
          <w:color w:val="000000"/>
          <w:sz w:val="44"/>
          <w:szCs w:val="44"/>
        </w:rPr>
        <w:t>2023年度龙山县电力退管中心部门决算</w:t>
      </w:r>
      <w:r>
        <w:rPr>
          <w:color w:val="000000"/>
        </w:rPr>
        <w:t xml:space="preserve"> </w:t>
      </w:r>
    </w:p>
    <w:p w14:paraId="40E0DA3D">
      <w:pPr>
        <w:spacing w:before="0" w:beforeAutospacing="0" w:after="2" w:afterAutospacing="0"/>
        <w:jc w:val="center"/>
        <w:rPr>
          <w:sz w:val="21"/>
          <w:szCs w:val="21"/>
        </w:rPr>
      </w:pPr>
      <w:r>
        <w:rPr>
          <w:color w:val="000000"/>
          <w:sz w:val="32"/>
          <w:szCs w:val="32"/>
        </w:rPr>
        <w:t> </w:t>
      </w:r>
      <w:r>
        <w:rPr>
          <w:color w:val="000000"/>
          <w:sz w:val="21"/>
          <w:szCs w:val="21"/>
        </w:rPr>
        <w:t xml:space="preserve"> </w:t>
      </w:r>
    </w:p>
    <w:p w14:paraId="7C988382">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14:paraId="2F83311F">
      <w:pPr>
        <w:spacing w:before="0" w:beforeAutospacing="0" w:after="2" w:afterAutospacing="0"/>
        <w:jc w:val="center"/>
        <w:rPr>
          <w:sz w:val="21"/>
          <w:szCs w:val="21"/>
        </w:rPr>
      </w:pPr>
    </w:p>
    <w:p w14:paraId="7800D0BF">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龙山县电力退管中心概况</w:t>
      </w:r>
      <w:r>
        <w:rPr>
          <w:color w:val="000000"/>
          <w:sz w:val="27"/>
          <w:szCs w:val="27"/>
        </w:rPr>
        <w:t xml:space="preserve"> </w:t>
      </w:r>
    </w:p>
    <w:p w14:paraId="1D151536">
      <w:pPr>
        <w:pStyle w:val="13"/>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14:paraId="6414CEA3">
      <w:pPr>
        <w:pStyle w:val="13"/>
        <w:spacing w:before="0" w:beforeAutospacing="0" w:after="2" w:afterAutospacing="0"/>
        <w:ind w:left="0" w:firstLine="700"/>
      </w:pPr>
      <w:r>
        <w:rPr>
          <w:rFonts w:hint="eastAsia" w:ascii="宋体" w:hAnsi="宋体" w:eastAsia="宋体" w:cs="宋体"/>
          <w:color w:val="000000"/>
          <w:sz w:val="28"/>
          <w:szCs w:val="28"/>
        </w:rPr>
        <w:t>二、机构设置及决算单位构成</w:t>
      </w:r>
      <w:r>
        <w:rPr>
          <w:color w:val="000000"/>
        </w:rPr>
        <w:t xml:space="preserve"> </w:t>
      </w:r>
    </w:p>
    <w:p w14:paraId="3E161CCC">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2023年度部门决算表</w:t>
      </w:r>
      <w:r>
        <w:rPr>
          <w:color w:val="000000"/>
          <w:sz w:val="27"/>
          <w:szCs w:val="27"/>
        </w:rPr>
        <w:t xml:space="preserve"> </w:t>
      </w:r>
    </w:p>
    <w:p w14:paraId="2D5239AA">
      <w:pPr>
        <w:pStyle w:val="13"/>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14:paraId="76194279">
      <w:pPr>
        <w:pStyle w:val="13"/>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14:paraId="33C74431">
      <w:pPr>
        <w:pStyle w:val="13"/>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14:paraId="059A2CDD">
      <w:pPr>
        <w:pStyle w:val="13"/>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14:paraId="28F15A14">
      <w:pPr>
        <w:pStyle w:val="13"/>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14:paraId="51FA0A77">
      <w:pPr>
        <w:pStyle w:val="13"/>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六、一般公共预算财政拨款基本支出决算明细表</w:t>
      </w:r>
      <w:r>
        <w:rPr>
          <w:color w:val="000000"/>
        </w:rPr>
        <w:t xml:space="preserve"> </w:t>
      </w:r>
    </w:p>
    <w:p w14:paraId="31FEA8CF">
      <w:pPr>
        <w:pStyle w:val="13"/>
        <w:spacing w:before="0" w:beforeAutospacing="0" w:after="2" w:afterAutospacing="0"/>
        <w:ind w:left="0" w:firstLine="700"/>
      </w:pPr>
      <w:r>
        <w:rPr>
          <w:rFonts w:hint="eastAsia" w:ascii="宋体" w:hAnsi="宋体" w:eastAsia="宋体" w:cs="宋体"/>
          <w:color w:val="000000"/>
          <w:sz w:val="28"/>
          <w:szCs w:val="28"/>
        </w:rPr>
        <w:t>七、政府性基金预算财政拨款收入支出决算表</w:t>
      </w:r>
      <w:r>
        <w:rPr>
          <w:color w:val="000000"/>
        </w:rPr>
        <w:t xml:space="preserve"> </w:t>
      </w:r>
    </w:p>
    <w:p w14:paraId="0C8FB942">
      <w:pPr>
        <w:pStyle w:val="13"/>
        <w:spacing w:before="0" w:beforeAutospacing="0" w:after="2" w:afterAutospacing="0"/>
        <w:ind w:left="0" w:firstLine="700"/>
      </w:pPr>
      <w:r>
        <w:rPr>
          <w:rFonts w:hint="eastAsia" w:ascii="宋体" w:hAnsi="宋体" w:eastAsia="宋体" w:cs="宋体"/>
          <w:color w:val="000000"/>
          <w:sz w:val="28"/>
          <w:szCs w:val="28"/>
        </w:rPr>
        <w:t>八、国有资本经营预算财政拨款支出决算表</w:t>
      </w:r>
      <w:r>
        <w:rPr>
          <w:color w:val="000000"/>
        </w:rPr>
        <w:t xml:space="preserve"> </w:t>
      </w:r>
    </w:p>
    <w:p w14:paraId="102C6B21">
      <w:pPr>
        <w:pStyle w:val="13"/>
        <w:spacing w:before="0" w:beforeAutospacing="0" w:after="2" w:afterAutospacing="0"/>
        <w:ind w:left="0" w:firstLine="700"/>
      </w:pPr>
      <w:r>
        <w:rPr>
          <w:rFonts w:hint="eastAsia" w:ascii="宋体" w:hAnsi="宋体" w:eastAsia="宋体" w:cs="宋体"/>
          <w:color w:val="000000"/>
          <w:sz w:val="28"/>
          <w:szCs w:val="28"/>
        </w:rPr>
        <w:t>九、财政拨款“三公”经费支出决算表</w:t>
      </w:r>
      <w:r>
        <w:rPr>
          <w:color w:val="000000"/>
        </w:rPr>
        <w:t xml:space="preserve"> </w:t>
      </w:r>
    </w:p>
    <w:p w14:paraId="333E8427">
      <w:pPr>
        <w:pStyle w:val="13"/>
        <w:spacing w:before="0" w:beforeAutospacing="0" w:after="2" w:afterAutospacing="0"/>
        <w:ind w:left="0" w:firstLine="700"/>
      </w:pPr>
      <w:r>
        <w:rPr>
          <w:rFonts w:hint="eastAsia" w:ascii="宋体" w:hAnsi="宋体" w:eastAsia="宋体" w:cs="宋体"/>
          <w:b/>
          <w:bCs/>
          <w:color w:val="000000"/>
          <w:sz w:val="32"/>
          <w:szCs w:val="32"/>
        </w:rPr>
        <w:t>第三部分 2023年度部门决算情况说明</w:t>
      </w:r>
      <w:r>
        <w:rPr>
          <w:color w:val="000000"/>
        </w:rPr>
        <w:t xml:space="preserve"> </w:t>
      </w:r>
    </w:p>
    <w:p w14:paraId="26011370">
      <w:pPr>
        <w:pStyle w:val="13"/>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14:paraId="2DEB2402">
      <w:pPr>
        <w:pStyle w:val="13"/>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14:paraId="1109C8EA">
      <w:pPr>
        <w:pStyle w:val="13"/>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14:paraId="3CA8D800">
      <w:pPr>
        <w:pStyle w:val="13"/>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14:paraId="23049AAA">
      <w:pPr>
        <w:pStyle w:val="13"/>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14:paraId="1E65C3D4">
      <w:pPr>
        <w:pStyle w:val="13"/>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14:paraId="1721A102">
      <w:pPr>
        <w:pStyle w:val="13"/>
        <w:spacing w:before="0" w:beforeAutospacing="0" w:after="2" w:afterAutospacing="0"/>
        <w:ind w:left="0" w:firstLine="700"/>
      </w:pPr>
      <w:r>
        <w:rPr>
          <w:rFonts w:hint="eastAsia" w:ascii="宋体" w:hAnsi="宋体" w:eastAsia="宋体" w:cs="宋体"/>
          <w:color w:val="000000"/>
          <w:sz w:val="28"/>
          <w:szCs w:val="28"/>
        </w:rPr>
        <w:t>七、财政拨款三公经费支出决算情况说明</w:t>
      </w:r>
      <w:r>
        <w:rPr>
          <w:color w:val="000000"/>
        </w:rPr>
        <w:t xml:space="preserve"> </w:t>
      </w:r>
    </w:p>
    <w:p w14:paraId="484101B8">
      <w:pPr>
        <w:pStyle w:val="13"/>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14:paraId="78722A3A">
      <w:pPr>
        <w:pStyle w:val="13"/>
        <w:spacing w:before="0" w:beforeAutospacing="0" w:after="2" w:afterAutospacing="0"/>
        <w:ind w:left="0" w:firstLine="700"/>
      </w:pPr>
      <w:r>
        <w:rPr>
          <w:rFonts w:hint="eastAsia" w:ascii="宋体" w:hAnsi="宋体" w:eastAsia="宋体" w:cs="宋体"/>
          <w:color w:val="000000"/>
          <w:sz w:val="28"/>
          <w:szCs w:val="28"/>
        </w:rPr>
        <w:t>九、国有资本经营预算财政拨款收入支出决算情况</w:t>
      </w:r>
      <w:r>
        <w:rPr>
          <w:color w:val="000000"/>
        </w:rPr>
        <w:t xml:space="preserve"> </w:t>
      </w:r>
    </w:p>
    <w:p w14:paraId="4A8E94EA">
      <w:pPr>
        <w:pStyle w:val="13"/>
        <w:spacing w:before="0" w:beforeAutospacing="0" w:after="2" w:afterAutospacing="0"/>
        <w:ind w:left="0" w:firstLine="700"/>
      </w:pPr>
      <w:r>
        <w:rPr>
          <w:rFonts w:hint="eastAsia" w:ascii="宋体" w:hAnsi="宋体" w:eastAsia="宋体" w:cs="宋体"/>
          <w:color w:val="000000"/>
          <w:sz w:val="28"/>
          <w:szCs w:val="28"/>
        </w:rPr>
        <w:t>十、关于机关运行经费支出说明</w:t>
      </w:r>
      <w:r>
        <w:rPr>
          <w:color w:val="000000"/>
        </w:rPr>
        <w:t xml:space="preserve"> </w:t>
      </w:r>
    </w:p>
    <w:p w14:paraId="1F666741">
      <w:pPr>
        <w:pStyle w:val="13"/>
        <w:spacing w:before="0" w:beforeAutospacing="0" w:after="2" w:afterAutospacing="0"/>
        <w:ind w:left="0" w:firstLine="700"/>
      </w:pPr>
      <w:r>
        <w:rPr>
          <w:rFonts w:hint="eastAsia" w:ascii="宋体" w:hAnsi="宋体" w:eastAsia="宋体" w:cs="宋体"/>
          <w:color w:val="000000"/>
          <w:sz w:val="28"/>
          <w:szCs w:val="28"/>
        </w:rPr>
        <w:t>十一、一般性支出情况</w:t>
      </w:r>
      <w:r>
        <w:rPr>
          <w:color w:val="000000"/>
        </w:rPr>
        <w:t xml:space="preserve"> </w:t>
      </w:r>
    </w:p>
    <w:p w14:paraId="2EA96CEE">
      <w:pPr>
        <w:pStyle w:val="13"/>
        <w:spacing w:before="0" w:beforeAutospacing="0" w:after="2" w:afterAutospacing="0"/>
        <w:ind w:left="0" w:firstLine="700"/>
      </w:pPr>
      <w:r>
        <w:rPr>
          <w:rFonts w:hint="eastAsia" w:ascii="宋体" w:hAnsi="宋体" w:eastAsia="宋体" w:cs="宋体"/>
          <w:color w:val="000000"/>
          <w:sz w:val="28"/>
          <w:szCs w:val="28"/>
        </w:rPr>
        <w:t>十二、关于政府采购支出说明</w:t>
      </w:r>
      <w:r>
        <w:rPr>
          <w:color w:val="000000"/>
        </w:rPr>
        <w:t xml:space="preserve"> </w:t>
      </w:r>
    </w:p>
    <w:p w14:paraId="678C2B4B">
      <w:pPr>
        <w:pStyle w:val="13"/>
        <w:spacing w:before="0" w:beforeAutospacing="0" w:after="2" w:afterAutospacing="0"/>
        <w:ind w:left="0" w:firstLine="700"/>
      </w:pPr>
      <w:r>
        <w:rPr>
          <w:rFonts w:hint="eastAsia" w:ascii="宋体" w:hAnsi="宋体" w:eastAsia="宋体" w:cs="宋体"/>
          <w:color w:val="000000"/>
          <w:sz w:val="28"/>
          <w:szCs w:val="28"/>
        </w:rPr>
        <w:t>十三、关于国有资产占用情况说明</w:t>
      </w:r>
      <w:r>
        <w:rPr>
          <w:color w:val="000000"/>
        </w:rPr>
        <w:t xml:space="preserve"> </w:t>
      </w:r>
    </w:p>
    <w:p w14:paraId="6B253F5A">
      <w:pPr>
        <w:pStyle w:val="13"/>
        <w:spacing w:before="0" w:beforeAutospacing="0" w:after="2" w:afterAutospacing="0"/>
        <w:ind w:left="0" w:firstLine="700"/>
      </w:pPr>
      <w:r>
        <w:rPr>
          <w:rFonts w:hint="eastAsia" w:ascii="宋体" w:hAnsi="宋体" w:eastAsia="宋体" w:cs="宋体"/>
          <w:color w:val="000000"/>
          <w:sz w:val="28"/>
          <w:szCs w:val="28"/>
        </w:rPr>
        <w:t>十四、关于2023年度预算绩效情况的说明</w:t>
      </w:r>
      <w:r>
        <w:rPr>
          <w:color w:val="000000"/>
        </w:rPr>
        <w:t xml:space="preserve"> </w:t>
      </w:r>
    </w:p>
    <w:p w14:paraId="4DD328A9">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14:paraId="36D5C5E3">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14:paraId="640881F4"/>
    <w:p w14:paraId="305CC2AD"/>
    <w:p w14:paraId="01A29ED6"/>
    <w:p w14:paraId="724F520A"/>
    <w:p w14:paraId="7E9AA80B"/>
    <w:p w14:paraId="15CA8802">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龙山县电力退管中心概况</w:t>
      </w:r>
      <w:r>
        <w:rPr>
          <w:b/>
          <w:bCs/>
          <w:color w:val="000000"/>
          <w:sz w:val="21"/>
          <w:szCs w:val="21"/>
        </w:rPr>
        <w:t xml:space="preserve"> </w:t>
      </w:r>
    </w:p>
    <w:p w14:paraId="5DECF957">
      <w:pPr>
        <w:pStyle w:val="9"/>
        <w:keepNext w:val="0"/>
        <w:keepLines w:val="0"/>
        <w:widowControl/>
        <w:suppressLineNumbers w:val="0"/>
        <w:spacing w:before="0" w:beforeAutospacing="0" w:after="2" w:afterAutospacing="0"/>
      </w:pPr>
    </w:p>
    <w:p w14:paraId="2908915B">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14:paraId="630270AB">
      <w:pPr>
        <w:pStyle w:val="13"/>
        <w:spacing w:before="0" w:beforeAutospacing="0" w:after="2" w:afterAutospacing="0"/>
        <w:ind w:left="0" w:firstLine="641"/>
        <w:rPr>
          <w:sz w:val="27"/>
          <w:szCs w:val="27"/>
        </w:rPr>
      </w:pPr>
      <w:r>
        <w:rPr>
          <w:rFonts w:ascii="宋体" w:hAnsi="宋体" w:eastAsia="宋体" w:cs="宋体"/>
          <w:color w:val="000000"/>
          <w:sz w:val="32"/>
          <w:szCs w:val="32"/>
        </w:rPr>
        <w:t>（一）干部职工加强政治学习，确保单位稳定。</w:t>
      </w:r>
      <w:r>
        <w:rPr>
          <w:color w:val="000000"/>
          <w:sz w:val="32"/>
          <w:szCs w:val="32"/>
        </w:rPr>
        <w:t xml:space="preserve"> </w:t>
      </w:r>
    </w:p>
    <w:p w14:paraId="510C9A6C">
      <w:pPr>
        <w:pStyle w:val="13"/>
        <w:spacing w:before="0" w:beforeAutospacing="0" w:after="2" w:afterAutospacing="0"/>
        <w:ind w:left="0" w:firstLine="641"/>
        <w:rPr>
          <w:sz w:val="27"/>
          <w:szCs w:val="27"/>
        </w:rPr>
      </w:pPr>
      <w:r>
        <w:rPr>
          <w:rFonts w:ascii="宋体" w:hAnsi="宋体" w:eastAsia="宋体" w:cs="宋体"/>
          <w:color w:val="000000"/>
          <w:sz w:val="32"/>
          <w:szCs w:val="32"/>
        </w:rPr>
        <w:t>（二）组织老同志开展丰富的文化活动。</w:t>
      </w:r>
      <w:r>
        <w:rPr>
          <w:color w:val="000000"/>
          <w:sz w:val="32"/>
          <w:szCs w:val="32"/>
        </w:rPr>
        <w:t xml:space="preserve"> </w:t>
      </w:r>
    </w:p>
    <w:p w14:paraId="7C9C159C">
      <w:pPr>
        <w:pStyle w:val="13"/>
        <w:spacing w:before="0" w:beforeAutospacing="0" w:after="2" w:afterAutospacing="0"/>
        <w:ind w:left="0" w:firstLine="641"/>
        <w:rPr>
          <w:sz w:val="27"/>
          <w:szCs w:val="27"/>
        </w:rPr>
      </w:pPr>
      <w:r>
        <w:rPr>
          <w:rFonts w:ascii="宋体" w:hAnsi="宋体" w:eastAsia="宋体" w:cs="宋体"/>
          <w:color w:val="000000"/>
          <w:sz w:val="32"/>
          <w:szCs w:val="32"/>
        </w:rPr>
        <w:t>（三）慰问、帮扶困难老同志。</w:t>
      </w:r>
      <w:r>
        <w:rPr>
          <w:color w:val="000000"/>
          <w:sz w:val="32"/>
          <w:szCs w:val="32"/>
        </w:rPr>
        <w:t xml:space="preserve"> </w:t>
      </w:r>
    </w:p>
    <w:p w14:paraId="1F64CE6A">
      <w:pPr>
        <w:pStyle w:val="13"/>
        <w:spacing w:before="0" w:beforeAutospacing="0" w:after="2" w:afterAutospacing="0"/>
        <w:ind w:left="0" w:firstLine="641"/>
        <w:rPr>
          <w:sz w:val="27"/>
          <w:szCs w:val="27"/>
        </w:rPr>
      </w:pPr>
      <w:r>
        <w:rPr>
          <w:rFonts w:ascii="宋体" w:hAnsi="宋体" w:eastAsia="宋体" w:cs="宋体"/>
          <w:color w:val="000000"/>
          <w:sz w:val="32"/>
          <w:szCs w:val="32"/>
        </w:rPr>
        <w:t>（四）积极组织活动与慰问走访，让管理服务对象有归属感。</w:t>
      </w:r>
      <w:r>
        <w:rPr>
          <w:color w:val="000000"/>
          <w:sz w:val="32"/>
          <w:szCs w:val="32"/>
        </w:rPr>
        <w:t xml:space="preserve"> </w:t>
      </w:r>
    </w:p>
    <w:p w14:paraId="52025C06">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14:paraId="4A745746">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14:paraId="165DB329">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龙山县电力退管中心内设股室2个包括：</w:t>
      </w:r>
      <w:r>
        <w:rPr>
          <w:rFonts w:ascii="宋体" w:hAnsi="宋体" w:eastAsia="宋体" w:cs="宋体"/>
          <w:color w:val="000000"/>
          <w:sz w:val="32"/>
          <w:szCs w:val="32"/>
        </w:rPr>
        <w:t>办公室、财务室。本部门共有编制人数10人，实有人数3人。</w:t>
      </w:r>
      <w:r>
        <w:rPr>
          <w:color w:val="000000"/>
          <w:sz w:val="27"/>
          <w:szCs w:val="27"/>
        </w:rPr>
        <w:t xml:space="preserve"> </w:t>
      </w:r>
    </w:p>
    <w:p w14:paraId="2736C1C8">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14:paraId="6017A94F">
      <w:pPr>
        <w:pStyle w:val="13"/>
        <w:spacing w:before="0" w:beforeAutospacing="0" w:after="2" w:afterAutospacing="0"/>
        <w:ind w:left="0" w:firstLine="641"/>
        <w:rPr>
          <w:sz w:val="27"/>
          <w:szCs w:val="27"/>
        </w:rPr>
      </w:pPr>
      <w:r>
        <w:rPr>
          <w:rFonts w:ascii="宋体" w:hAnsi="宋体" w:eastAsia="宋体" w:cs="宋体"/>
          <w:color w:val="000000"/>
          <w:sz w:val="32"/>
          <w:szCs w:val="32"/>
        </w:rPr>
        <w:t>龙山县电力退管中心2023年部门决算汇总公开单位构成包括：龙山县电力退管中心本级。</w:t>
      </w:r>
      <w:r>
        <w:rPr>
          <w:color w:val="000000"/>
          <w:sz w:val="27"/>
          <w:szCs w:val="27"/>
        </w:rPr>
        <w:t xml:space="preserve"> </w:t>
      </w:r>
    </w:p>
    <w:p w14:paraId="449860F5">
      <w:pPr>
        <w:rPr>
          <w:color w:val="000000"/>
        </w:rPr>
        <w:sectPr>
          <w:pgSz w:w="11906" w:h="16838" w:orient="landscape"/>
          <w:pgMar w:top="1440" w:right="1080" w:bottom="1440" w:left="1080" w:header="851" w:footer="992" w:gutter="0"/>
          <w:paperSrc/>
          <w:cols w:space="0" w:num="1"/>
          <w:docGrid w:type="lines" w:linePitch="160" w:charSpace="0"/>
        </w:sectPr>
      </w:pPr>
    </w:p>
    <w:p w14:paraId="71CDBC01">
      <w:r>
        <w:rPr>
          <w:rFonts w:hint="eastAsia" w:ascii="宋体" w:hAnsi="宋体" w:eastAsia="宋体" w:cs="宋体"/>
          <w:b/>
          <w:bCs/>
          <w:color w:val="000000"/>
          <w:sz w:val="36"/>
          <w:szCs w:val="36"/>
        </w:rPr>
        <w:t>第二部分 2023年度部门决算表</w:t>
      </w:r>
      <w:r>
        <w:rPr>
          <w:color w:val="000000"/>
        </w:rPr>
        <w:t xml:space="preserve"> </w:t>
      </w:r>
    </w:p>
    <w:p w14:paraId="16589A95">
      <w:pPr>
        <w:pStyle w:val="9"/>
        <w:keepNext w:val="0"/>
        <w:keepLines w:val="0"/>
        <w:widowControl/>
        <w:suppressLineNumbers w:val="0"/>
        <w:spacing w:before="0" w:beforeAutospacing="0" w:after="2" w:afterAutospacing="0"/>
      </w:pPr>
    </w:p>
    <w:p w14:paraId="174F3285">
      <w:pPr>
        <w:pStyle w:val="9"/>
        <w:keepNext w:val="0"/>
        <w:keepLines w:val="0"/>
        <w:widowControl/>
        <w:suppressLineNumbers w:val="0"/>
        <w:spacing w:before="0" w:beforeAutospacing="0" w:after="2" w:afterAutospacing="0"/>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24"/>
        <w:gridCol w:w="648"/>
        <w:gridCol w:w="2582"/>
        <w:gridCol w:w="4648"/>
        <w:gridCol w:w="654"/>
        <w:gridCol w:w="2582"/>
      </w:tblGrid>
      <w:tr w14:paraId="396F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6"/>
            <w:shd w:val="clear"/>
            <w:vAlign w:val="center"/>
          </w:tcPr>
          <w:p w14:paraId="5DEFDA15">
            <w:pPr>
              <w:pStyle w:val="9"/>
              <w:keepNext w:val="0"/>
              <w:keepLines w:val="0"/>
              <w:widowControl/>
              <w:suppressLineNumbers w:val="0"/>
              <w:jc w:val="center"/>
            </w:pPr>
            <w:r>
              <w:rPr>
                <w:rFonts w:ascii="宋体" w:hAnsi="宋体" w:eastAsia="宋体" w:cs="宋体"/>
                <w:b w:val="0"/>
                <w:bCs w:val="0"/>
                <w:sz w:val="32"/>
                <w:szCs w:val="32"/>
              </w:rPr>
              <w:t xml:space="preserve">收入支出决算总表 </w:t>
            </w:r>
          </w:p>
        </w:tc>
      </w:tr>
      <w:tr w14:paraId="146F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5" w:type="pct"/>
            <w:gridSpan w:val="5"/>
            <w:shd w:val="clear"/>
            <w:vAlign w:val="center"/>
          </w:tcPr>
          <w:p w14:paraId="6D130DC3">
            <w:pPr>
              <w:pStyle w:val="9"/>
              <w:keepNext w:val="0"/>
              <w:keepLines w:val="0"/>
              <w:widowControl/>
              <w:suppressLineNumbers w:val="0"/>
              <w:jc w:val="center"/>
            </w:pPr>
          </w:p>
        </w:tc>
        <w:tc>
          <w:tcPr>
            <w:tcW w:w="804" w:type="pct"/>
            <w:shd w:val="clear"/>
            <w:vAlign w:val="center"/>
          </w:tcPr>
          <w:p w14:paraId="419844EF">
            <w:pPr>
              <w:pStyle w:val="9"/>
              <w:keepNext w:val="0"/>
              <w:keepLines w:val="0"/>
              <w:widowControl/>
              <w:suppressLineNumbers w:val="0"/>
              <w:jc w:val="right"/>
            </w:pPr>
            <w:r>
              <w:rPr>
                <w:rFonts w:ascii="宋体" w:hAnsi="宋体" w:eastAsia="宋体" w:cs="宋体"/>
                <w:b w:val="0"/>
                <w:bCs w:val="0"/>
                <w:sz w:val="20"/>
                <w:szCs w:val="20"/>
              </w:rPr>
              <w:t xml:space="preserve">公开01表 </w:t>
            </w:r>
          </w:p>
        </w:tc>
      </w:tr>
      <w:tr w14:paraId="4BCE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42" w:type="pct"/>
            <w:gridSpan w:val="3"/>
            <w:shd w:val="clear"/>
            <w:vAlign w:val="center"/>
          </w:tcPr>
          <w:p w14:paraId="0790A3D1">
            <w:pPr>
              <w:pStyle w:val="9"/>
              <w:keepNext w:val="0"/>
              <w:keepLines w:val="0"/>
              <w:widowControl/>
              <w:suppressLineNumbers w:val="0"/>
              <w:jc w:val="left"/>
            </w:pPr>
            <w:r>
              <w:rPr>
                <w:rFonts w:ascii="宋体" w:hAnsi="宋体" w:eastAsia="宋体" w:cs="宋体"/>
                <w:b w:val="0"/>
                <w:bCs w:val="0"/>
                <w:sz w:val="22"/>
                <w:szCs w:val="22"/>
              </w:rPr>
              <w:t xml:space="preserve">部门：龙山县电力退管中心 </w:t>
            </w:r>
          </w:p>
        </w:tc>
        <w:tc>
          <w:tcPr>
            <w:tcW w:w="1652" w:type="pct"/>
            <w:gridSpan w:val="2"/>
            <w:shd w:val="clear"/>
            <w:vAlign w:val="center"/>
          </w:tcPr>
          <w:p w14:paraId="2F3F955C">
            <w:pPr>
              <w:pStyle w:val="9"/>
              <w:keepNext w:val="0"/>
              <w:keepLines w:val="0"/>
              <w:widowControl/>
              <w:suppressLineNumbers w:val="0"/>
              <w:jc w:val="center"/>
            </w:pPr>
          </w:p>
        </w:tc>
        <w:tc>
          <w:tcPr>
            <w:tcW w:w="804" w:type="pct"/>
            <w:shd w:val="clear"/>
            <w:vAlign w:val="center"/>
          </w:tcPr>
          <w:p w14:paraId="3E3E4BB6">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7CF4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42" w:type="pct"/>
            <w:gridSpan w:val="3"/>
            <w:tcBorders>
              <w:top w:val="single" w:color="666666" w:sz="6" w:space="0"/>
              <w:left w:val="single" w:color="666666" w:sz="6" w:space="0"/>
              <w:bottom w:val="single" w:color="666666" w:sz="6" w:space="0"/>
              <w:right w:val="single" w:color="666666" w:sz="6" w:space="0"/>
            </w:tcBorders>
            <w:shd w:val="clear"/>
            <w:vAlign w:val="center"/>
          </w:tcPr>
          <w:p w14:paraId="7D373D33">
            <w:pPr>
              <w:pStyle w:val="9"/>
              <w:keepNext w:val="0"/>
              <w:keepLines w:val="0"/>
              <w:widowControl/>
              <w:suppressLineNumbers w:val="0"/>
              <w:jc w:val="center"/>
            </w:pPr>
            <w:r>
              <w:rPr>
                <w:rFonts w:ascii="宋体" w:hAnsi="宋体" w:eastAsia="宋体" w:cs="宋体"/>
                <w:b w:val="0"/>
                <w:bCs w:val="0"/>
                <w:sz w:val="22"/>
                <w:szCs w:val="22"/>
              </w:rPr>
              <w:t xml:space="preserve">收入 </w:t>
            </w:r>
          </w:p>
        </w:tc>
        <w:tc>
          <w:tcPr>
            <w:tcW w:w="2457" w:type="pct"/>
            <w:gridSpan w:val="3"/>
            <w:tcBorders>
              <w:top w:val="single" w:color="666666" w:sz="6" w:space="0"/>
              <w:left w:val="single" w:color="666666" w:sz="6" w:space="0"/>
              <w:bottom w:val="single" w:color="666666" w:sz="6" w:space="0"/>
              <w:right w:val="single" w:color="666666" w:sz="6" w:space="0"/>
            </w:tcBorders>
            <w:shd w:val="clear"/>
            <w:vAlign w:val="center"/>
          </w:tcPr>
          <w:p w14:paraId="5F2A15B4">
            <w:pPr>
              <w:pStyle w:val="9"/>
              <w:keepNext w:val="0"/>
              <w:keepLines w:val="0"/>
              <w:widowControl/>
              <w:suppressLineNumbers w:val="0"/>
              <w:jc w:val="center"/>
            </w:pPr>
            <w:r>
              <w:rPr>
                <w:rFonts w:ascii="宋体" w:hAnsi="宋体" w:eastAsia="宋体" w:cs="宋体"/>
                <w:b w:val="0"/>
                <w:bCs w:val="0"/>
                <w:sz w:val="22"/>
                <w:szCs w:val="22"/>
              </w:rPr>
              <w:t xml:space="preserve">支出 </w:t>
            </w:r>
          </w:p>
        </w:tc>
      </w:tr>
      <w:tr w14:paraId="2099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FD33D36">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FA324F4">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ADF4CA9">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59807397">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E277DA4">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3532063">
            <w:pPr>
              <w:pStyle w:val="9"/>
              <w:keepNext w:val="0"/>
              <w:keepLines w:val="0"/>
              <w:widowControl/>
              <w:suppressLineNumbers w:val="0"/>
              <w:jc w:val="center"/>
            </w:pPr>
            <w:r>
              <w:rPr>
                <w:rFonts w:ascii="宋体" w:hAnsi="宋体" w:eastAsia="宋体" w:cs="宋体"/>
                <w:b w:val="0"/>
                <w:bCs w:val="0"/>
                <w:sz w:val="22"/>
                <w:szCs w:val="22"/>
              </w:rPr>
              <w:t xml:space="preserve">金额 </w:t>
            </w:r>
          </w:p>
        </w:tc>
      </w:tr>
      <w:tr w14:paraId="0314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494CEB7">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B068695">
            <w:pPr>
              <w:pStyle w:val="9"/>
              <w:keepNext w:val="0"/>
              <w:keepLines w:val="0"/>
              <w:widowControl/>
              <w:suppressLineNumbers w:val="0"/>
              <w:jc w:val="center"/>
            </w:pP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84853BA">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3366C22">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8996411">
            <w:pPr>
              <w:pStyle w:val="9"/>
              <w:keepNext w:val="0"/>
              <w:keepLines w:val="0"/>
              <w:widowControl/>
              <w:suppressLineNumbers w:val="0"/>
              <w:jc w:val="center"/>
            </w:pP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AF30A9B">
            <w:pPr>
              <w:pStyle w:val="9"/>
              <w:keepNext w:val="0"/>
              <w:keepLines w:val="0"/>
              <w:widowControl/>
              <w:suppressLineNumbers w:val="0"/>
              <w:jc w:val="center"/>
            </w:pPr>
            <w:r>
              <w:rPr>
                <w:rFonts w:ascii="宋体" w:hAnsi="宋体" w:eastAsia="宋体" w:cs="宋体"/>
                <w:b w:val="0"/>
                <w:bCs w:val="0"/>
                <w:sz w:val="22"/>
                <w:szCs w:val="22"/>
              </w:rPr>
              <w:t xml:space="preserve">2 </w:t>
            </w:r>
          </w:p>
        </w:tc>
      </w:tr>
      <w:tr w14:paraId="6496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7DE34D56">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5D6C25B">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C2C56EF">
            <w:pPr>
              <w:pStyle w:val="9"/>
              <w:keepNext w:val="0"/>
              <w:keepLines w:val="0"/>
              <w:widowControl/>
              <w:suppressLineNumbers w:val="0"/>
              <w:jc w:val="right"/>
            </w:pPr>
            <w:r>
              <w:rPr>
                <w:rFonts w:ascii="宋体" w:hAnsi="宋体" w:eastAsia="宋体" w:cs="宋体"/>
                <w:b w:val="0"/>
                <w:bCs w:val="0"/>
                <w:sz w:val="22"/>
                <w:szCs w:val="22"/>
              </w:rPr>
              <w:t xml:space="preserve">57.01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660EDF1B">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E0598A7">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9E59F0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8703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7C71DD8">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E9A37C7">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61A9E4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3D2F599">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C5757F6">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13AB86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ACDE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C53A682">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BC50C88">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05C5DFF">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54BFCB59">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7DDBCDB">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B6A551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05E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3DCC1DE">
            <w:pPr>
              <w:pStyle w:val="9"/>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B8B6AEB">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8F06FD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67439033">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B2E0450">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343169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B9E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AFB1728">
            <w:pPr>
              <w:pStyle w:val="9"/>
              <w:keepNext w:val="0"/>
              <w:keepLines w:val="0"/>
              <w:widowControl/>
              <w:suppressLineNumbers w:val="0"/>
              <w:jc w:val="left"/>
            </w:pPr>
            <w:r>
              <w:rPr>
                <w:rFonts w:ascii="宋体" w:hAnsi="宋体" w:eastAsia="宋体" w:cs="宋体"/>
                <w:b w:val="0"/>
                <w:bCs w:val="0"/>
                <w:sz w:val="22"/>
                <w:szCs w:val="22"/>
              </w:rPr>
              <w:t xml:space="preserve">五、事业收入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7FF828B">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252968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792AB571">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05BD1D9">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7442B3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93D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51C7A9AC">
            <w:pPr>
              <w:pStyle w:val="9"/>
              <w:keepNext w:val="0"/>
              <w:keepLines w:val="0"/>
              <w:widowControl/>
              <w:suppressLineNumbers w:val="0"/>
              <w:jc w:val="left"/>
            </w:pPr>
            <w:r>
              <w:rPr>
                <w:rFonts w:ascii="宋体" w:hAnsi="宋体" w:eastAsia="宋体" w:cs="宋体"/>
                <w:b w:val="0"/>
                <w:bCs w:val="0"/>
                <w:sz w:val="22"/>
                <w:szCs w:val="22"/>
              </w:rPr>
              <w:t xml:space="preserve">六、经营收入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565EFF4">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F0284C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0488E60B">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03F31A1">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1C7334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C16B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AC96B2C">
            <w:pPr>
              <w:pStyle w:val="9"/>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0787550">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03AAD7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1F3781D">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A09D08B">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EA229D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311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26D28E02">
            <w:pPr>
              <w:pStyle w:val="9"/>
              <w:keepNext w:val="0"/>
              <w:keepLines w:val="0"/>
              <w:widowControl/>
              <w:suppressLineNumbers w:val="0"/>
              <w:jc w:val="left"/>
            </w:pPr>
            <w:r>
              <w:rPr>
                <w:rFonts w:ascii="宋体" w:hAnsi="宋体" w:eastAsia="宋体" w:cs="宋体"/>
                <w:b w:val="0"/>
                <w:bCs w:val="0"/>
                <w:sz w:val="22"/>
                <w:szCs w:val="22"/>
              </w:rPr>
              <w:t xml:space="preserve">八、其他收入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5C42A46">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7AADF8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71E5FDFB">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0B84BAA">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05A224D">
            <w:pPr>
              <w:pStyle w:val="9"/>
              <w:keepNext w:val="0"/>
              <w:keepLines w:val="0"/>
              <w:widowControl/>
              <w:suppressLineNumbers w:val="0"/>
              <w:jc w:val="right"/>
            </w:pPr>
            <w:r>
              <w:rPr>
                <w:rFonts w:ascii="宋体" w:hAnsi="宋体" w:eastAsia="宋体" w:cs="宋体"/>
                <w:b w:val="0"/>
                <w:bCs w:val="0"/>
                <w:sz w:val="22"/>
                <w:szCs w:val="22"/>
              </w:rPr>
              <w:t xml:space="preserve">7.95 </w:t>
            </w:r>
          </w:p>
        </w:tc>
      </w:tr>
      <w:tr w14:paraId="0648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A7D3A95">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D2EB410">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D33B552">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6E9091AC">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2EFB074">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326581C">
            <w:pPr>
              <w:pStyle w:val="9"/>
              <w:keepNext w:val="0"/>
              <w:keepLines w:val="0"/>
              <w:widowControl/>
              <w:suppressLineNumbers w:val="0"/>
              <w:jc w:val="right"/>
            </w:pPr>
            <w:r>
              <w:rPr>
                <w:rFonts w:ascii="宋体" w:hAnsi="宋体" w:eastAsia="宋体" w:cs="宋体"/>
                <w:b w:val="0"/>
                <w:bCs w:val="0"/>
                <w:sz w:val="22"/>
                <w:szCs w:val="22"/>
              </w:rPr>
              <w:t xml:space="preserve">2.20 </w:t>
            </w:r>
          </w:p>
        </w:tc>
      </w:tr>
      <w:tr w14:paraId="1A24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25D784A">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5E9E67F">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4D19EEA">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795F6873">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9098710">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23DE5C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D4B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7BF0BD7">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342CC7C">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D039010">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0DCC6B6C">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A7AD9CE">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A117C6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5AF4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6232FB73">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0E485AA">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7EBCEC0">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626CC42">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5727274">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6FBF907">
            <w:pPr>
              <w:pStyle w:val="9"/>
              <w:keepNext w:val="0"/>
              <w:keepLines w:val="0"/>
              <w:widowControl/>
              <w:suppressLineNumbers w:val="0"/>
              <w:jc w:val="right"/>
            </w:pPr>
            <w:r>
              <w:rPr>
                <w:rFonts w:ascii="宋体" w:hAnsi="宋体" w:eastAsia="宋体" w:cs="宋体"/>
                <w:b w:val="0"/>
                <w:bCs w:val="0"/>
                <w:sz w:val="22"/>
                <w:szCs w:val="22"/>
              </w:rPr>
              <w:t xml:space="preserve">43.48 </w:t>
            </w:r>
          </w:p>
        </w:tc>
      </w:tr>
      <w:tr w14:paraId="3839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3A613F11">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531BF2A">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E99A47D">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B2F0DC0">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980156B">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0F5E7F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43C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8227ED9">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612F7DC">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114C786">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04D0C27">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403BB34">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CD4ACB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B71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3F6CC8C">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122A944">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C8891E4">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07B0A57D">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58C3CF4">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9DE919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0DF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34E3EE06">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D837993">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F4E73AF">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051F79B6">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D325766">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263D67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143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6734369C">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0D24935">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0104D4B">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55B4A36D">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D41628A">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6408E7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7A9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783D6CE3">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5E882AA">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55B1EC7">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3120EE4">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A9F899B">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8151F7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79C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125DC0D">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E6AAC6D">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8055A3E">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6D848C9C">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99AA5A4">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B062A27">
            <w:pPr>
              <w:pStyle w:val="9"/>
              <w:keepNext w:val="0"/>
              <w:keepLines w:val="0"/>
              <w:widowControl/>
              <w:suppressLineNumbers w:val="0"/>
              <w:jc w:val="right"/>
            </w:pPr>
            <w:r>
              <w:rPr>
                <w:rFonts w:ascii="宋体" w:hAnsi="宋体" w:eastAsia="宋体" w:cs="宋体"/>
                <w:b w:val="0"/>
                <w:bCs w:val="0"/>
                <w:sz w:val="22"/>
                <w:szCs w:val="22"/>
              </w:rPr>
              <w:t xml:space="preserve">2.98 </w:t>
            </w:r>
          </w:p>
        </w:tc>
      </w:tr>
      <w:tr w14:paraId="0AF9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37FC62B1">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67BA724">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960CA92">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5B86BEA1">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FA6A91D">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88F77D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6630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50BAC559">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A9831EE">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AD0891C">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0372A12C">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2D8BA23">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E72C506">
            <w:pPr>
              <w:pStyle w:val="9"/>
              <w:keepNext w:val="0"/>
              <w:keepLines w:val="0"/>
              <w:widowControl/>
              <w:suppressLineNumbers w:val="0"/>
              <w:jc w:val="right"/>
            </w:pPr>
            <w:r>
              <w:rPr>
                <w:rFonts w:ascii="宋体" w:hAnsi="宋体" w:eastAsia="宋体" w:cs="宋体"/>
                <w:b w:val="0"/>
                <w:bCs w:val="0"/>
                <w:sz w:val="22"/>
                <w:szCs w:val="22"/>
              </w:rPr>
              <w:t xml:space="preserve">432.77 </w:t>
            </w:r>
          </w:p>
        </w:tc>
      </w:tr>
      <w:tr w14:paraId="61D5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6C04887">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929BC18">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3E7C587">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4A29FD71">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8F34104">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69C895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0EF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5B67CE3">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E6DC149">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F16C653">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09E535D">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6440E83">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D15491E">
            <w:pPr>
              <w:pStyle w:val="9"/>
              <w:keepNext w:val="0"/>
              <w:keepLines w:val="0"/>
              <w:widowControl/>
              <w:suppressLineNumbers w:val="0"/>
              <w:jc w:val="right"/>
            </w:pPr>
            <w:r>
              <w:rPr>
                <w:rFonts w:ascii="宋体" w:hAnsi="宋体" w:eastAsia="宋体" w:cs="宋体"/>
                <w:b w:val="0"/>
                <w:bCs w:val="0"/>
                <w:sz w:val="22"/>
                <w:szCs w:val="22"/>
              </w:rPr>
              <w:t xml:space="preserve">0.39 </w:t>
            </w:r>
          </w:p>
        </w:tc>
      </w:tr>
      <w:tr w14:paraId="766A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07561C9F">
            <w:pPr>
              <w:pStyle w:val="9"/>
              <w:keepNext w:val="0"/>
              <w:keepLines w:val="0"/>
              <w:widowControl/>
              <w:suppressLineNumbers w:val="0"/>
              <w:jc w:val="center"/>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C84D453">
            <w:pPr>
              <w:pStyle w:val="9"/>
              <w:keepNext w:val="0"/>
              <w:keepLines w:val="0"/>
              <w:widowControl/>
              <w:suppressLineNumbers w:val="0"/>
              <w:jc w:val="center"/>
            </w:pPr>
            <w:r>
              <w:rPr>
                <w:rFonts w:ascii="宋体" w:hAnsi="宋体" w:eastAsia="宋体" w:cs="宋体"/>
                <w:b w:val="0"/>
                <w:bCs w:val="0"/>
                <w:sz w:val="20"/>
                <w:szCs w:val="20"/>
              </w:rPr>
              <w:t xml:space="preserve">24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0BB6F27">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6EB35785">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5E5810B">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C3F807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2D3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67546339">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19F6179">
            <w:pPr>
              <w:pStyle w:val="9"/>
              <w:keepNext w:val="0"/>
              <w:keepLines w:val="0"/>
              <w:widowControl/>
              <w:suppressLineNumbers w:val="0"/>
              <w:jc w:val="center"/>
            </w:pPr>
            <w:r>
              <w:rPr>
                <w:rFonts w:ascii="宋体" w:hAnsi="宋体" w:eastAsia="宋体" w:cs="宋体"/>
                <w:b w:val="0"/>
                <w:bCs w:val="0"/>
                <w:sz w:val="20"/>
                <w:szCs w:val="20"/>
              </w:rPr>
              <w:t xml:space="preserve">25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98046F5">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ED4F90A">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906EDD5">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0B6BC3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234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5E109165">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1FFAEF7">
            <w:pPr>
              <w:pStyle w:val="9"/>
              <w:keepNext w:val="0"/>
              <w:keepLines w:val="0"/>
              <w:widowControl/>
              <w:suppressLineNumbers w:val="0"/>
              <w:jc w:val="center"/>
            </w:pPr>
            <w:r>
              <w:rPr>
                <w:rFonts w:ascii="宋体" w:hAnsi="宋体" w:eastAsia="宋体" w:cs="宋体"/>
                <w:b w:val="0"/>
                <w:bCs w:val="0"/>
                <w:sz w:val="20"/>
                <w:szCs w:val="20"/>
              </w:rPr>
              <w:t xml:space="preserve">26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510AAA0">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620BD25C">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DA9F160">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22AB01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5E1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5AD4C5E5">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78998B9">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B0E5C57">
            <w:pPr>
              <w:pStyle w:val="9"/>
              <w:keepNext w:val="0"/>
              <w:keepLines w:val="0"/>
              <w:widowControl/>
              <w:suppressLineNumbers w:val="0"/>
              <w:jc w:val="right"/>
            </w:pPr>
            <w:r>
              <w:rPr>
                <w:rFonts w:ascii="宋体" w:hAnsi="宋体" w:eastAsia="宋体" w:cs="宋体"/>
                <w:b w:val="0"/>
                <w:bCs w:val="0"/>
                <w:sz w:val="22"/>
                <w:szCs w:val="22"/>
              </w:rPr>
              <w:t xml:space="preserve">489.78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6B3E3FFC">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5E90349">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1F7E63F">
            <w:pPr>
              <w:pStyle w:val="9"/>
              <w:keepNext w:val="0"/>
              <w:keepLines w:val="0"/>
              <w:widowControl/>
              <w:suppressLineNumbers w:val="0"/>
              <w:jc w:val="right"/>
            </w:pPr>
            <w:r>
              <w:rPr>
                <w:rFonts w:ascii="宋体" w:hAnsi="宋体" w:eastAsia="宋体" w:cs="宋体"/>
                <w:b w:val="0"/>
                <w:bCs w:val="0"/>
                <w:sz w:val="22"/>
                <w:szCs w:val="22"/>
              </w:rPr>
              <w:t xml:space="preserve">489.78 </w:t>
            </w:r>
          </w:p>
        </w:tc>
      </w:tr>
      <w:tr w14:paraId="1DCF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7D86A40E">
            <w:pPr>
              <w:pStyle w:val="9"/>
              <w:keepNext w:val="0"/>
              <w:keepLines w:val="0"/>
              <w:widowControl/>
              <w:suppressLineNumbers w:val="0"/>
              <w:jc w:val="left"/>
            </w:pPr>
            <w:r>
              <w:rPr>
                <w:rFonts w:ascii="宋体" w:hAnsi="宋体" w:eastAsia="宋体" w:cs="宋体"/>
                <w:b w:val="0"/>
                <w:bCs w:val="0"/>
                <w:sz w:val="22"/>
                <w:szCs w:val="22"/>
              </w:rPr>
              <w:t xml:space="preserve">使用非财政拨款结余和专用结余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2531EE9">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4DBF46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6B5C8D1E">
            <w:pPr>
              <w:pStyle w:val="9"/>
              <w:keepNext w:val="0"/>
              <w:keepLines w:val="0"/>
              <w:widowControl/>
              <w:suppressLineNumbers w:val="0"/>
              <w:jc w:val="left"/>
            </w:pPr>
            <w:r>
              <w:rPr>
                <w:rFonts w:ascii="宋体" w:hAnsi="宋体" w:eastAsia="宋体" w:cs="宋体"/>
                <w:b w:val="0"/>
                <w:bCs w:val="0"/>
                <w:sz w:val="22"/>
                <w:szCs w:val="22"/>
              </w:rPr>
              <w:t xml:space="preserve">结余分配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B40C613">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890F67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0B1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53F89083">
            <w:pPr>
              <w:pStyle w:val="9"/>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EE4D50B">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22AE57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3D9EFA83">
            <w:pPr>
              <w:pStyle w:val="9"/>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D7CB758">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46F145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FC9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79CB391">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B690689">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14288B2">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E42077C">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1CB08EB">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D56C079">
            <w:pPr>
              <w:pStyle w:val="9"/>
              <w:keepNext w:val="0"/>
              <w:keepLines w:val="0"/>
              <w:widowControl/>
              <w:suppressLineNumbers w:val="0"/>
              <w:jc w:val="left"/>
            </w:pPr>
          </w:p>
        </w:tc>
      </w:tr>
      <w:tr w14:paraId="494F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785A434E">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7DC6A94">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41F337B">
            <w:pPr>
              <w:pStyle w:val="9"/>
              <w:keepNext w:val="0"/>
              <w:keepLines w:val="0"/>
              <w:widowControl/>
              <w:suppressLineNumbers w:val="0"/>
              <w:jc w:val="right"/>
            </w:pPr>
            <w:r>
              <w:rPr>
                <w:rFonts w:ascii="宋体" w:hAnsi="宋体" w:eastAsia="宋体" w:cs="宋体"/>
                <w:b w:val="0"/>
                <w:bCs w:val="0"/>
                <w:sz w:val="22"/>
                <w:szCs w:val="22"/>
              </w:rPr>
              <w:t xml:space="preserve">489.78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3DBEF0A1">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3B93F75">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8354E14">
            <w:pPr>
              <w:pStyle w:val="9"/>
              <w:keepNext w:val="0"/>
              <w:keepLines w:val="0"/>
              <w:widowControl/>
              <w:suppressLineNumbers w:val="0"/>
              <w:jc w:val="right"/>
            </w:pPr>
            <w:r>
              <w:rPr>
                <w:rFonts w:ascii="宋体" w:hAnsi="宋体" w:eastAsia="宋体" w:cs="宋体"/>
                <w:b w:val="0"/>
                <w:bCs w:val="0"/>
                <w:sz w:val="22"/>
                <w:szCs w:val="22"/>
              </w:rPr>
              <w:t xml:space="preserve">489.78 </w:t>
            </w:r>
          </w:p>
        </w:tc>
      </w:tr>
      <w:tr w14:paraId="5734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vAlign w:val="center"/>
          </w:tcPr>
          <w:p w14:paraId="7C381D99">
            <w:pPr>
              <w:pStyle w:val="9"/>
              <w:keepNext w:val="0"/>
              <w:keepLines w:val="0"/>
              <w:widowControl/>
              <w:suppressLineNumbers w:val="0"/>
              <w:jc w:val="left"/>
            </w:pPr>
            <w:r>
              <w:rPr>
                <w:rFonts w:ascii="宋体" w:hAnsi="宋体" w:eastAsia="宋体" w:cs="宋体"/>
                <w:b w:val="0"/>
                <w:bCs w:val="0"/>
                <w:sz w:val="22"/>
                <w:szCs w:val="22"/>
              </w:rPr>
              <w:t xml:space="preserve">注：1.本表反映部门本年度的总收支和年末结转结余情况。本表金额转换为万元时，因四舍五入可能存在尾数误差。 </w:t>
            </w:r>
          </w:p>
        </w:tc>
      </w:tr>
      <w:tr w14:paraId="290B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vAlign w:val="center"/>
          </w:tcPr>
          <w:p w14:paraId="51F548B1">
            <w:pPr>
              <w:pStyle w:val="9"/>
              <w:keepNext w:val="0"/>
              <w:keepLines w:val="0"/>
              <w:widowControl/>
              <w:suppressLineNumbers w:val="0"/>
              <w:jc w:val="left"/>
            </w:pPr>
            <w:r>
              <w:rPr>
                <w:rFonts w:ascii="宋体" w:hAnsi="宋体" w:eastAsia="宋体" w:cs="宋体"/>
                <w:b w:val="0"/>
                <w:bCs w:val="0"/>
                <w:sz w:val="22"/>
                <w:szCs w:val="22"/>
              </w:rPr>
              <w:t xml:space="preserve">2.本套报表金额单位转换时可能存在尾数误差。 </w:t>
            </w:r>
          </w:p>
        </w:tc>
      </w:tr>
    </w:tbl>
    <w:p w14:paraId="3A32F77A">
      <w:pPr>
        <w:pStyle w:val="9"/>
        <w:keepNext w:val="0"/>
        <w:keepLines w:val="0"/>
        <w:widowControl/>
        <w:suppressLineNumbers w:val="0"/>
      </w:pPr>
    </w:p>
    <w:p w14:paraId="75CC62FB"/>
    <w:p w14:paraId="5D59703E"/>
    <w:p w14:paraId="41006CC1"/>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3"/>
        <w:gridCol w:w="3544"/>
        <w:gridCol w:w="1626"/>
        <w:gridCol w:w="1623"/>
        <w:gridCol w:w="1623"/>
        <w:gridCol w:w="1623"/>
        <w:gridCol w:w="1633"/>
        <w:gridCol w:w="1636"/>
        <w:gridCol w:w="1617"/>
      </w:tblGrid>
      <w:tr w14:paraId="4A14B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14:paraId="2AA2CCD7">
            <w:pPr>
              <w:pStyle w:val="9"/>
              <w:keepNext w:val="0"/>
              <w:keepLines w:val="0"/>
              <w:widowControl/>
              <w:suppressLineNumbers w:val="0"/>
              <w:jc w:val="center"/>
            </w:pPr>
            <w:r>
              <w:rPr>
                <w:rFonts w:ascii="宋体" w:hAnsi="宋体" w:eastAsia="宋体" w:cs="宋体"/>
                <w:b w:val="0"/>
                <w:bCs w:val="0"/>
                <w:sz w:val="32"/>
                <w:szCs w:val="32"/>
              </w:rPr>
              <w:t xml:space="preserve">收入决算表 </w:t>
            </w:r>
          </w:p>
        </w:tc>
      </w:tr>
      <w:tr w14:paraId="7461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493" w:type="pct"/>
            <w:gridSpan w:val="8"/>
            <w:shd w:val="clear"/>
            <w:vAlign w:val="center"/>
          </w:tcPr>
          <w:p w14:paraId="50678571">
            <w:pPr>
              <w:pStyle w:val="9"/>
              <w:keepNext w:val="0"/>
              <w:keepLines w:val="0"/>
              <w:widowControl/>
              <w:suppressLineNumbers w:val="0"/>
              <w:jc w:val="center"/>
            </w:pPr>
          </w:p>
        </w:tc>
        <w:tc>
          <w:tcPr>
            <w:tcW w:w="506" w:type="pct"/>
            <w:shd w:val="clear"/>
            <w:vAlign w:val="center"/>
          </w:tcPr>
          <w:p w14:paraId="5944713E">
            <w:pPr>
              <w:pStyle w:val="9"/>
              <w:keepNext w:val="0"/>
              <w:keepLines w:val="0"/>
              <w:widowControl/>
              <w:suppressLineNumbers w:val="0"/>
              <w:jc w:val="right"/>
            </w:pPr>
            <w:r>
              <w:rPr>
                <w:rFonts w:ascii="宋体" w:hAnsi="宋体" w:eastAsia="宋体" w:cs="宋体"/>
                <w:b w:val="0"/>
                <w:bCs w:val="0"/>
                <w:sz w:val="20"/>
                <w:szCs w:val="20"/>
              </w:rPr>
              <w:t xml:space="preserve">公开02表 </w:t>
            </w:r>
          </w:p>
        </w:tc>
      </w:tr>
      <w:tr w14:paraId="360A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959" w:type="pct"/>
            <w:gridSpan w:val="3"/>
            <w:shd w:val="clear"/>
            <w:vAlign w:val="center"/>
          </w:tcPr>
          <w:p w14:paraId="08C1FD78">
            <w:pPr>
              <w:pStyle w:val="9"/>
              <w:keepNext w:val="0"/>
              <w:keepLines w:val="0"/>
              <w:widowControl/>
              <w:suppressLineNumbers w:val="0"/>
              <w:jc w:val="left"/>
            </w:pPr>
            <w:r>
              <w:rPr>
                <w:rFonts w:ascii="宋体" w:hAnsi="宋体" w:eastAsia="宋体" w:cs="宋体"/>
                <w:b w:val="0"/>
                <w:bCs w:val="0"/>
                <w:sz w:val="22"/>
                <w:szCs w:val="22"/>
              </w:rPr>
              <w:t xml:space="preserve">部门：龙山县电力退管中心 </w:t>
            </w:r>
          </w:p>
        </w:tc>
        <w:tc>
          <w:tcPr>
            <w:tcW w:w="2027" w:type="pct"/>
            <w:gridSpan w:val="4"/>
            <w:shd w:val="clear"/>
            <w:vAlign w:val="center"/>
          </w:tcPr>
          <w:p w14:paraId="51B910D3">
            <w:pPr>
              <w:pStyle w:val="9"/>
              <w:keepNext w:val="0"/>
              <w:keepLines w:val="0"/>
              <w:widowControl/>
              <w:suppressLineNumbers w:val="0"/>
              <w:jc w:val="center"/>
            </w:pPr>
          </w:p>
        </w:tc>
        <w:tc>
          <w:tcPr>
            <w:tcW w:w="1013" w:type="pct"/>
            <w:gridSpan w:val="2"/>
            <w:shd w:val="clear"/>
            <w:vAlign w:val="center"/>
          </w:tcPr>
          <w:p w14:paraId="008E67C0">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3AB19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52" w:type="pct"/>
            <w:gridSpan w:val="2"/>
            <w:tcBorders>
              <w:top w:val="single" w:color="666666" w:sz="6" w:space="0"/>
              <w:left w:val="single" w:color="666666" w:sz="6" w:space="0"/>
              <w:bottom w:val="single" w:color="666666" w:sz="6" w:space="0"/>
              <w:right w:val="single" w:color="666666" w:sz="6" w:space="0"/>
            </w:tcBorders>
            <w:shd w:val="clear"/>
            <w:vAlign w:val="center"/>
          </w:tcPr>
          <w:p w14:paraId="412477B2">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4B83E1D">
            <w:pPr>
              <w:pStyle w:val="9"/>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F723616">
            <w:pPr>
              <w:pStyle w:val="9"/>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5377192">
            <w:pPr>
              <w:pStyle w:val="9"/>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BEAC1B0">
            <w:pPr>
              <w:pStyle w:val="9"/>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118951A">
            <w:pPr>
              <w:pStyle w:val="9"/>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F4190D9">
            <w:pPr>
              <w:pStyle w:val="9"/>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80083BD">
            <w:pPr>
              <w:pStyle w:val="9"/>
              <w:keepNext w:val="0"/>
              <w:keepLines w:val="0"/>
              <w:widowControl/>
              <w:suppressLineNumbers w:val="0"/>
              <w:jc w:val="center"/>
            </w:pPr>
            <w:r>
              <w:rPr>
                <w:rFonts w:ascii="宋体" w:hAnsi="宋体" w:eastAsia="宋体" w:cs="宋体"/>
                <w:b w:val="0"/>
                <w:bCs w:val="0"/>
                <w:sz w:val="22"/>
                <w:szCs w:val="22"/>
              </w:rPr>
              <w:t xml:space="preserve">其他收入 </w:t>
            </w:r>
          </w:p>
        </w:tc>
      </w:tr>
      <w:tr w14:paraId="6419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vMerge w:val="restart"/>
            <w:tcBorders>
              <w:top w:val="single" w:color="666666" w:sz="6" w:space="0"/>
              <w:left w:val="single" w:color="666666" w:sz="6" w:space="0"/>
              <w:bottom w:val="single" w:color="666666" w:sz="6" w:space="0"/>
              <w:right w:val="single" w:color="666666" w:sz="6" w:space="0"/>
            </w:tcBorders>
            <w:shd w:val="clear"/>
            <w:vAlign w:val="center"/>
          </w:tcPr>
          <w:p w14:paraId="7E5314E7">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18874C75">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5CD33F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7C00BA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4EFE2E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5AB1CA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7D8DDD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47C9E3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92F2AA0">
            <w:pPr>
              <w:rPr>
                <w:rFonts w:hint="eastAsia" w:ascii="宋体" w:hAnsi="宋体" w:eastAsia="宋体" w:cs="宋体"/>
                <w:b w:val="0"/>
                <w:bCs w:val="0"/>
                <w:sz w:val="22"/>
                <w:szCs w:val="22"/>
              </w:rPr>
            </w:pPr>
          </w:p>
        </w:tc>
      </w:tr>
      <w:tr w14:paraId="7832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586992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0AD8E5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A63179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2E6103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857427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F83A9C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20AE4F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C4144D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F86F61F">
            <w:pPr>
              <w:rPr>
                <w:rFonts w:hint="eastAsia" w:ascii="宋体" w:hAnsi="宋体" w:eastAsia="宋体" w:cs="宋体"/>
                <w:b w:val="0"/>
                <w:bCs w:val="0"/>
                <w:sz w:val="22"/>
                <w:szCs w:val="22"/>
              </w:rPr>
            </w:pPr>
          </w:p>
        </w:tc>
      </w:tr>
      <w:tr w14:paraId="51AE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405B22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028EC2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D7A3DE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B08A00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121E4D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ECF31E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48B5F1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BAD7EA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05CAD47">
            <w:pPr>
              <w:rPr>
                <w:rFonts w:hint="eastAsia" w:ascii="宋体" w:hAnsi="宋体" w:eastAsia="宋体" w:cs="宋体"/>
                <w:b w:val="0"/>
                <w:bCs w:val="0"/>
                <w:sz w:val="22"/>
                <w:szCs w:val="22"/>
              </w:rPr>
            </w:pPr>
          </w:p>
        </w:tc>
      </w:tr>
      <w:tr w14:paraId="1C3CD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52" w:type="pct"/>
            <w:gridSpan w:val="2"/>
            <w:tcBorders>
              <w:top w:val="single" w:color="666666" w:sz="6" w:space="0"/>
              <w:left w:val="single" w:color="666666" w:sz="6" w:space="0"/>
              <w:bottom w:val="single" w:color="666666" w:sz="6" w:space="0"/>
              <w:right w:val="single" w:color="666666" w:sz="6" w:space="0"/>
            </w:tcBorders>
            <w:shd w:val="clear"/>
            <w:vAlign w:val="center"/>
          </w:tcPr>
          <w:p w14:paraId="4D858408">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FF39E67">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2D7A392">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D4D7E11">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E42970B">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CAA392A">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68E9392">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88B9C3B">
            <w:pPr>
              <w:pStyle w:val="9"/>
              <w:keepNext w:val="0"/>
              <w:keepLines w:val="0"/>
              <w:widowControl/>
              <w:suppressLineNumbers w:val="0"/>
              <w:jc w:val="center"/>
            </w:pPr>
            <w:r>
              <w:rPr>
                <w:rFonts w:ascii="宋体" w:hAnsi="宋体" w:eastAsia="宋体" w:cs="宋体"/>
                <w:b w:val="0"/>
                <w:bCs w:val="0"/>
                <w:sz w:val="22"/>
                <w:szCs w:val="22"/>
              </w:rPr>
              <w:t xml:space="preserve">7 </w:t>
            </w:r>
          </w:p>
        </w:tc>
      </w:tr>
      <w:tr w14:paraId="13E3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52" w:type="pct"/>
            <w:gridSpan w:val="2"/>
            <w:tcBorders>
              <w:top w:val="single" w:color="666666" w:sz="6" w:space="0"/>
              <w:left w:val="single" w:color="666666" w:sz="6" w:space="0"/>
              <w:bottom w:val="single" w:color="666666" w:sz="6" w:space="0"/>
              <w:right w:val="single" w:color="666666" w:sz="6" w:space="0"/>
            </w:tcBorders>
            <w:shd w:val="clear"/>
            <w:vAlign w:val="center"/>
          </w:tcPr>
          <w:p w14:paraId="3B0D0A93">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8E6BB2B">
            <w:pPr>
              <w:pStyle w:val="9"/>
              <w:keepNext w:val="0"/>
              <w:keepLines w:val="0"/>
              <w:widowControl/>
              <w:suppressLineNumbers w:val="0"/>
              <w:jc w:val="right"/>
            </w:pPr>
            <w:r>
              <w:rPr>
                <w:rFonts w:ascii="宋体" w:hAnsi="宋体" w:eastAsia="宋体" w:cs="宋体"/>
                <w:b/>
                <w:bCs/>
                <w:sz w:val="22"/>
                <w:szCs w:val="22"/>
              </w:rPr>
              <w:t xml:space="preserve">489.78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9B9D16A">
            <w:pPr>
              <w:pStyle w:val="9"/>
              <w:keepNext w:val="0"/>
              <w:keepLines w:val="0"/>
              <w:widowControl/>
              <w:suppressLineNumbers w:val="0"/>
              <w:jc w:val="right"/>
            </w:pPr>
            <w:r>
              <w:rPr>
                <w:rFonts w:ascii="宋体" w:hAnsi="宋体" w:eastAsia="宋体" w:cs="宋体"/>
                <w:b/>
                <w:bCs/>
                <w:sz w:val="22"/>
                <w:szCs w:val="22"/>
              </w:rPr>
              <w:t xml:space="preserve">489.78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A5CA2FF">
            <w:pPr>
              <w:pStyle w:val="9"/>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5025B9D">
            <w:pPr>
              <w:pStyle w:val="9"/>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F52A1DD">
            <w:pPr>
              <w:pStyle w:val="9"/>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0FD0BF0">
            <w:pPr>
              <w:pStyle w:val="9"/>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19B2759">
            <w:pPr>
              <w:pStyle w:val="9"/>
              <w:keepNext w:val="0"/>
              <w:keepLines w:val="0"/>
              <w:widowControl/>
              <w:suppressLineNumbers w:val="0"/>
              <w:jc w:val="right"/>
            </w:pPr>
            <w:r>
              <w:rPr>
                <w:rFonts w:ascii="宋体" w:hAnsi="宋体" w:eastAsia="宋体" w:cs="宋体"/>
                <w:b/>
                <w:bCs/>
                <w:sz w:val="22"/>
                <w:szCs w:val="22"/>
              </w:rPr>
              <w:t xml:space="preserve">0.00 </w:t>
            </w:r>
          </w:p>
        </w:tc>
      </w:tr>
      <w:tr w14:paraId="58C6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0B6CC297">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18BC8A80">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1F04ABC">
            <w:pPr>
              <w:pStyle w:val="9"/>
              <w:keepNext w:val="0"/>
              <w:keepLines w:val="0"/>
              <w:widowControl/>
              <w:suppressLineNumbers w:val="0"/>
              <w:jc w:val="right"/>
            </w:pPr>
            <w:r>
              <w:rPr>
                <w:rFonts w:ascii="宋体" w:hAnsi="宋体" w:eastAsia="宋体" w:cs="宋体"/>
                <w:b w:val="0"/>
                <w:bCs w:val="0"/>
                <w:sz w:val="22"/>
                <w:szCs w:val="22"/>
              </w:rPr>
              <w:t xml:space="preserve">7.95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CC60837">
            <w:pPr>
              <w:pStyle w:val="9"/>
              <w:keepNext w:val="0"/>
              <w:keepLines w:val="0"/>
              <w:widowControl/>
              <w:suppressLineNumbers w:val="0"/>
              <w:jc w:val="right"/>
            </w:pPr>
            <w:r>
              <w:rPr>
                <w:rFonts w:ascii="宋体" w:hAnsi="宋体" w:eastAsia="宋体" w:cs="宋体"/>
                <w:b w:val="0"/>
                <w:bCs w:val="0"/>
                <w:sz w:val="22"/>
                <w:szCs w:val="22"/>
              </w:rPr>
              <w:t xml:space="preserve">7.95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FF6C5B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883973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8BDA8E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FA172F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645A94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D60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6F8C04CE">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7DEADE7A">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1095C67">
            <w:pPr>
              <w:pStyle w:val="9"/>
              <w:keepNext w:val="0"/>
              <w:keepLines w:val="0"/>
              <w:widowControl/>
              <w:suppressLineNumbers w:val="0"/>
              <w:jc w:val="right"/>
            </w:pPr>
            <w:r>
              <w:rPr>
                <w:rFonts w:ascii="宋体" w:hAnsi="宋体" w:eastAsia="宋体" w:cs="宋体"/>
                <w:b w:val="0"/>
                <w:bCs w:val="0"/>
                <w:sz w:val="22"/>
                <w:szCs w:val="22"/>
              </w:rPr>
              <w:t xml:space="preserve">3.37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02362F7">
            <w:pPr>
              <w:pStyle w:val="9"/>
              <w:keepNext w:val="0"/>
              <w:keepLines w:val="0"/>
              <w:widowControl/>
              <w:suppressLineNumbers w:val="0"/>
              <w:jc w:val="right"/>
            </w:pPr>
            <w:r>
              <w:rPr>
                <w:rFonts w:ascii="宋体" w:hAnsi="宋体" w:eastAsia="宋体" w:cs="宋体"/>
                <w:b w:val="0"/>
                <w:bCs w:val="0"/>
                <w:sz w:val="22"/>
                <w:szCs w:val="22"/>
              </w:rPr>
              <w:t xml:space="preserve">3.37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B74992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BDF442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1C23F7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A71108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320762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A2E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0D06050C">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565C0896">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A36F2A5">
            <w:pPr>
              <w:pStyle w:val="9"/>
              <w:keepNext w:val="0"/>
              <w:keepLines w:val="0"/>
              <w:widowControl/>
              <w:suppressLineNumbers w:val="0"/>
              <w:jc w:val="right"/>
            </w:pPr>
            <w:r>
              <w:rPr>
                <w:rFonts w:ascii="宋体" w:hAnsi="宋体" w:eastAsia="宋体" w:cs="宋体"/>
                <w:b w:val="0"/>
                <w:bCs w:val="0"/>
                <w:sz w:val="22"/>
                <w:szCs w:val="22"/>
              </w:rPr>
              <w:t xml:space="preserve">3.37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A10B64D">
            <w:pPr>
              <w:pStyle w:val="9"/>
              <w:keepNext w:val="0"/>
              <w:keepLines w:val="0"/>
              <w:widowControl/>
              <w:suppressLineNumbers w:val="0"/>
              <w:jc w:val="right"/>
            </w:pPr>
            <w:r>
              <w:rPr>
                <w:rFonts w:ascii="宋体" w:hAnsi="宋体" w:eastAsia="宋体" w:cs="宋体"/>
                <w:b w:val="0"/>
                <w:bCs w:val="0"/>
                <w:sz w:val="22"/>
                <w:szCs w:val="22"/>
              </w:rPr>
              <w:t xml:space="preserve">3.37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AD8906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0C6EF5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BD0939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7FCBC7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0B12F1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5BC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472289B1">
            <w:pPr>
              <w:pStyle w:val="9"/>
              <w:keepNext w:val="0"/>
              <w:keepLines w:val="0"/>
              <w:widowControl/>
              <w:suppressLineNumbers w:val="0"/>
              <w:jc w:val="left"/>
            </w:pPr>
            <w:r>
              <w:rPr>
                <w:rFonts w:ascii="宋体" w:hAnsi="宋体" w:eastAsia="宋体" w:cs="宋体"/>
                <w:b w:val="0"/>
                <w:bCs w:val="0"/>
                <w:sz w:val="22"/>
                <w:szCs w:val="22"/>
              </w:rPr>
              <w:t xml:space="preserve">20811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1F917A15">
            <w:pPr>
              <w:pStyle w:val="9"/>
              <w:keepNext w:val="0"/>
              <w:keepLines w:val="0"/>
              <w:widowControl/>
              <w:suppressLineNumbers w:val="0"/>
              <w:jc w:val="left"/>
            </w:pPr>
            <w:r>
              <w:rPr>
                <w:rFonts w:ascii="宋体" w:hAnsi="宋体" w:eastAsia="宋体" w:cs="宋体"/>
                <w:b w:val="0"/>
                <w:bCs w:val="0"/>
                <w:sz w:val="22"/>
                <w:szCs w:val="22"/>
              </w:rPr>
              <w:t xml:space="preserve">残疾人事业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08FC8C0">
            <w:pPr>
              <w:pStyle w:val="9"/>
              <w:keepNext w:val="0"/>
              <w:keepLines w:val="0"/>
              <w:widowControl/>
              <w:suppressLineNumbers w:val="0"/>
              <w:jc w:val="right"/>
            </w:pPr>
            <w:r>
              <w:rPr>
                <w:rFonts w:ascii="宋体" w:hAnsi="宋体" w:eastAsia="宋体" w:cs="宋体"/>
                <w:b w:val="0"/>
                <w:bCs w:val="0"/>
                <w:sz w:val="22"/>
                <w:szCs w:val="22"/>
              </w:rPr>
              <w:t xml:space="preserve">0.59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B76AD56">
            <w:pPr>
              <w:pStyle w:val="9"/>
              <w:keepNext w:val="0"/>
              <w:keepLines w:val="0"/>
              <w:widowControl/>
              <w:suppressLineNumbers w:val="0"/>
              <w:jc w:val="right"/>
            </w:pPr>
            <w:r>
              <w:rPr>
                <w:rFonts w:ascii="宋体" w:hAnsi="宋体" w:eastAsia="宋体" w:cs="宋体"/>
                <w:b w:val="0"/>
                <w:bCs w:val="0"/>
                <w:sz w:val="22"/>
                <w:szCs w:val="22"/>
              </w:rPr>
              <w:t xml:space="preserve">0.59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C215E8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A8C5CD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69C328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935DDF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CE053E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0EC7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19FD5E3A">
            <w:pPr>
              <w:pStyle w:val="9"/>
              <w:keepNext w:val="0"/>
              <w:keepLines w:val="0"/>
              <w:widowControl/>
              <w:suppressLineNumbers w:val="0"/>
              <w:jc w:val="left"/>
            </w:pPr>
            <w:r>
              <w:rPr>
                <w:rFonts w:ascii="宋体" w:hAnsi="宋体" w:eastAsia="宋体" w:cs="宋体"/>
                <w:b w:val="0"/>
                <w:bCs w:val="0"/>
                <w:sz w:val="22"/>
                <w:szCs w:val="22"/>
              </w:rPr>
              <w:t xml:space="preserve">2081199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021CA5C4">
            <w:pPr>
              <w:pStyle w:val="9"/>
              <w:keepNext w:val="0"/>
              <w:keepLines w:val="0"/>
              <w:widowControl/>
              <w:suppressLineNumbers w:val="0"/>
              <w:jc w:val="left"/>
            </w:pPr>
            <w:r>
              <w:rPr>
                <w:rFonts w:ascii="宋体" w:hAnsi="宋体" w:eastAsia="宋体" w:cs="宋体"/>
                <w:b w:val="0"/>
                <w:bCs w:val="0"/>
                <w:sz w:val="22"/>
                <w:szCs w:val="22"/>
              </w:rPr>
              <w:t xml:space="preserve">其他残疾人事业支出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DF39421">
            <w:pPr>
              <w:pStyle w:val="9"/>
              <w:keepNext w:val="0"/>
              <w:keepLines w:val="0"/>
              <w:widowControl/>
              <w:suppressLineNumbers w:val="0"/>
              <w:jc w:val="right"/>
            </w:pPr>
            <w:r>
              <w:rPr>
                <w:rFonts w:ascii="宋体" w:hAnsi="宋体" w:eastAsia="宋体" w:cs="宋体"/>
                <w:b w:val="0"/>
                <w:bCs w:val="0"/>
                <w:sz w:val="22"/>
                <w:szCs w:val="22"/>
              </w:rPr>
              <w:t xml:space="preserve">0.59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8B1AF5B">
            <w:pPr>
              <w:pStyle w:val="9"/>
              <w:keepNext w:val="0"/>
              <w:keepLines w:val="0"/>
              <w:widowControl/>
              <w:suppressLineNumbers w:val="0"/>
              <w:jc w:val="right"/>
            </w:pPr>
            <w:r>
              <w:rPr>
                <w:rFonts w:ascii="宋体" w:hAnsi="宋体" w:eastAsia="宋体" w:cs="宋体"/>
                <w:b w:val="0"/>
                <w:bCs w:val="0"/>
                <w:sz w:val="22"/>
                <w:szCs w:val="22"/>
              </w:rPr>
              <w:t xml:space="preserve">0.59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45E3AD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AC69F7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F2BF42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B20EF5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A3EFD4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55D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6104420F">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06A28B66">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57B287D">
            <w:pPr>
              <w:pStyle w:val="9"/>
              <w:keepNext w:val="0"/>
              <w:keepLines w:val="0"/>
              <w:widowControl/>
              <w:suppressLineNumbers w:val="0"/>
              <w:jc w:val="right"/>
            </w:pPr>
            <w:r>
              <w:rPr>
                <w:rFonts w:ascii="宋体" w:hAnsi="宋体" w:eastAsia="宋体" w:cs="宋体"/>
                <w:b w:val="0"/>
                <w:bCs w:val="0"/>
                <w:sz w:val="22"/>
                <w:szCs w:val="22"/>
              </w:rPr>
              <w:t xml:space="preserve">3.99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DDD2741">
            <w:pPr>
              <w:pStyle w:val="9"/>
              <w:keepNext w:val="0"/>
              <w:keepLines w:val="0"/>
              <w:widowControl/>
              <w:suppressLineNumbers w:val="0"/>
              <w:jc w:val="right"/>
            </w:pPr>
            <w:r>
              <w:rPr>
                <w:rFonts w:ascii="宋体" w:hAnsi="宋体" w:eastAsia="宋体" w:cs="宋体"/>
                <w:b w:val="0"/>
                <w:bCs w:val="0"/>
                <w:sz w:val="22"/>
                <w:szCs w:val="22"/>
              </w:rPr>
              <w:t xml:space="preserve">3.99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38E8C2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C3CA0D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11C4FC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713C4B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687489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596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5F442C01">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6AADCD27">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DD1129B">
            <w:pPr>
              <w:pStyle w:val="9"/>
              <w:keepNext w:val="0"/>
              <w:keepLines w:val="0"/>
              <w:widowControl/>
              <w:suppressLineNumbers w:val="0"/>
              <w:jc w:val="right"/>
            </w:pPr>
            <w:r>
              <w:rPr>
                <w:rFonts w:ascii="宋体" w:hAnsi="宋体" w:eastAsia="宋体" w:cs="宋体"/>
                <w:b w:val="0"/>
                <w:bCs w:val="0"/>
                <w:sz w:val="22"/>
                <w:szCs w:val="22"/>
              </w:rPr>
              <w:t xml:space="preserve">3.99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71D066D">
            <w:pPr>
              <w:pStyle w:val="9"/>
              <w:keepNext w:val="0"/>
              <w:keepLines w:val="0"/>
              <w:widowControl/>
              <w:suppressLineNumbers w:val="0"/>
              <w:jc w:val="right"/>
            </w:pPr>
            <w:r>
              <w:rPr>
                <w:rFonts w:ascii="宋体" w:hAnsi="宋体" w:eastAsia="宋体" w:cs="宋体"/>
                <w:b w:val="0"/>
                <w:bCs w:val="0"/>
                <w:sz w:val="22"/>
                <w:szCs w:val="22"/>
              </w:rPr>
              <w:t xml:space="preserve">3.99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4E9CEC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54BB08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CA54EC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EBDF1D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78CB9A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7E6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4D5E7A99">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4A233C13">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945D3C1">
            <w:pPr>
              <w:pStyle w:val="9"/>
              <w:keepNext w:val="0"/>
              <w:keepLines w:val="0"/>
              <w:widowControl/>
              <w:suppressLineNumbers w:val="0"/>
              <w:jc w:val="right"/>
            </w:pPr>
            <w:r>
              <w:rPr>
                <w:rFonts w:ascii="宋体" w:hAnsi="宋体" w:eastAsia="宋体" w:cs="宋体"/>
                <w:b w:val="0"/>
                <w:bCs w:val="0"/>
                <w:sz w:val="22"/>
                <w:szCs w:val="22"/>
              </w:rPr>
              <w:t xml:space="preserve">2.20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9470F6C">
            <w:pPr>
              <w:pStyle w:val="9"/>
              <w:keepNext w:val="0"/>
              <w:keepLines w:val="0"/>
              <w:widowControl/>
              <w:suppressLineNumbers w:val="0"/>
              <w:jc w:val="right"/>
            </w:pPr>
            <w:r>
              <w:rPr>
                <w:rFonts w:ascii="宋体" w:hAnsi="宋体" w:eastAsia="宋体" w:cs="宋体"/>
                <w:b w:val="0"/>
                <w:bCs w:val="0"/>
                <w:sz w:val="22"/>
                <w:szCs w:val="22"/>
              </w:rPr>
              <w:t xml:space="preserve">2.20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26CC9B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9C7E75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6660FD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370ADE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2C2657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2E1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4B0A1304">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52F11C81">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4455197">
            <w:pPr>
              <w:pStyle w:val="9"/>
              <w:keepNext w:val="0"/>
              <w:keepLines w:val="0"/>
              <w:widowControl/>
              <w:suppressLineNumbers w:val="0"/>
              <w:jc w:val="right"/>
            </w:pPr>
            <w:r>
              <w:rPr>
                <w:rFonts w:ascii="宋体" w:hAnsi="宋体" w:eastAsia="宋体" w:cs="宋体"/>
                <w:b w:val="0"/>
                <w:bCs w:val="0"/>
                <w:sz w:val="22"/>
                <w:szCs w:val="22"/>
              </w:rPr>
              <w:t xml:space="preserve">2.20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2FF836A">
            <w:pPr>
              <w:pStyle w:val="9"/>
              <w:keepNext w:val="0"/>
              <w:keepLines w:val="0"/>
              <w:widowControl/>
              <w:suppressLineNumbers w:val="0"/>
              <w:jc w:val="right"/>
            </w:pPr>
            <w:r>
              <w:rPr>
                <w:rFonts w:ascii="宋体" w:hAnsi="宋体" w:eastAsia="宋体" w:cs="宋体"/>
                <w:b w:val="0"/>
                <w:bCs w:val="0"/>
                <w:sz w:val="22"/>
                <w:szCs w:val="22"/>
              </w:rPr>
              <w:t xml:space="preserve">2.20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B55556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A8F10A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5F2262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C88E3E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45037A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13C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221A873">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51CE4582">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9D64749">
            <w:pPr>
              <w:pStyle w:val="9"/>
              <w:keepNext w:val="0"/>
              <w:keepLines w:val="0"/>
              <w:widowControl/>
              <w:suppressLineNumbers w:val="0"/>
              <w:jc w:val="right"/>
            </w:pPr>
            <w:r>
              <w:rPr>
                <w:rFonts w:ascii="宋体" w:hAnsi="宋体" w:eastAsia="宋体" w:cs="宋体"/>
                <w:b w:val="0"/>
                <w:bCs w:val="0"/>
                <w:sz w:val="22"/>
                <w:szCs w:val="22"/>
              </w:rPr>
              <w:t xml:space="preserve">0.20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62F7131">
            <w:pPr>
              <w:pStyle w:val="9"/>
              <w:keepNext w:val="0"/>
              <w:keepLines w:val="0"/>
              <w:widowControl/>
              <w:suppressLineNumbers w:val="0"/>
              <w:jc w:val="right"/>
            </w:pPr>
            <w:r>
              <w:rPr>
                <w:rFonts w:ascii="宋体" w:hAnsi="宋体" w:eastAsia="宋体" w:cs="宋体"/>
                <w:b w:val="0"/>
                <w:bCs w:val="0"/>
                <w:sz w:val="22"/>
                <w:szCs w:val="22"/>
              </w:rPr>
              <w:t xml:space="preserve">0.20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7F363D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B68EED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FA38E6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F421D1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A0D1F5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6C5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28FAA56D">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2CE3D74E">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B3BF75C">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35AD37F">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08CB9C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3F9EBB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62C7CA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C33301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C76BE5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13A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7CD8702">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182DD1E8">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D29FED7">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ECD22FA">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AC7A26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C8258B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E18C5B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70580A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DB0B72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5BF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A70AF9A">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5819D7F8">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8D22F0F">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607F868">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624386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821DC0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E63367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CA8AEF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FFC942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AEA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0822018B">
            <w:pPr>
              <w:pStyle w:val="9"/>
              <w:keepNext w:val="0"/>
              <w:keepLines w:val="0"/>
              <w:widowControl/>
              <w:suppressLineNumbers w:val="0"/>
              <w:jc w:val="left"/>
            </w:pPr>
            <w:r>
              <w:rPr>
                <w:rFonts w:ascii="宋体" w:hAnsi="宋体" w:eastAsia="宋体" w:cs="宋体"/>
                <w:b w:val="0"/>
                <w:bCs w:val="0"/>
                <w:sz w:val="22"/>
                <w:szCs w:val="22"/>
              </w:rPr>
              <w:t xml:space="preserve">2130104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1EA02F4A">
            <w:pPr>
              <w:pStyle w:val="9"/>
              <w:keepNext w:val="0"/>
              <w:keepLines w:val="0"/>
              <w:widowControl/>
              <w:suppressLineNumbers w:val="0"/>
              <w:jc w:val="left"/>
            </w:pPr>
            <w:r>
              <w:rPr>
                <w:rFonts w:ascii="宋体" w:hAnsi="宋体" w:eastAsia="宋体" w:cs="宋体"/>
                <w:b w:val="0"/>
                <w:bCs w:val="0"/>
                <w:sz w:val="22"/>
                <w:szCs w:val="22"/>
              </w:rPr>
              <w:t xml:space="preserve">事业运行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F6A90E1">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6E2750D">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AE850F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D7F6A3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8E5AE0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703943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EE23E8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EF1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01687ED">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3D709A91">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A48D433">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B059909">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831615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25F614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8C2E7C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3E467B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9629CE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79A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5671A90B">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1C688A02">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75EEAA2">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9655AC8">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7CE4D2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776EE5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2C3020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8FADF8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3B99AF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8DA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48ED1A29">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28295600">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433F27F">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CFAF4D6">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41D6DB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0637D4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82FBDB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830986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1BA201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1969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01EF0D4B">
            <w:pPr>
              <w:pStyle w:val="9"/>
              <w:keepNext w:val="0"/>
              <w:keepLines w:val="0"/>
              <w:widowControl/>
              <w:suppressLineNumbers w:val="0"/>
              <w:jc w:val="left"/>
            </w:pPr>
            <w:r>
              <w:rPr>
                <w:rFonts w:ascii="宋体" w:hAnsi="宋体" w:eastAsia="宋体" w:cs="宋体"/>
                <w:b w:val="0"/>
                <w:bCs w:val="0"/>
                <w:sz w:val="22"/>
                <w:szCs w:val="22"/>
              </w:rPr>
              <w:t xml:space="preserve">223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5CEE51A7">
            <w:pPr>
              <w:pStyle w:val="9"/>
              <w:keepNext w:val="0"/>
              <w:keepLines w:val="0"/>
              <w:widowControl/>
              <w:suppressLineNumbers w:val="0"/>
              <w:jc w:val="left"/>
            </w:pPr>
            <w:r>
              <w:rPr>
                <w:rFonts w:ascii="宋体" w:hAnsi="宋体" w:eastAsia="宋体" w:cs="宋体"/>
                <w:b w:val="0"/>
                <w:bCs w:val="0"/>
                <w:sz w:val="22"/>
                <w:szCs w:val="22"/>
              </w:rPr>
              <w:t xml:space="preserve">国有资本经营预算支出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6079D75">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321B9FE">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FBBB19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8973EE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782F0F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7911E7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44E5B3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B35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67153DFF">
            <w:pPr>
              <w:pStyle w:val="9"/>
              <w:keepNext w:val="0"/>
              <w:keepLines w:val="0"/>
              <w:widowControl/>
              <w:suppressLineNumbers w:val="0"/>
              <w:jc w:val="left"/>
            </w:pPr>
            <w:r>
              <w:rPr>
                <w:rFonts w:ascii="宋体" w:hAnsi="宋体" w:eastAsia="宋体" w:cs="宋体"/>
                <w:b w:val="0"/>
                <w:bCs w:val="0"/>
                <w:sz w:val="22"/>
                <w:szCs w:val="22"/>
              </w:rPr>
              <w:t xml:space="preserve">22301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43180DB4">
            <w:pPr>
              <w:pStyle w:val="9"/>
              <w:keepNext w:val="0"/>
              <w:keepLines w:val="0"/>
              <w:widowControl/>
              <w:suppressLineNumbers w:val="0"/>
              <w:jc w:val="left"/>
            </w:pPr>
            <w:r>
              <w:rPr>
                <w:rFonts w:ascii="宋体" w:hAnsi="宋体" w:eastAsia="宋体" w:cs="宋体"/>
                <w:b w:val="0"/>
                <w:bCs w:val="0"/>
                <w:sz w:val="22"/>
                <w:szCs w:val="22"/>
              </w:rPr>
              <w:t xml:space="preserve">解决历史遗留问题及改革成本支出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82CD8E7">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C20D231">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FE4C20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A243B1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3948B7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614E6D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B268E6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FF9A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5D3D0C67">
            <w:pPr>
              <w:pStyle w:val="9"/>
              <w:keepNext w:val="0"/>
              <w:keepLines w:val="0"/>
              <w:widowControl/>
              <w:suppressLineNumbers w:val="0"/>
              <w:jc w:val="left"/>
            </w:pPr>
            <w:r>
              <w:rPr>
                <w:rFonts w:ascii="宋体" w:hAnsi="宋体" w:eastAsia="宋体" w:cs="宋体"/>
                <w:b w:val="0"/>
                <w:bCs w:val="0"/>
                <w:sz w:val="22"/>
                <w:szCs w:val="22"/>
              </w:rPr>
              <w:t xml:space="preserve">2230105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0A866CC4">
            <w:pPr>
              <w:pStyle w:val="9"/>
              <w:keepNext w:val="0"/>
              <w:keepLines w:val="0"/>
              <w:widowControl/>
              <w:suppressLineNumbers w:val="0"/>
              <w:jc w:val="left"/>
            </w:pPr>
            <w:r>
              <w:rPr>
                <w:rFonts w:ascii="宋体" w:hAnsi="宋体" w:eastAsia="宋体" w:cs="宋体"/>
                <w:b w:val="0"/>
                <w:bCs w:val="0"/>
                <w:sz w:val="22"/>
                <w:szCs w:val="22"/>
              </w:rPr>
              <w:t xml:space="preserve">国有企业退休人员社会化管理补助支出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CAD6637">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788610E">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C76072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B4D096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05EEC7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3C18F6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CA068D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1DC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2FF8E1B6">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197691A7">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C8EFD1E">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B9DF527">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23A3B9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EC0D52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2E2B8A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98D341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F472F1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477B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8ADE329">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420B83ED">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2DF9709">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78BE831">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0E66DB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43C1E5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0F50B7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CA6E5D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2F4EDC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F040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2327CAE9">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0DF9CC53">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118D73C">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6DBDE5E">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894DF4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01356D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821486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BE2E8C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93EDA6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868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14:paraId="422F8E79">
            <w:pPr>
              <w:pStyle w:val="9"/>
              <w:keepNext w:val="0"/>
              <w:keepLines w:val="0"/>
              <w:widowControl/>
              <w:suppressLineNumbers w:val="0"/>
              <w:jc w:val="left"/>
            </w:pPr>
            <w:r>
              <w:rPr>
                <w:rFonts w:ascii="宋体" w:hAnsi="宋体" w:eastAsia="宋体" w:cs="宋体"/>
                <w:b w:val="0"/>
                <w:bCs w:val="0"/>
                <w:sz w:val="22"/>
                <w:szCs w:val="22"/>
              </w:rPr>
              <w:t xml:space="preserve">注：本表反映部门本年度取得的各项收入情况。本表金额转换为万元时，因四舍五入可能存在尾数误差。 </w:t>
            </w:r>
          </w:p>
        </w:tc>
      </w:tr>
    </w:tbl>
    <w:p w14:paraId="42E2D7EF">
      <w:pPr>
        <w:pStyle w:val="9"/>
        <w:keepNext w:val="0"/>
        <w:keepLines w:val="0"/>
        <w:widowControl/>
        <w:suppressLineNumbers w:val="0"/>
      </w:pPr>
    </w:p>
    <w:p w14:paraId="1AE1AD5D"/>
    <w:p w14:paraId="5D88D191"/>
    <w:p w14:paraId="627232F7"/>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38"/>
        <w:gridCol w:w="3945"/>
        <w:gridCol w:w="1809"/>
        <w:gridCol w:w="1806"/>
        <w:gridCol w:w="1806"/>
        <w:gridCol w:w="1806"/>
        <w:gridCol w:w="1819"/>
        <w:gridCol w:w="1809"/>
      </w:tblGrid>
      <w:tr w14:paraId="45BE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8"/>
            <w:shd w:val="clear"/>
            <w:vAlign w:val="center"/>
          </w:tcPr>
          <w:p w14:paraId="46CB2683">
            <w:pPr>
              <w:pStyle w:val="9"/>
              <w:keepNext w:val="0"/>
              <w:keepLines w:val="0"/>
              <w:widowControl/>
              <w:suppressLineNumbers w:val="0"/>
              <w:jc w:val="center"/>
            </w:pPr>
            <w:r>
              <w:rPr>
                <w:rFonts w:ascii="宋体" w:hAnsi="宋体" w:eastAsia="宋体" w:cs="宋体"/>
                <w:b w:val="0"/>
                <w:bCs w:val="0"/>
                <w:sz w:val="32"/>
                <w:szCs w:val="32"/>
              </w:rPr>
              <w:t xml:space="preserve">支出决算表 </w:t>
            </w:r>
          </w:p>
        </w:tc>
      </w:tr>
      <w:tr w14:paraId="058E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436" w:type="pct"/>
            <w:gridSpan w:val="7"/>
            <w:shd w:val="clear"/>
            <w:vAlign w:val="center"/>
          </w:tcPr>
          <w:p w14:paraId="43B960C5">
            <w:pPr>
              <w:pStyle w:val="9"/>
              <w:keepNext w:val="0"/>
              <w:keepLines w:val="0"/>
              <w:widowControl/>
              <w:suppressLineNumbers w:val="0"/>
              <w:jc w:val="center"/>
            </w:pPr>
          </w:p>
        </w:tc>
        <w:tc>
          <w:tcPr>
            <w:tcW w:w="563" w:type="pct"/>
            <w:shd w:val="clear"/>
            <w:vAlign w:val="center"/>
          </w:tcPr>
          <w:p w14:paraId="5708FD79">
            <w:pPr>
              <w:pStyle w:val="9"/>
              <w:keepNext w:val="0"/>
              <w:keepLines w:val="0"/>
              <w:widowControl/>
              <w:suppressLineNumbers w:val="0"/>
              <w:jc w:val="right"/>
            </w:pPr>
            <w:r>
              <w:rPr>
                <w:rFonts w:ascii="宋体" w:hAnsi="宋体" w:eastAsia="宋体" w:cs="宋体"/>
                <w:b w:val="0"/>
                <w:bCs w:val="0"/>
                <w:sz w:val="20"/>
                <w:szCs w:val="20"/>
              </w:rPr>
              <w:t xml:space="preserve">公开03表 </w:t>
            </w:r>
          </w:p>
        </w:tc>
      </w:tr>
      <w:tr w14:paraId="2CD98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80" w:type="pct"/>
            <w:gridSpan w:val="3"/>
            <w:shd w:val="clear"/>
            <w:vAlign w:val="center"/>
          </w:tcPr>
          <w:p w14:paraId="0B6C2D4D">
            <w:pPr>
              <w:pStyle w:val="9"/>
              <w:keepNext w:val="0"/>
              <w:keepLines w:val="0"/>
              <w:widowControl/>
              <w:suppressLineNumbers w:val="0"/>
              <w:jc w:val="left"/>
            </w:pPr>
            <w:r>
              <w:rPr>
                <w:rFonts w:ascii="宋体" w:hAnsi="宋体" w:eastAsia="宋体" w:cs="宋体"/>
                <w:b w:val="0"/>
                <w:bCs w:val="0"/>
                <w:sz w:val="22"/>
                <w:szCs w:val="22"/>
              </w:rPr>
              <w:t xml:space="preserve">部门：龙山县电力退管中心 </w:t>
            </w:r>
          </w:p>
        </w:tc>
        <w:tc>
          <w:tcPr>
            <w:tcW w:w="2255" w:type="pct"/>
            <w:gridSpan w:val="4"/>
            <w:shd w:val="clear"/>
            <w:vAlign w:val="center"/>
          </w:tcPr>
          <w:p w14:paraId="5CA8B6C5">
            <w:pPr>
              <w:pStyle w:val="9"/>
              <w:keepNext w:val="0"/>
              <w:keepLines w:val="0"/>
              <w:widowControl/>
              <w:suppressLineNumbers w:val="0"/>
              <w:jc w:val="center"/>
            </w:pPr>
          </w:p>
        </w:tc>
        <w:tc>
          <w:tcPr>
            <w:tcW w:w="563" w:type="pct"/>
            <w:shd w:val="clear"/>
            <w:vAlign w:val="center"/>
          </w:tcPr>
          <w:p w14:paraId="171CC897">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02A9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16" w:type="pct"/>
            <w:gridSpan w:val="2"/>
            <w:tcBorders>
              <w:top w:val="single" w:color="666666" w:sz="6" w:space="0"/>
              <w:left w:val="single" w:color="666666" w:sz="6" w:space="0"/>
              <w:bottom w:val="single" w:color="666666" w:sz="6" w:space="0"/>
              <w:right w:val="single" w:color="666666" w:sz="6" w:space="0"/>
            </w:tcBorders>
            <w:shd w:val="clear"/>
            <w:vAlign w:val="center"/>
          </w:tcPr>
          <w:p w14:paraId="6A6C9E18">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DE23CB0">
            <w:pPr>
              <w:pStyle w:val="9"/>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9741444">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4DF0A09">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8C70AF2">
            <w:pPr>
              <w:pStyle w:val="9"/>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1850BEC">
            <w:pPr>
              <w:pStyle w:val="9"/>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CAC9099">
            <w:pPr>
              <w:pStyle w:val="9"/>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14:paraId="4DEB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vMerge w:val="restart"/>
            <w:tcBorders>
              <w:top w:val="single" w:color="666666" w:sz="6" w:space="0"/>
              <w:left w:val="single" w:color="666666" w:sz="6" w:space="0"/>
              <w:bottom w:val="single" w:color="666666" w:sz="6" w:space="0"/>
              <w:right w:val="single" w:color="666666" w:sz="6" w:space="0"/>
            </w:tcBorders>
            <w:shd w:val="clear"/>
            <w:vAlign w:val="center"/>
          </w:tcPr>
          <w:p w14:paraId="0A07D0AA">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1082B31">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6169A6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BD6E5B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BD3FFF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EAED80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B631E0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1751B91">
            <w:pPr>
              <w:rPr>
                <w:rFonts w:hint="eastAsia" w:ascii="宋体" w:hAnsi="宋体" w:eastAsia="宋体" w:cs="宋体"/>
                <w:b w:val="0"/>
                <w:bCs w:val="0"/>
                <w:sz w:val="22"/>
                <w:szCs w:val="22"/>
              </w:rPr>
            </w:pPr>
          </w:p>
        </w:tc>
      </w:tr>
      <w:tr w14:paraId="6BE2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23D478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93E52B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73508D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5B3DD5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D7B510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3D80A9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0FFCF5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B33F097">
            <w:pPr>
              <w:rPr>
                <w:rFonts w:hint="eastAsia" w:ascii="宋体" w:hAnsi="宋体" w:eastAsia="宋体" w:cs="宋体"/>
                <w:b w:val="0"/>
                <w:bCs w:val="0"/>
                <w:sz w:val="22"/>
                <w:szCs w:val="22"/>
              </w:rPr>
            </w:pPr>
          </w:p>
        </w:tc>
      </w:tr>
      <w:tr w14:paraId="10C80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F07C13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6751AC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B1220F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CEEDE4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418104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1CD560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4D9AF9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4C97A44">
            <w:pPr>
              <w:rPr>
                <w:rFonts w:hint="eastAsia" w:ascii="宋体" w:hAnsi="宋体" w:eastAsia="宋体" w:cs="宋体"/>
                <w:b w:val="0"/>
                <w:bCs w:val="0"/>
                <w:sz w:val="22"/>
                <w:szCs w:val="22"/>
              </w:rPr>
            </w:pPr>
          </w:p>
        </w:tc>
      </w:tr>
      <w:tr w14:paraId="5E61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16" w:type="pct"/>
            <w:gridSpan w:val="2"/>
            <w:tcBorders>
              <w:top w:val="single" w:color="666666" w:sz="6" w:space="0"/>
              <w:left w:val="single" w:color="666666" w:sz="6" w:space="0"/>
              <w:bottom w:val="single" w:color="666666" w:sz="6" w:space="0"/>
              <w:right w:val="single" w:color="666666" w:sz="6" w:space="0"/>
            </w:tcBorders>
            <w:shd w:val="clear"/>
            <w:vAlign w:val="center"/>
          </w:tcPr>
          <w:p w14:paraId="77EC34C5">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93F4015">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DF10092">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24D355D">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5AF556A">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6F4D648">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7D7A758">
            <w:pPr>
              <w:pStyle w:val="9"/>
              <w:keepNext w:val="0"/>
              <w:keepLines w:val="0"/>
              <w:widowControl/>
              <w:suppressLineNumbers w:val="0"/>
              <w:jc w:val="center"/>
            </w:pPr>
            <w:r>
              <w:rPr>
                <w:rFonts w:ascii="宋体" w:hAnsi="宋体" w:eastAsia="宋体" w:cs="宋体"/>
                <w:b w:val="0"/>
                <w:bCs w:val="0"/>
                <w:sz w:val="22"/>
                <w:szCs w:val="22"/>
              </w:rPr>
              <w:t xml:space="preserve">6 </w:t>
            </w:r>
          </w:p>
        </w:tc>
      </w:tr>
      <w:tr w14:paraId="38C6E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16" w:type="pct"/>
            <w:gridSpan w:val="2"/>
            <w:tcBorders>
              <w:top w:val="single" w:color="666666" w:sz="6" w:space="0"/>
              <w:left w:val="single" w:color="666666" w:sz="6" w:space="0"/>
              <w:bottom w:val="single" w:color="666666" w:sz="6" w:space="0"/>
              <w:right w:val="single" w:color="666666" w:sz="6" w:space="0"/>
            </w:tcBorders>
            <w:shd w:val="clear"/>
            <w:vAlign w:val="center"/>
          </w:tcPr>
          <w:p w14:paraId="159D2EA5">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63B68CB">
            <w:pPr>
              <w:pStyle w:val="9"/>
              <w:keepNext w:val="0"/>
              <w:keepLines w:val="0"/>
              <w:widowControl/>
              <w:suppressLineNumbers w:val="0"/>
              <w:jc w:val="right"/>
            </w:pPr>
            <w:r>
              <w:rPr>
                <w:rFonts w:ascii="宋体" w:hAnsi="宋体" w:eastAsia="宋体" w:cs="宋体"/>
                <w:b/>
                <w:bCs/>
                <w:sz w:val="22"/>
                <w:szCs w:val="22"/>
              </w:rPr>
              <w:t xml:space="preserve">489.78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9471CAC">
            <w:pPr>
              <w:pStyle w:val="9"/>
              <w:keepNext w:val="0"/>
              <w:keepLines w:val="0"/>
              <w:widowControl/>
              <w:suppressLineNumbers w:val="0"/>
              <w:jc w:val="right"/>
            </w:pPr>
            <w:r>
              <w:rPr>
                <w:rFonts w:ascii="宋体" w:hAnsi="宋体" w:eastAsia="宋体" w:cs="宋体"/>
                <w:b/>
                <w:bCs/>
                <w:sz w:val="22"/>
                <w:szCs w:val="22"/>
              </w:rPr>
              <w:t xml:space="preserve">57.01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FE808C4">
            <w:pPr>
              <w:pStyle w:val="9"/>
              <w:keepNext w:val="0"/>
              <w:keepLines w:val="0"/>
              <w:widowControl/>
              <w:suppressLineNumbers w:val="0"/>
              <w:jc w:val="right"/>
            </w:pPr>
            <w:r>
              <w:rPr>
                <w:rFonts w:ascii="宋体" w:hAnsi="宋体" w:eastAsia="宋体" w:cs="宋体"/>
                <w:b/>
                <w:bCs/>
                <w:sz w:val="22"/>
                <w:szCs w:val="22"/>
              </w:rPr>
              <w:t xml:space="preserve">432.77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C37737E">
            <w:pPr>
              <w:pStyle w:val="9"/>
              <w:keepNext w:val="0"/>
              <w:keepLines w:val="0"/>
              <w:widowControl/>
              <w:suppressLineNumbers w:val="0"/>
              <w:jc w:val="right"/>
            </w:pPr>
            <w:r>
              <w:rPr>
                <w:rFonts w:ascii="宋体" w:hAnsi="宋体" w:eastAsia="宋体" w:cs="宋体"/>
                <w:b/>
                <w:bCs/>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1B43639">
            <w:pPr>
              <w:pStyle w:val="9"/>
              <w:keepNext w:val="0"/>
              <w:keepLines w:val="0"/>
              <w:widowControl/>
              <w:suppressLineNumbers w:val="0"/>
              <w:jc w:val="right"/>
            </w:pPr>
            <w:r>
              <w:rPr>
                <w:rFonts w:ascii="宋体" w:hAnsi="宋体" w:eastAsia="宋体" w:cs="宋体"/>
                <w:b/>
                <w:bCs/>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FD29300">
            <w:pPr>
              <w:pStyle w:val="9"/>
              <w:keepNext w:val="0"/>
              <w:keepLines w:val="0"/>
              <w:widowControl/>
              <w:suppressLineNumbers w:val="0"/>
              <w:jc w:val="right"/>
            </w:pPr>
            <w:r>
              <w:rPr>
                <w:rFonts w:ascii="宋体" w:hAnsi="宋体" w:eastAsia="宋体" w:cs="宋体"/>
                <w:b/>
                <w:bCs/>
                <w:sz w:val="22"/>
                <w:szCs w:val="22"/>
              </w:rPr>
              <w:t xml:space="preserve">0.00 </w:t>
            </w:r>
          </w:p>
        </w:tc>
      </w:tr>
      <w:tr w14:paraId="2DAA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48D669E5">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7356476F">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3EAF646">
            <w:pPr>
              <w:pStyle w:val="9"/>
              <w:keepNext w:val="0"/>
              <w:keepLines w:val="0"/>
              <w:widowControl/>
              <w:suppressLineNumbers w:val="0"/>
              <w:jc w:val="right"/>
            </w:pPr>
            <w:r>
              <w:rPr>
                <w:rFonts w:ascii="宋体" w:hAnsi="宋体" w:eastAsia="宋体" w:cs="宋体"/>
                <w:b w:val="0"/>
                <w:bCs w:val="0"/>
                <w:sz w:val="22"/>
                <w:szCs w:val="22"/>
              </w:rPr>
              <w:t xml:space="preserve">7.95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9E4A6C1">
            <w:pPr>
              <w:pStyle w:val="9"/>
              <w:keepNext w:val="0"/>
              <w:keepLines w:val="0"/>
              <w:widowControl/>
              <w:suppressLineNumbers w:val="0"/>
              <w:jc w:val="right"/>
            </w:pPr>
            <w:r>
              <w:rPr>
                <w:rFonts w:ascii="宋体" w:hAnsi="宋体" w:eastAsia="宋体" w:cs="宋体"/>
                <w:b w:val="0"/>
                <w:bCs w:val="0"/>
                <w:sz w:val="22"/>
                <w:szCs w:val="22"/>
              </w:rPr>
              <w:t xml:space="preserve">7.95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9066E4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634DFB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E9CB71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5CADE9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C84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051F0911">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7CEC4307">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AB6BD66">
            <w:pPr>
              <w:pStyle w:val="9"/>
              <w:keepNext w:val="0"/>
              <w:keepLines w:val="0"/>
              <w:widowControl/>
              <w:suppressLineNumbers w:val="0"/>
              <w:jc w:val="right"/>
            </w:pPr>
            <w:r>
              <w:rPr>
                <w:rFonts w:ascii="宋体" w:hAnsi="宋体" w:eastAsia="宋体" w:cs="宋体"/>
                <w:b w:val="0"/>
                <w:bCs w:val="0"/>
                <w:sz w:val="22"/>
                <w:szCs w:val="22"/>
              </w:rPr>
              <w:t xml:space="preserve">3.37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5C3BEF8">
            <w:pPr>
              <w:pStyle w:val="9"/>
              <w:keepNext w:val="0"/>
              <w:keepLines w:val="0"/>
              <w:widowControl/>
              <w:suppressLineNumbers w:val="0"/>
              <w:jc w:val="right"/>
            </w:pPr>
            <w:r>
              <w:rPr>
                <w:rFonts w:ascii="宋体" w:hAnsi="宋体" w:eastAsia="宋体" w:cs="宋体"/>
                <w:b w:val="0"/>
                <w:bCs w:val="0"/>
                <w:sz w:val="22"/>
                <w:szCs w:val="22"/>
              </w:rPr>
              <w:t xml:space="preserve">3.37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A39FDD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56F2A4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276E10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2D42AA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A73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4B0B5831">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7F154788">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625E795">
            <w:pPr>
              <w:pStyle w:val="9"/>
              <w:keepNext w:val="0"/>
              <w:keepLines w:val="0"/>
              <w:widowControl/>
              <w:suppressLineNumbers w:val="0"/>
              <w:jc w:val="right"/>
            </w:pPr>
            <w:r>
              <w:rPr>
                <w:rFonts w:ascii="宋体" w:hAnsi="宋体" w:eastAsia="宋体" w:cs="宋体"/>
                <w:b w:val="0"/>
                <w:bCs w:val="0"/>
                <w:sz w:val="22"/>
                <w:szCs w:val="22"/>
              </w:rPr>
              <w:t xml:space="preserve">3.37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49634C4">
            <w:pPr>
              <w:pStyle w:val="9"/>
              <w:keepNext w:val="0"/>
              <w:keepLines w:val="0"/>
              <w:widowControl/>
              <w:suppressLineNumbers w:val="0"/>
              <w:jc w:val="right"/>
            </w:pPr>
            <w:r>
              <w:rPr>
                <w:rFonts w:ascii="宋体" w:hAnsi="宋体" w:eastAsia="宋体" w:cs="宋体"/>
                <w:b w:val="0"/>
                <w:bCs w:val="0"/>
                <w:sz w:val="22"/>
                <w:szCs w:val="22"/>
              </w:rPr>
              <w:t xml:space="preserve">3.37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F27929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E2F15A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9373C1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A3CCF4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322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548A2568">
            <w:pPr>
              <w:pStyle w:val="9"/>
              <w:keepNext w:val="0"/>
              <w:keepLines w:val="0"/>
              <w:widowControl/>
              <w:suppressLineNumbers w:val="0"/>
              <w:jc w:val="left"/>
            </w:pPr>
            <w:r>
              <w:rPr>
                <w:rFonts w:ascii="宋体" w:hAnsi="宋体" w:eastAsia="宋体" w:cs="宋体"/>
                <w:b w:val="0"/>
                <w:bCs w:val="0"/>
                <w:sz w:val="22"/>
                <w:szCs w:val="22"/>
              </w:rPr>
              <w:t xml:space="preserve">20811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66CFD268">
            <w:pPr>
              <w:pStyle w:val="9"/>
              <w:keepNext w:val="0"/>
              <w:keepLines w:val="0"/>
              <w:widowControl/>
              <w:suppressLineNumbers w:val="0"/>
              <w:jc w:val="left"/>
            </w:pPr>
            <w:r>
              <w:rPr>
                <w:rFonts w:ascii="宋体" w:hAnsi="宋体" w:eastAsia="宋体" w:cs="宋体"/>
                <w:b w:val="0"/>
                <w:bCs w:val="0"/>
                <w:sz w:val="22"/>
                <w:szCs w:val="22"/>
              </w:rPr>
              <w:t xml:space="preserve">残疾人事业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8D3EFDB">
            <w:pPr>
              <w:pStyle w:val="9"/>
              <w:keepNext w:val="0"/>
              <w:keepLines w:val="0"/>
              <w:widowControl/>
              <w:suppressLineNumbers w:val="0"/>
              <w:jc w:val="right"/>
            </w:pPr>
            <w:r>
              <w:rPr>
                <w:rFonts w:ascii="宋体" w:hAnsi="宋体" w:eastAsia="宋体" w:cs="宋体"/>
                <w:b w:val="0"/>
                <w:bCs w:val="0"/>
                <w:sz w:val="22"/>
                <w:szCs w:val="22"/>
              </w:rPr>
              <w:t xml:space="preserve">0.59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62D4A70">
            <w:pPr>
              <w:pStyle w:val="9"/>
              <w:keepNext w:val="0"/>
              <w:keepLines w:val="0"/>
              <w:widowControl/>
              <w:suppressLineNumbers w:val="0"/>
              <w:jc w:val="right"/>
            </w:pPr>
            <w:r>
              <w:rPr>
                <w:rFonts w:ascii="宋体" w:hAnsi="宋体" w:eastAsia="宋体" w:cs="宋体"/>
                <w:b w:val="0"/>
                <w:bCs w:val="0"/>
                <w:sz w:val="22"/>
                <w:szCs w:val="22"/>
              </w:rPr>
              <w:t xml:space="preserve">0.59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3EA402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CA67A2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2D385C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00D4C8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F99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3142375C">
            <w:pPr>
              <w:pStyle w:val="9"/>
              <w:keepNext w:val="0"/>
              <w:keepLines w:val="0"/>
              <w:widowControl/>
              <w:suppressLineNumbers w:val="0"/>
              <w:jc w:val="left"/>
            </w:pPr>
            <w:r>
              <w:rPr>
                <w:rFonts w:ascii="宋体" w:hAnsi="宋体" w:eastAsia="宋体" w:cs="宋体"/>
                <w:b w:val="0"/>
                <w:bCs w:val="0"/>
                <w:sz w:val="22"/>
                <w:szCs w:val="22"/>
              </w:rPr>
              <w:t xml:space="preserve">2081199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0448D25">
            <w:pPr>
              <w:pStyle w:val="9"/>
              <w:keepNext w:val="0"/>
              <w:keepLines w:val="0"/>
              <w:widowControl/>
              <w:suppressLineNumbers w:val="0"/>
              <w:jc w:val="left"/>
            </w:pPr>
            <w:r>
              <w:rPr>
                <w:rFonts w:ascii="宋体" w:hAnsi="宋体" w:eastAsia="宋体" w:cs="宋体"/>
                <w:b w:val="0"/>
                <w:bCs w:val="0"/>
                <w:sz w:val="22"/>
                <w:szCs w:val="22"/>
              </w:rPr>
              <w:t xml:space="preserve">其他残疾人事业支出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3857511">
            <w:pPr>
              <w:pStyle w:val="9"/>
              <w:keepNext w:val="0"/>
              <w:keepLines w:val="0"/>
              <w:widowControl/>
              <w:suppressLineNumbers w:val="0"/>
              <w:jc w:val="right"/>
            </w:pPr>
            <w:r>
              <w:rPr>
                <w:rFonts w:ascii="宋体" w:hAnsi="宋体" w:eastAsia="宋体" w:cs="宋体"/>
                <w:b w:val="0"/>
                <w:bCs w:val="0"/>
                <w:sz w:val="22"/>
                <w:szCs w:val="22"/>
              </w:rPr>
              <w:t xml:space="preserve">0.59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197522E">
            <w:pPr>
              <w:pStyle w:val="9"/>
              <w:keepNext w:val="0"/>
              <w:keepLines w:val="0"/>
              <w:widowControl/>
              <w:suppressLineNumbers w:val="0"/>
              <w:jc w:val="right"/>
            </w:pPr>
            <w:r>
              <w:rPr>
                <w:rFonts w:ascii="宋体" w:hAnsi="宋体" w:eastAsia="宋体" w:cs="宋体"/>
                <w:b w:val="0"/>
                <w:bCs w:val="0"/>
                <w:sz w:val="22"/>
                <w:szCs w:val="22"/>
              </w:rPr>
              <w:t xml:space="preserve">0.59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5C6CC3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38A53B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21E7F6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6452EC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B1E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3F1C38D3">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15474261">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0E4F0D9">
            <w:pPr>
              <w:pStyle w:val="9"/>
              <w:keepNext w:val="0"/>
              <w:keepLines w:val="0"/>
              <w:widowControl/>
              <w:suppressLineNumbers w:val="0"/>
              <w:jc w:val="right"/>
            </w:pPr>
            <w:r>
              <w:rPr>
                <w:rFonts w:ascii="宋体" w:hAnsi="宋体" w:eastAsia="宋体" w:cs="宋体"/>
                <w:b w:val="0"/>
                <w:bCs w:val="0"/>
                <w:sz w:val="22"/>
                <w:szCs w:val="22"/>
              </w:rPr>
              <w:t xml:space="preserve">3.99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6B97E57">
            <w:pPr>
              <w:pStyle w:val="9"/>
              <w:keepNext w:val="0"/>
              <w:keepLines w:val="0"/>
              <w:widowControl/>
              <w:suppressLineNumbers w:val="0"/>
              <w:jc w:val="right"/>
            </w:pPr>
            <w:r>
              <w:rPr>
                <w:rFonts w:ascii="宋体" w:hAnsi="宋体" w:eastAsia="宋体" w:cs="宋体"/>
                <w:b w:val="0"/>
                <w:bCs w:val="0"/>
                <w:sz w:val="22"/>
                <w:szCs w:val="22"/>
              </w:rPr>
              <w:t xml:space="preserve">3.99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D530A7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2BD817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CD3AAF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72A52A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7CD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8FFC693">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2D44C750">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5368EEF">
            <w:pPr>
              <w:pStyle w:val="9"/>
              <w:keepNext w:val="0"/>
              <w:keepLines w:val="0"/>
              <w:widowControl/>
              <w:suppressLineNumbers w:val="0"/>
              <w:jc w:val="right"/>
            </w:pPr>
            <w:r>
              <w:rPr>
                <w:rFonts w:ascii="宋体" w:hAnsi="宋体" w:eastAsia="宋体" w:cs="宋体"/>
                <w:b w:val="0"/>
                <w:bCs w:val="0"/>
                <w:sz w:val="22"/>
                <w:szCs w:val="22"/>
              </w:rPr>
              <w:t xml:space="preserve">3.99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BBE6763">
            <w:pPr>
              <w:pStyle w:val="9"/>
              <w:keepNext w:val="0"/>
              <w:keepLines w:val="0"/>
              <w:widowControl/>
              <w:suppressLineNumbers w:val="0"/>
              <w:jc w:val="right"/>
            </w:pPr>
            <w:r>
              <w:rPr>
                <w:rFonts w:ascii="宋体" w:hAnsi="宋体" w:eastAsia="宋体" w:cs="宋体"/>
                <w:b w:val="0"/>
                <w:bCs w:val="0"/>
                <w:sz w:val="22"/>
                <w:szCs w:val="22"/>
              </w:rPr>
              <w:t xml:space="preserve">3.99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0D217C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033269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EB4298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FF4E99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1CD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3E3F1B7B">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6A698839">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8533BD9">
            <w:pPr>
              <w:pStyle w:val="9"/>
              <w:keepNext w:val="0"/>
              <w:keepLines w:val="0"/>
              <w:widowControl/>
              <w:suppressLineNumbers w:val="0"/>
              <w:jc w:val="right"/>
            </w:pPr>
            <w:r>
              <w:rPr>
                <w:rFonts w:ascii="宋体" w:hAnsi="宋体" w:eastAsia="宋体" w:cs="宋体"/>
                <w:b w:val="0"/>
                <w:bCs w:val="0"/>
                <w:sz w:val="22"/>
                <w:szCs w:val="22"/>
              </w:rPr>
              <w:t xml:space="preserve">2.20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47518E9">
            <w:pPr>
              <w:pStyle w:val="9"/>
              <w:keepNext w:val="0"/>
              <w:keepLines w:val="0"/>
              <w:widowControl/>
              <w:suppressLineNumbers w:val="0"/>
              <w:jc w:val="right"/>
            </w:pPr>
            <w:r>
              <w:rPr>
                <w:rFonts w:ascii="宋体" w:hAnsi="宋体" w:eastAsia="宋体" w:cs="宋体"/>
                <w:b w:val="0"/>
                <w:bCs w:val="0"/>
                <w:sz w:val="22"/>
                <w:szCs w:val="22"/>
              </w:rPr>
              <w:t xml:space="preserve">2.20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5B279A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71B15A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025118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AF10F6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9D3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31AA3837">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4DFA00EC">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F534F75">
            <w:pPr>
              <w:pStyle w:val="9"/>
              <w:keepNext w:val="0"/>
              <w:keepLines w:val="0"/>
              <w:widowControl/>
              <w:suppressLineNumbers w:val="0"/>
              <w:jc w:val="right"/>
            </w:pPr>
            <w:r>
              <w:rPr>
                <w:rFonts w:ascii="宋体" w:hAnsi="宋体" w:eastAsia="宋体" w:cs="宋体"/>
                <w:b w:val="0"/>
                <w:bCs w:val="0"/>
                <w:sz w:val="22"/>
                <w:szCs w:val="22"/>
              </w:rPr>
              <w:t xml:space="preserve">2.20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883A55D">
            <w:pPr>
              <w:pStyle w:val="9"/>
              <w:keepNext w:val="0"/>
              <w:keepLines w:val="0"/>
              <w:widowControl/>
              <w:suppressLineNumbers w:val="0"/>
              <w:jc w:val="right"/>
            </w:pPr>
            <w:r>
              <w:rPr>
                <w:rFonts w:ascii="宋体" w:hAnsi="宋体" w:eastAsia="宋体" w:cs="宋体"/>
                <w:b w:val="0"/>
                <w:bCs w:val="0"/>
                <w:sz w:val="22"/>
                <w:szCs w:val="22"/>
              </w:rPr>
              <w:t xml:space="preserve">2.20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970776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57D5E1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0E654E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040009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4DB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1CFE7EF">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7C974D65">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A68F4FD">
            <w:pPr>
              <w:pStyle w:val="9"/>
              <w:keepNext w:val="0"/>
              <w:keepLines w:val="0"/>
              <w:widowControl/>
              <w:suppressLineNumbers w:val="0"/>
              <w:jc w:val="right"/>
            </w:pPr>
            <w:r>
              <w:rPr>
                <w:rFonts w:ascii="宋体" w:hAnsi="宋体" w:eastAsia="宋体" w:cs="宋体"/>
                <w:b w:val="0"/>
                <w:bCs w:val="0"/>
                <w:sz w:val="22"/>
                <w:szCs w:val="22"/>
              </w:rPr>
              <w:t xml:space="preserve">0.20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75B38FE">
            <w:pPr>
              <w:pStyle w:val="9"/>
              <w:keepNext w:val="0"/>
              <w:keepLines w:val="0"/>
              <w:widowControl/>
              <w:suppressLineNumbers w:val="0"/>
              <w:jc w:val="right"/>
            </w:pPr>
            <w:r>
              <w:rPr>
                <w:rFonts w:ascii="宋体" w:hAnsi="宋体" w:eastAsia="宋体" w:cs="宋体"/>
                <w:b w:val="0"/>
                <w:bCs w:val="0"/>
                <w:sz w:val="22"/>
                <w:szCs w:val="22"/>
              </w:rPr>
              <w:t xml:space="preserve">0.20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526567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EFA92F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4FB599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6824F1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C74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2A20B6F4">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6AC9DE02">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C164EEC">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C5CF14C">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90CE2A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7198A0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7B8A03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3A8573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068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EECDDDD">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461366F9">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775C94B">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628046E">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651E24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93DB45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5FF5C5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290020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6F8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194EB89E">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6FCE7CDE">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950F46F">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C50F742">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6DF840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00208C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D5149D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500906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B0F1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85DB00A">
            <w:pPr>
              <w:pStyle w:val="9"/>
              <w:keepNext w:val="0"/>
              <w:keepLines w:val="0"/>
              <w:widowControl/>
              <w:suppressLineNumbers w:val="0"/>
              <w:jc w:val="left"/>
            </w:pPr>
            <w:r>
              <w:rPr>
                <w:rFonts w:ascii="宋体" w:hAnsi="宋体" w:eastAsia="宋体" w:cs="宋体"/>
                <w:b w:val="0"/>
                <w:bCs w:val="0"/>
                <w:sz w:val="22"/>
                <w:szCs w:val="22"/>
              </w:rPr>
              <w:t xml:space="preserve">2130104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35CC2D8F">
            <w:pPr>
              <w:pStyle w:val="9"/>
              <w:keepNext w:val="0"/>
              <w:keepLines w:val="0"/>
              <w:widowControl/>
              <w:suppressLineNumbers w:val="0"/>
              <w:jc w:val="left"/>
            </w:pPr>
            <w:r>
              <w:rPr>
                <w:rFonts w:ascii="宋体" w:hAnsi="宋体" w:eastAsia="宋体" w:cs="宋体"/>
                <w:b w:val="0"/>
                <w:bCs w:val="0"/>
                <w:sz w:val="22"/>
                <w:szCs w:val="22"/>
              </w:rPr>
              <w:t xml:space="preserve">事业运行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B574751">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BAF164B">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2D2E1F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928E40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162E97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369498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5C70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62F83460">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4D18459">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6FFA797">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3D8BFDE">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F5DAB1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7B7A0B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C2077D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92718C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AE7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0BF9A3D6">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67291171">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18BB5C7">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D741869">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31A0AE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B7A345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CC9D11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0565EB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1A6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5183E28">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1C0472B4">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BD1AD82">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D1FCC51">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A29791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F3CFC4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C41D0D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C4EB38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3E8C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65AEAF2D">
            <w:pPr>
              <w:pStyle w:val="9"/>
              <w:keepNext w:val="0"/>
              <w:keepLines w:val="0"/>
              <w:widowControl/>
              <w:suppressLineNumbers w:val="0"/>
              <w:jc w:val="left"/>
            </w:pPr>
            <w:r>
              <w:rPr>
                <w:rFonts w:ascii="宋体" w:hAnsi="宋体" w:eastAsia="宋体" w:cs="宋体"/>
                <w:b w:val="0"/>
                <w:bCs w:val="0"/>
                <w:sz w:val="22"/>
                <w:szCs w:val="22"/>
              </w:rPr>
              <w:t xml:space="preserve">223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6DFB1890">
            <w:pPr>
              <w:pStyle w:val="9"/>
              <w:keepNext w:val="0"/>
              <w:keepLines w:val="0"/>
              <w:widowControl/>
              <w:suppressLineNumbers w:val="0"/>
              <w:jc w:val="left"/>
            </w:pPr>
            <w:r>
              <w:rPr>
                <w:rFonts w:ascii="宋体" w:hAnsi="宋体" w:eastAsia="宋体" w:cs="宋体"/>
                <w:b w:val="0"/>
                <w:bCs w:val="0"/>
                <w:sz w:val="22"/>
                <w:szCs w:val="22"/>
              </w:rPr>
              <w:t xml:space="preserve">国有资本经营预算支出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52B3412">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AF159C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245A0CD">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65DF5F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45315B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1225EF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20A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3C5836A0">
            <w:pPr>
              <w:pStyle w:val="9"/>
              <w:keepNext w:val="0"/>
              <w:keepLines w:val="0"/>
              <w:widowControl/>
              <w:suppressLineNumbers w:val="0"/>
              <w:jc w:val="left"/>
            </w:pPr>
            <w:r>
              <w:rPr>
                <w:rFonts w:ascii="宋体" w:hAnsi="宋体" w:eastAsia="宋体" w:cs="宋体"/>
                <w:b w:val="0"/>
                <w:bCs w:val="0"/>
                <w:sz w:val="22"/>
                <w:szCs w:val="22"/>
              </w:rPr>
              <w:t xml:space="preserve">22301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2A291940">
            <w:pPr>
              <w:pStyle w:val="9"/>
              <w:keepNext w:val="0"/>
              <w:keepLines w:val="0"/>
              <w:widowControl/>
              <w:suppressLineNumbers w:val="0"/>
              <w:jc w:val="left"/>
            </w:pPr>
            <w:r>
              <w:rPr>
                <w:rFonts w:ascii="宋体" w:hAnsi="宋体" w:eastAsia="宋体" w:cs="宋体"/>
                <w:b w:val="0"/>
                <w:bCs w:val="0"/>
                <w:sz w:val="22"/>
                <w:szCs w:val="22"/>
              </w:rPr>
              <w:t xml:space="preserve">解决历史遗留问题及改革成本支出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4500A19">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CC569E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1958BFE">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9502B9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9F7F7A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28084F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F2E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68635F2E">
            <w:pPr>
              <w:pStyle w:val="9"/>
              <w:keepNext w:val="0"/>
              <w:keepLines w:val="0"/>
              <w:widowControl/>
              <w:suppressLineNumbers w:val="0"/>
              <w:jc w:val="left"/>
            </w:pPr>
            <w:r>
              <w:rPr>
                <w:rFonts w:ascii="宋体" w:hAnsi="宋体" w:eastAsia="宋体" w:cs="宋体"/>
                <w:b w:val="0"/>
                <w:bCs w:val="0"/>
                <w:sz w:val="22"/>
                <w:szCs w:val="22"/>
              </w:rPr>
              <w:t xml:space="preserve">2230105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2F65BAC9">
            <w:pPr>
              <w:pStyle w:val="9"/>
              <w:keepNext w:val="0"/>
              <w:keepLines w:val="0"/>
              <w:widowControl/>
              <w:suppressLineNumbers w:val="0"/>
              <w:jc w:val="left"/>
            </w:pPr>
            <w:r>
              <w:rPr>
                <w:rFonts w:ascii="宋体" w:hAnsi="宋体" w:eastAsia="宋体" w:cs="宋体"/>
                <w:b w:val="0"/>
                <w:bCs w:val="0"/>
                <w:sz w:val="22"/>
                <w:szCs w:val="22"/>
              </w:rPr>
              <w:t xml:space="preserve">国有企业退休人员社会化管理补助支出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DC2F732">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26578E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CCF77F4">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126E26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3251AE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35BD29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AE0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40F3C8D">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67B69EA2">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FF31CE6">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95A8359">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7D8A3A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C315CD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12A648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3AAC37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B17D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244FE993">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44F3CA36">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66A16DC">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C40E064">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7DE80B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CFE533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E96324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AD3750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136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100BF2FC">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15F57592">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D982F51">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CEE7746">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621FCE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F22ED3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FF4F46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E811BA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501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8"/>
            <w:shd w:val="clear"/>
            <w:vAlign w:val="center"/>
          </w:tcPr>
          <w:p w14:paraId="3F098FB1">
            <w:pPr>
              <w:pStyle w:val="9"/>
              <w:keepNext w:val="0"/>
              <w:keepLines w:val="0"/>
              <w:widowControl/>
              <w:suppressLineNumbers w:val="0"/>
              <w:jc w:val="left"/>
            </w:pPr>
            <w:r>
              <w:rPr>
                <w:rFonts w:ascii="宋体" w:hAnsi="宋体" w:eastAsia="宋体" w:cs="宋体"/>
                <w:b w:val="0"/>
                <w:bCs w:val="0"/>
                <w:sz w:val="22"/>
                <w:szCs w:val="22"/>
              </w:rPr>
              <w:t xml:space="preserve">注：本表反映部门本年度各项支出情况。本表金额转换为万元时，因四舍五入可能存在尾数误差。 </w:t>
            </w:r>
          </w:p>
        </w:tc>
      </w:tr>
    </w:tbl>
    <w:p w14:paraId="3967766C">
      <w:pPr>
        <w:pStyle w:val="9"/>
        <w:keepNext w:val="0"/>
        <w:keepLines w:val="0"/>
        <w:widowControl/>
        <w:suppressLineNumbers w:val="0"/>
      </w:pPr>
    </w:p>
    <w:p w14:paraId="5ECED6B0"/>
    <w:p w14:paraId="1E0EBF03"/>
    <w:p w14:paraId="36AF9EEA"/>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93"/>
        <w:gridCol w:w="513"/>
        <w:gridCol w:w="1530"/>
        <w:gridCol w:w="3759"/>
        <w:gridCol w:w="513"/>
        <w:gridCol w:w="1527"/>
        <w:gridCol w:w="1530"/>
        <w:gridCol w:w="1536"/>
        <w:gridCol w:w="1637"/>
      </w:tblGrid>
      <w:tr w14:paraId="0C17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14:paraId="070ADA83">
            <w:pPr>
              <w:pStyle w:val="9"/>
              <w:keepNext w:val="0"/>
              <w:keepLines w:val="0"/>
              <w:widowControl/>
              <w:suppressLineNumbers w:val="0"/>
              <w:jc w:val="center"/>
            </w:pPr>
            <w:r>
              <w:rPr>
                <w:rFonts w:ascii="宋体" w:hAnsi="宋体" w:eastAsia="宋体" w:cs="宋体"/>
                <w:b w:val="0"/>
                <w:bCs w:val="0"/>
                <w:sz w:val="32"/>
                <w:szCs w:val="32"/>
              </w:rPr>
              <w:t xml:space="preserve">财政拨款收入支出决算总表 </w:t>
            </w:r>
          </w:p>
        </w:tc>
      </w:tr>
      <w:tr w14:paraId="0DD3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489" w:type="pct"/>
            <w:gridSpan w:val="8"/>
            <w:shd w:val="clear"/>
            <w:vAlign w:val="center"/>
          </w:tcPr>
          <w:p w14:paraId="48E39E87">
            <w:pPr>
              <w:pStyle w:val="9"/>
              <w:keepNext w:val="0"/>
              <w:keepLines w:val="0"/>
              <w:widowControl/>
              <w:suppressLineNumbers w:val="0"/>
              <w:jc w:val="center"/>
            </w:pPr>
          </w:p>
        </w:tc>
        <w:tc>
          <w:tcPr>
            <w:tcW w:w="510" w:type="pct"/>
            <w:shd w:val="clear"/>
            <w:vAlign w:val="center"/>
          </w:tcPr>
          <w:p w14:paraId="1438B7F0">
            <w:pPr>
              <w:pStyle w:val="9"/>
              <w:keepNext w:val="0"/>
              <w:keepLines w:val="0"/>
              <w:widowControl/>
              <w:suppressLineNumbers w:val="0"/>
              <w:jc w:val="right"/>
            </w:pPr>
            <w:r>
              <w:rPr>
                <w:rFonts w:ascii="宋体" w:hAnsi="宋体" w:eastAsia="宋体" w:cs="宋体"/>
                <w:b w:val="0"/>
                <w:bCs w:val="0"/>
                <w:sz w:val="20"/>
                <w:szCs w:val="20"/>
              </w:rPr>
              <w:t xml:space="preserve">公开04表 </w:t>
            </w:r>
          </w:p>
        </w:tc>
      </w:tr>
      <w:tr w14:paraId="3AB1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98" w:type="pct"/>
            <w:gridSpan w:val="4"/>
            <w:shd w:val="clear"/>
            <w:vAlign w:val="center"/>
          </w:tcPr>
          <w:p w14:paraId="08D69991">
            <w:pPr>
              <w:pStyle w:val="9"/>
              <w:keepNext w:val="0"/>
              <w:keepLines w:val="0"/>
              <w:widowControl/>
              <w:suppressLineNumbers w:val="0"/>
              <w:jc w:val="left"/>
            </w:pPr>
            <w:r>
              <w:rPr>
                <w:rFonts w:ascii="宋体" w:hAnsi="宋体" w:eastAsia="宋体" w:cs="宋体"/>
                <w:b w:val="0"/>
                <w:bCs w:val="0"/>
                <w:sz w:val="22"/>
                <w:szCs w:val="22"/>
              </w:rPr>
              <w:t xml:space="preserve">部门：龙山县电力退管中心 </w:t>
            </w:r>
          </w:p>
        </w:tc>
        <w:tc>
          <w:tcPr>
            <w:tcW w:w="1113" w:type="pct"/>
            <w:gridSpan w:val="3"/>
            <w:shd w:val="clear"/>
            <w:vAlign w:val="center"/>
          </w:tcPr>
          <w:p w14:paraId="09A70C2D">
            <w:pPr>
              <w:pStyle w:val="9"/>
              <w:keepNext w:val="0"/>
              <w:keepLines w:val="0"/>
              <w:widowControl/>
              <w:suppressLineNumbers w:val="0"/>
              <w:jc w:val="center"/>
            </w:pPr>
          </w:p>
        </w:tc>
        <w:tc>
          <w:tcPr>
            <w:tcW w:w="987" w:type="pct"/>
            <w:gridSpan w:val="2"/>
            <w:shd w:val="clear"/>
            <w:vAlign w:val="center"/>
          </w:tcPr>
          <w:p w14:paraId="17B9BFDB">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5B19B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726" w:type="pct"/>
            <w:gridSpan w:val="3"/>
            <w:tcBorders>
              <w:top w:val="single" w:color="666666" w:sz="6" w:space="0"/>
              <w:left w:val="single" w:color="666666" w:sz="6" w:space="0"/>
              <w:bottom w:val="single" w:color="666666" w:sz="6" w:space="0"/>
              <w:right w:val="single" w:color="666666" w:sz="6" w:space="0"/>
            </w:tcBorders>
            <w:shd w:val="clear"/>
            <w:vAlign w:val="center"/>
          </w:tcPr>
          <w:p w14:paraId="5D1B7A03">
            <w:pPr>
              <w:pStyle w:val="9"/>
              <w:keepNext w:val="0"/>
              <w:keepLines w:val="0"/>
              <w:widowControl/>
              <w:suppressLineNumbers w:val="0"/>
              <w:jc w:val="center"/>
            </w:pPr>
            <w:r>
              <w:rPr>
                <w:rFonts w:ascii="宋体" w:hAnsi="宋体" w:eastAsia="宋体" w:cs="宋体"/>
                <w:b w:val="0"/>
                <w:bCs w:val="0"/>
                <w:sz w:val="22"/>
                <w:szCs w:val="22"/>
              </w:rPr>
              <w:t xml:space="preserve">收 入 </w:t>
            </w:r>
          </w:p>
        </w:tc>
        <w:tc>
          <w:tcPr>
            <w:tcW w:w="3273" w:type="pct"/>
            <w:gridSpan w:val="6"/>
            <w:tcBorders>
              <w:top w:val="single" w:color="666666" w:sz="6" w:space="0"/>
              <w:left w:val="single" w:color="666666" w:sz="6" w:space="0"/>
              <w:bottom w:val="single" w:color="666666" w:sz="6" w:space="0"/>
              <w:right w:val="single" w:color="666666" w:sz="6" w:space="0"/>
            </w:tcBorders>
            <w:shd w:val="clear"/>
            <w:vAlign w:val="center"/>
          </w:tcPr>
          <w:p w14:paraId="76EC77D7">
            <w:pPr>
              <w:pStyle w:val="9"/>
              <w:keepNext w:val="0"/>
              <w:keepLines w:val="0"/>
              <w:widowControl/>
              <w:suppressLineNumbers w:val="0"/>
              <w:jc w:val="center"/>
            </w:pPr>
            <w:r>
              <w:rPr>
                <w:rFonts w:ascii="宋体" w:hAnsi="宋体" w:eastAsia="宋体" w:cs="宋体"/>
                <w:b w:val="0"/>
                <w:bCs w:val="0"/>
                <w:sz w:val="22"/>
                <w:szCs w:val="22"/>
              </w:rPr>
              <w:t xml:space="preserve">支 出 </w:t>
            </w:r>
          </w:p>
        </w:tc>
      </w:tr>
      <w:tr w14:paraId="054F5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F71D8C4">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5EED5A6">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1DD77FD">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E54A708">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43A2424">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103DB18">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6678021">
            <w:pPr>
              <w:pStyle w:val="9"/>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8A83F76">
            <w:pPr>
              <w:pStyle w:val="9"/>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AF08BE6">
            <w:pPr>
              <w:pStyle w:val="9"/>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14:paraId="09D3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79F967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7F616D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2FFFED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4648CF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E3E500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DA750E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B91593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7C1BE8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82DA0A3">
            <w:pPr>
              <w:rPr>
                <w:rFonts w:hint="eastAsia" w:ascii="宋体" w:hAnsi="宋体" w:eastAsia="宋体" w:cs="宋体"/>
                <w:b w:val="0"/>
                <w:bCs w:val="0"/>
                <w:sz w:val="22"/>
                <w:szCs w:val="22"/>
              </w:rPr>
            </w:pPr>
          </w:p>
        </w:tc>
      </w:tr>
      <w:tr w14:paraId="0B4F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0E22F533">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5DA41B9">
            <w:pPr>
              <w:pStyle w:val="9"/>
              <w:keepNext w:val="0"/>
              <w:keepLines w:val="0"/>
              <w:widowControl/>
              <w:suppressLineNumbers w:val="0"/>
              <w:jc w:val="center"/>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ED7A1A7">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67358B07">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C67964B">
            <w:pPr>
              <w:pStyle w:val="9"/>
              <w:keepNext w:val="0"/>
              <w:keepLines w:val="0"/>
              <w:widowControl/>
              <w:suppressLineNumbers w:val="0"/>
              <w:jc w:val="center"/>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E3F04D9">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273BF4A">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CECEF65">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0068AABE">
            <w:pPr>
              <w:pStyle w:val="9"/>
              <w:keepNext w:val="0"/>
              <w:keepLines w:val="0"/>
              <w:widowControl/>
              <w:suppressLineNumbers w:val="0"/>
              <w:jc w:val="center"/>
            </w:pPr>
            <w:r>
              <w:rPr>
                <w:rFonts w:ascii="宋体" w:hAnsi="宋体" w:eastAsia="宋体" w:cs="宋体"/>
                <w:b w:val="0"/>
                <w:bCs w:val="0"/>
                <w:sz w:val="22"/>
                <w:szCs w:val="22"/>
              </w:rPr>
              <w:t xml:space="preserve">5 </w:t>
            </w:r>
          </w:p>
        </w:tc>
      </w:tr>
      <w:tr w14:paraId="1080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B233E72">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FFE5E74">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44333FA">
            <w:pPr>
              <w:pStyle w:val="9"/>
              <w:keepNext w:val="0"/>
              <w:keepLines w:val="0"/>
              <w:widowControl/>
              <w:suppressLineNumbers w:val="0"/>
              <w:jc w:val="right"/>
            </w:pPr>
            <w:r>
              <w:rPr>
                <w:rFonts w:ascii="宋体" w:hAnsi="宋体" w:eastAsia="宋体" w:cs="宋体"/>
                <w:b w:val="0"/>
                <w:bCs w:val="0"/>
                <w:sz w:val="22"/>
                <w:szCs w:val="22"/>
              </w:rPr>
              <w:t xml:space="preserve">57.01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A412B6C">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0F09F3A">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28A531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98A7D2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5CD1E0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011A315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25A8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06B9C72A">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CD6D181">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F03D06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136C7A86">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4D4D535">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02BF76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452B26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FA08B8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0182721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325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75061323">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7460686">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01B0FA6">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35D1831A">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997A0F5">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5A484C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20C833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6F5B99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5AEA28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07D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566F2982">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9CB72C5">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F26C334">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733255C5">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BDA21A3">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CFCF7C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DE4623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8119F9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6748277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B60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4ECCC70D">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DCA6C3F">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DEB8E19">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1DB17EB5">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8012906">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4953AD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5060D3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A9C608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24ADBFC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9A8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43236649">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2FBD00D">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C83A964">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142B60D5">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74D1570">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48D81A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BF9D93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1268D1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126800D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846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15F0239B">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E74D765">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583F621">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348D942F">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8F98E18">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96D7F2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C4C225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9DC8E1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19EA91C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B5A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71E53D20">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EA3FA09">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0FC1B4F">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2E5DF6E">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015A5F9">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3496E7E">
            <w:pPr>
              <w:pStyle w:val="9"/>
              <w:keepNext w:val="0"/>
              <w:keepLines w:val="0"/>
              <w:widowControl/>
              <w:suppressLineNumbers w:val="0"/>
              <w:jc w:val="right"/>
            </w:pPr>
            <w:r>
              <w:rPr>
                <w:rFonts w:ascii="宋体" w:hAnsi="宋体" w:eastAsia="宋体" w:cs="宋体"/>
                <w:b w:val="0"/>
                <w:bCs w:val="0"/>
                <w:sz w:val="22"/>
                <w:szCs w:val="22"/>
              </w:rPr>
              <w:t xml:space="preserve">7.95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C1672DA">
            <w:pPr>
              <w:pStyle w:val="9"/>
              <w:keepNext w:val="0"/>
              <w:keepLines w:val="0"/>
              <w:widowControl/>
              <w:suppressLineNumbers w:val="0"/>
              <w:jc w:val="right"/>
            </w:pPr>
            <w:r>
              <w:rPr>
                <w:rFonts w:ascii="宋体" w:hAnsi="宋体" w:eastAsia="宋体" w:cs="宋体"/>
                <w:b w:val="0"/>
                <w:bCs w:val="0"/>
                <w:sz w:val="22"/>
                <w:szCs w:val="22"/>
              </w:rPr>
              <w:t xml:space="preserve">7.95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19FD0F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1CEB711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165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4928C876">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7147422">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E02AC7E">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3E20AB05">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4A8171D">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C284395">
            <w:pPr>
              <w:pStyle w:val="9"/>
              <w:keepNext w:val="0"/>
              <w:keepLines w:val="0"/>
              <w:widowControl/>
              <w:suppressLineNumbers w:val="0"/>
              <w:jc w:val="right"/>
            </w:pPr>
            <w:r>
              <w:rPr>
                <w:rFonts w:ascii="宋体" w:hAnsi="宋体" w:eastAsia="宋体" w:cs="宋体"/>
                <w:b w:val="0"/>
                <w:bCs w:val="0"/>
                <w:sz w:val="22"/>
                <w:szCs w:val="22"/>
              </w:rPr>
              <w:t xml:space="preserve">2.20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C0D3B13">
            <w:pPr>
              <w:pStyle w:val="9"/>
              <w:keepNext w:val="0"/>
              <w:keepLines w:val="0"/>
              <w:widowControl/>
              <w:suppressLineNumbers w:val="0"/>
              <w:jc w:val="right"/>
            </w:pPr>
            <w:r>
              <w:rPr>
                <w:rFonts w:ascii="宋体" w:hAnsi="宋体" w:eastAsia="宋体" w:cs="宋体"/>
                <w:b w:val="0"/>
                <w:bCs w:val="0"/>
                <w:sz w:val="22"/>
                <w:szCs w:val="22"/>
              </w:rPr>
              <w:t xml:space="preserve">2.20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6088A4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BCC285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514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5335C2F2">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F1A2B1A">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ED44F7F">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4626EA49">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1BDB4F4">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15CCFC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CFD04B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556CCB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5A3BC8B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0F7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1634A6CE">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957E9F1">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3071CA9">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E81B742">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2D98348">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08D5D7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C41948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D5FC4E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247EAF6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9CE6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669862C2">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F88178D">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92C5C4B">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584A70C">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E5F0B0D">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A2291DE">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F426975">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B8E272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4CC2B22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B70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5E5A9BA1">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67FCDD4">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4D8E81E">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45AA3E12">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7232714">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C16DEC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C78D5D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80942E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5F33F8A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F69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792CE7E">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332EF16">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CCD5228">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431F28F">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C912F65">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2140C0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4A4D55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1DA8B7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0DC7B6D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122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0312D844">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26CF050">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DD50A43">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323E7B1C">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CDD5C38">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3DCAA8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8ACA61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300F52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B28418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991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0E22E84">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04B0460">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15EB251">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1B2F0F90">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5298ACF">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2D24C1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A307E6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56B2AC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7E4958F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847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7AD7A7D">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C54FEFB">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14AB94B">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132C2986">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224BA89">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DDD5D1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A018BC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131DE6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1948143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CFAA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5A4BC6E4">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F3F470A">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EA9D8F1">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1AD53027">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3658624">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74E35A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08C220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8C3F23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530E27B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5B9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69665820">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FA47090">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77BEF04">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3D00D13C">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5FC0AA4">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17E47B0">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18A1488">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079F11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2916563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988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6613A35">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3BC7976">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643ADF1">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CAABA02">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864441D">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1076AA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EAAE94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948E4D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9E3179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1763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72BAD06A">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DAFDFBD">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EBCBA00">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74458AF2">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E030773">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6600F89">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28170A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DC0E16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00765432">
            <w:pPr>
              <w:pStyle w:val="9"/>
              <w:keepNext w:val="0"/>
              <w:keepLines w:val="0"/>
              <w:widowControl/>
              <w:suppressLineNumbers w:val="0"/>
              <w:jc w:val="right"/>
            </w:pPr>
            <w:r>
              <w:rPr>
                <w:rFonts w:ascii="宋体" w:hAnsi="宋体" w:eastAsia="宋体" w:cs="宋体"/>
                <w:b w:val="0"/>
                <w:bCs w:val="0"/>
                <w:sz w:val="22"/>
                <w:szCs w:val="22"/>
              </w:rPr>
              <w:t xml:space="preserve">432.77 </w:t>
            </w:r>
          </w:p>
        </w:tc>
      </w:tr>
      <w:tr w14:paraId="3B5E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60FA8E17">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D051098">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A84287B">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74C30D8">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BE5475F">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9D03B6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414DFA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0C939F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1A6FA9F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91C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043ED790">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838A7D6">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AACDBB6">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C508717">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82F1BB5">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99AC7DD">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31F6D45">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9DC0B3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524D56C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8D0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5102B856">
            <w:pPr>
              <w:pStyle w:val="9"/>
              <w:keepNext w:val="0"/>
              <w:keepLines w:val="0"/>
              <w:widowControl/>
              <w:suppressLineNumbers w:val="0"/>
              <w:jc w:val="center"/>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E719E30">
            <w:pPr>
              <w:pStyle w:val="9"/>
              <w:keepNext w:val="0"/>
              <w:keepLines w:val="0"/>
              <w:widowControl/>
              <w:suppressLineNumbers w:val="0"/>
              <w:jc w:val="center"/>
            </w:pPr>
            <w:r>
              <w:rPr>
                <w:rFonts w:ascii="宋体" w:hAnsi="宋体" w:eastAsia="宋体" w:cs="宋体"/>
                <w:b w:val="0"/>
                <w:bCs w:val="0"/>
                <w:sz w:val="22"/>
                <w:szCs w:val="22"/>
              </w:rPr>
              <w:t xml:space="preserve">24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E996E0B">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3F649638">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8C63F60">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7CDE63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BF6505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9C2A4F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559349A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056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0C8A2D5D">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F4CFDF4">
            <w:pPr>
              <w:pStyle w:val="9"/>
              <w:keepNext w:val="0"/>
              <w:keepLines w:val="0"/>
              <w:widowControl/>
              <w:suppressLineNumbers w:val="0"/>
              <w:jc w:val="center"/>
            </w:pPr>
            <w:r>
              <w:rPr>
                <w:rFonts w:ascii="宋体" w:hAnsi="宋体" w:eastAsia="宋体" w:cs="宋体"/>
                <w:b w:val="0"/>
                <w:bCs w:val="0"/>
                <w:sz w:val="22"/>
                <w:szCs w:val="22"/>
              </w:rPr>
              <w:t xml:space="preserve">25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9FB7FA6">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729B26A">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B1B6728">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496525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D9F022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C811E3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769A101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48A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08A51D53">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AA0EE6B">
            <w:pPr>
              <w:pStyle w:val="9"/>
              <w:keepNext w:val="0"/>
              <w:keepLines w:val="0"/>
              <w:widowControl/>
              <w:suppressLineNumbers w:val="0"/>
              <w:jc w:val="center"/>
            </w:pPr>
            <w:r>
              <w:rPr>
                <w:rFonts w:ascii="宋体" w:hAnsi="宋体" w:eastAsia="宋体" w:cs="宋体"/>
                <w:b w:val="0"/>
                <w:bCs w:val="0"/>
                <w:sz w:val="22"/>
                <w:szCs w:val="22"/>
              </w:rPr>
              <w:t xml:space="preserve">26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C763587">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8DE4896">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16EA0F1">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B9720A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19616C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CB89ED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5CE6AB1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67B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4A066EE">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C48FF9C">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2A82D58">
            <w:pPr>
              <w:pStyle w:val="9"/>
              <w:keepNext w:val="0"/>
              <w:keepLines w:val="0"/>
              <w:widowControl/>
              <w:suppressLineNumbers w:val="0"/>
              <w:jc w:val="right"/>
            </w:pPr>
            <w:r>
              <w:rPr>
                <w:rFonts w:ascii="宋体" w:hAnsi="宋体" w:eastAsia="宋体" w:cs="宋体"/>
                <w:b w:val="0"/>
                <w:bCs w:val="0"/>
                <w:sz w:val="22"/>
                <w:szCs w:val="22"/>
              </w:rPr>
              <w:t xml:space="preserve">489.78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5D7C7D6">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25F9B3E">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F525C53">
            <w:pPr>
              <w:pStyle w:val="9"/>
              <w:keepNext w:val="0"/>
              <w:keepLines w:val="0"/>
              <w:widowControl/>
              <w:suppressLineNumbers w:val="0"/>
              <w:jc w:val="right"/>
            </w:pPr>
            <w:r>
              <w:rPr>
                <w:rFonts w:ascii="宋体" w:hAnsi="宋体" w:eastAsia="宋体" w:cs="宋体"/>
                <w:b w:val="0"/>
                <w:bCs w:val="0"/>
                <w:sz w:val="22"/>
                <w:szCs w:val="22"/>
              </w:rPr>
              <w:t xml:space="preserve">489.78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342AEA8">
            <w:pPr>
              <w:pStyle w:val="9"/>
              <w:keepNext w:val="0"/>
              <w:keepLines w:val="0"/>
              <w:widowControl/>
              <w:suppressLineNumbers w:val="0"/>
              <w:jc w:val="right"/>
            </w:pPr>
            <w:r>
              <w:rPr>
                <w:rFonts w:ascii="宋体" w:hAnsi="宋体" w:eastAsia="宋体" w:cs="宋体"/>
                <w:b w:val="0"/>
                <w:bCs w:val="0"/>
                <w:sz w:val="22"/>
                <w:szCs w:val="22"/>
              </w:rPr>
              <w:t xml:space="preserve">57.01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EE522E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421BC60E">
            <w:pPr>
              <w:pStyle w:val="9"/>
              <w:keepNext w:val="0"/>
              <w:keepLines w:val="0"/>
              <w:widowControl/>
              <w:suppressLineNumbers w:val="0"/>
              <w:jc w:val="right"/>
            </w:pPr>
            <w:r>
              <w:rPr>
                <w:rFonts w:ascii="宋体" w:hAnsi="宋体" w:eastAsia="宋体" w:cs="宋体"/>
                <w:b w:val="0"/>
                <w:bCs w:val="0"/>
                <w:sz w:val="22"/>
                <w:szCs w:val="22"/>
              </w:rPr>
              <w:t xml:space="preserve">432.77 </w:t>
            </w:r>
          </w:p>
        </w:tc>
      </w:tr>
      <w:tr w14:paraId="394D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488F687">
            <w:pPr>
              <w:pStyle w:val="9"/>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99C1061">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6ACE3A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1E3C2BB1">
            <w:pPr>
              <w:pStyle w:val="9"/>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7E98BC9">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2ABC52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B7FB75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44804D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4549030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36B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53D6E827">
            <w:pPr>
              <w:pStyle w:val="9"/>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1D3C9AC">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381558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4E8887A">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33D2BCE">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6A1E824">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92B8C56">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1EDE987">
            <w:pPr>
              <w:pStyle w:val="9"/>
              <w:keepNext w:val="0"/>
              <w:keepLines w:val="0"/>
              <w:widowControl/>
              <w:suppressLineNumbers w:val="0"/>
              <w:jc w:val="right"/>
            </w:pP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1436FCEB">
            <w:pPr>
              <w:pStyle w:val="9"/>
              <w:keepNext w:val="0"/>
              <w:keepLines w:val="0"/>
              <w:widowControl/>
              <w:suppressLineNumbers w:val="0"/>
              <w:jc w:val="right"/>
            </w:pPr>
          </w:p>
        </w:tc>
      </w:tr>
      <w:tr w14:paraId="6CA0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4BA9F105">
            <w:pPr>
              <w:pStyle w:val="9"/>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18BDA4F">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4873BC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6F4F375E">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5DF53C7">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A00F4A4">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1D2CCF2">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DD1FD9E">
            <w:pPr>
              <w:pStyle w:val="9"/>
              <w:keepNext w:val="0"/>
              <w:keepLines w:val="0"/>
              <w:widowControl/>
              <w:suppressLineNumbers w:val="0"/>
              <w:jc w:val="right"/>
            </w:pP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492AF550">
            <w:pPr>
              <w:pStyle w:val="9"/>
              <w:keepNext w:val="0"/>
              <w:keepLines w:val="0"/>
              <w:widowControl/>
              <w:suppressLineNumbers w:val="0"/>
              <w:jc w:val="right"/>
            </w:pPr>
          </w:p>
        </w:tc>
      </w:tr>
      <w:tr w14:paraId="3431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CAB7ACD">
            <w:pPr>
              <w:pStyle w:val="9"/>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0033CA8">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CDDCBB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0794C76F">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D61F1C3">
            <w:pPr>
              <w:pStyle w:val="9"/>
              <w:keepNext w:val="0"/>
              <w:keepLines w:val="0"/>
              <w:widowControl/>
              <w:suppressLineNumbers w:val="0"/>
              <w:jc w:val="center"/>
            </w:pPr>
            <w:r>
              <w:rPr>
                <w:rFonts w:ascii="宋体" w:hAnsi="宋体" w:eastAsia="宋体" w:cs="宋体"/>
                <w:b w:val="0"/>
                <w:bCs w:val="0"/>
                <w:sz w:val="22"/>
                <w:szCs w:val="22"/>
              </w:rPr>
              <w:t xml:space="preserve">63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AFEE51D">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C61D6F0">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8163126">
            <w:pPr>
              <w:pStyle w:val="9"/>
              <w:keepNext w:val="0"/>
              <w:keepLines w:val="0"/>
              <w:widowControl/>
              <w:suppressLineNumbers w:val="0"/>
              <w:jc w:val="right"/>
            </w:pP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471D1D44">
            <w:pPr>
              <w:pStyle w:val="9"/>
              <w:keepNext w:val="0"/>
              <w:keepLines w:val="0"/>
              <w:widowControl/>
              <w:suppressLineNumbers w:val="0"/>
              <w:jc w:val="right"/>
            </w:pPr>
          </w:p>
        </w:tc>
      </w:tr>
      <w:tr w14:paraId="1D70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194D3ACE">
            <w:pPr>
              <w:pStyle w:val="9"/>
              <w:keepNext w:val="0"/>
              <w:keepLines w:val="0"/>
              <w:widowControl/>
              <w:suppressLineNumbers w:val="0"/>
              <w:jc w:val="center"/>
            </w:pPr>
            <w:r>
              <w:rPr>
                <w:rFonts w:ascii="宋体" w:hAnsi="宋体" w:eastAsia="宋体" w:cs="宋体"/>
                <w:b/>
                <w:bCs/>
                <w:sz w:val="22"/>
                <w:szCs w:val="22"/>
              </w:rPr>
              <w:t xml:space="preserve">总计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47FBEE2">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2089F28">
            <w:pPr>
              <w:pStyle w:val="9"/>
              <w:keepNext w:val="0"/>
              <w:keepLines w:val="0"/>
              <w:widowControl/>
              <w:suppressLineNumbers w:val="0"/>
              <w:jc w:val="right"/>
            </w:pPr>
            <w:r>
              <w:rPr>
                <w:rFonts w:ascii="宋体" w:hAnsi="宋体" w:eastAsia="宋体" w:cs="宋体"/>
                <w:b w:val="0"/>
                <w:bCs w:val="0"/>
                <w:sz w:val="22"/>
                <w:szCs w:val="22"/>
              </w:rPr>
              <w:t xml:space="preserve">489.78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C00B886">
            <w:pPr>
              <w:pStyle w:val="9"/>
              <w:keepNext w:val="0"/>
              <w:keepLines w:val="0"/>
              <w:widowControl/>
              <w:suppressLineNumbers w:val="0"/>
              <w:jc w:val="center"/>
            </w:pPr>
            <w:r>
              <w:rPr>
                <w:rFonts w:ascii="宋体" w:hAnsi="宋体" w:eastAsia="宋体" w:cs="宋体"/>
                <w:b/>
                <w:bCs/>
                <w:sz w:val="22"/>
                <w:szCs w:val="22"/>
              </w:rPr>
              <w:t xml:space="preserve">总计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C060336">
            <w:pPr>
              <w:pStyle w:val="9"/>
              <w:keepNext w:val="0"/>
              <w:keepLines w:val="0"/>
              <w:widowControl/>
              <w:suppressLineNumbers w:val="0"/>
              <w:jc w:val="center"/>
            </w:pPr>
            <w:r>
              <w:rPr>
                <w:rFonts w:ascii="宋体" w:hAnsi="宋体" w:eastAsia="宋体" w:cs="宋体"/>
                <w:b w:val="0"/>
                <w:bCs w:val="0"/>
                <w:sz w:val="22"/>
                <w:szCs w:val="22"/>
              </w:rPr>
              <w:t xml:space="preserve">64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C7435C7">
            <w:pPr>
              <w:pStyle w:val="9"/>
              <w:keepNext w:val="0"/>
              <w:keepLines w:val="0"/>
              <w:widowControl/>
              <w:suppressLineNumbers w:val="0"/>
              <w:jc w:val="right"/>
            </w:pPr>
            <w:r>
              <w:rPr>
                <w:rFonts w:ascii="宋体" w:hAnsi="宋体" w:eastAsia="宋体" w:cs="宋体"/>
                <w:b w:val="0"/>
                <w:bCs w:val="0"/>
                <w:sz w:val="22"/>
                <w:szCs w:val="22"/>
              </w:rPr>
              <w:t xml:space="preserve">489.78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1B01593">
            <w:pPr>
              <w:pStyle w:val="9"/>
              <w:keepNext w:val="0"/>
              <w:keepLines w:val="0"/>
              <w:widowControl/>
              <w:suppressLineNumbers w:val="0"/>
              <w:jc w:val="right"/>
            </w:pPr>
            <w:r>
              <w:rPr>
                <w:rFonts w:ascii="宋体" w:hAnsi="宋体" w:eastAsia="宋体" w:cs="宋体"/>
                <w:b w:val="0"/>
                <w:bCs w:val="0"/>
                <w:sz w:val="22"/>
                <w:szCs w:val="22"/>
              </w:rPr>
              <w:t xml:space="preserve">57.01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D37EB8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14341164">
            <w:pPr>
              <w:pStyle w:val="9"/>
              <w:keepNext w:val="0"/>
              <w:keepLines w:val="0"/>
              <w:widowControl/>
              <w:suppressLineNumbers w:val="0"/>
              <w:jc w:val="right"/>
            </w:pPr>
            <w:r>
              <w:rPr>
                <w:rFonts w:ascii="宋体" w:hAnsi="宋体" w:eastAsia="宋体" w:cs="宋体"/>
                <w:b w:val="0"/>
                <w:bCs w:val="0"/>
                <w:sz w:val="22"/>
                <w:szCs w:val="22"/>
              </w:rPr>
              <w:t xml:space="preserve">432.77 </w:t>
            </w:r>
          </w:p>
        </w:tc>
      </w:tr>
      <w:tr w14:paraId="2BD9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14:paraId="7ACBDB4D">
            <w:pPr>
              <w:pStyle w:val="9"/>
              <w:keepNext w:val="0"/>
              <w:keepLines w:val="0"/>
              <w:widowControl/>
              <w:suppressLineNumbers w:val="0"/>
              <w:jc w:val="left"/>
            </w:pPr>
            <w:r>
              <w:rPr>
                <w:rFonts w:ascii="宋体" w:hAnsi="宋体" w:eastAsia="宋体" w:cs="宋体"/>
                <w:b w:val="0"/>
                <w:bCs w:val="0"/>
                <w:sz w:val="20"/>
                <w:szCs w:val="20"/>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14:paraId="376E764E">
      <w:pPr>
        <w:pStyle w:val="9"/>
        <w:keepNext w:val="0"/>
        <w:keepLines w:val="0"/>
        <w:widowControl/>
        <w:suppressLineNumbers w:val="0"/>
      </w:pPr>
    </w:p>
    <w:p w14:paraId="16C224BA"/>
    <w:p w14:paraId="17D51F10"/>
    <w:p w14:paraId="29240EEE"/>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94"/>
        <w:gridCol w:w="5360"/>
        <w:gridCol w:w="3028"/>
        <w:gridCol w:w="3028"/>
        <w:gridCol w:w="3028"/>
      </w:tblGrid>
      <w:tr w14:paraId="17CE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5"/>
            <w:shd w:val="clear"/>
            <w:vAlign w:val="center"/>
          </w:tcPr>
          <w:p w14:paraId="46212EEE">
            <w:pPr>
              <w:pStyle w:val="9"/>
              <w:keepNext w:val="0"/>
              <w:keepLines w:val="0"/>
              <w:widowControl/>
              <w:suppressLineNumbers w:val="0"/>
              <w:jc w:val="center"/>
            </w:pPr>
            <w:r>
              <w:rPr>
                <w:rFonts w:ascii="宋体" w:hAnsi="宋体" w:eastAsia="宋体" w:cs="宋体"/>
                <w:b w:val="0"/>
                <w:bCs w:val="0"/>
                <w:sz w:val="32"/>
                <w:szCs w:val="32"/>
              </w:rPr>
              <w:t xml:space="preserve">一般公共预算财政拨款支出决算表 </w:t>
            </w:r>
          </w:p>
        </w:tc>
      </w:tr>
      <w:tr w14:paraId="4762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56" w:type="pct"/>
            <w:gridSpan w:val="4"/>
            <w:shd w:val="clear"/>
            <w:vAlign w:val="center"/>
          </w:tcPr>
          <w:p w14:paraId="37150CB7">
            <w:pPr>
              <w:pStyle w:val="9"/>
              <w:keepNext w:val="0"/>
              <w:keepLines w:val="0"/>
              <w:widowControl/>
              <w:suppressLineNumbers w:val="0"/>
              <w:jc w:val="center"/>
            </w:pPr>
          </w:p>
        </w:tc>
        <w:tc>
          <w:tcPr>
            <w:tcW w:w="943" w:type="pct"/>
            <w:shd w:val="clear"/>
            <w:vAlign w:val="center"/>
          </w:tcPr>
          <w:p w14:paraId="61421EA6">
            <w:pPr>
              <w:pStyle w:val="9"/>
              <w:keepNext w:val="0"/>
              <w:keepLines w:val="0"/>
              <w:widowControl/>
              <w:suppressLineNumbers w:val="0"/>
              <w:jc w:val="right"/>
            </w:pPr>
            <w:r>
              <w:rPr>
                <w:rFonts w:ascii="宋体" w:hAnsi="宋体" w:eastAsia="宋体" w:cs="宋体"/>
                <w:b w:val="0"/>
                <w:bCs w:val="0"/>
                <w:sz w:val="20"/>
                <w:szCs w:val="20"/>
              </w:rPr>
              <w:t xml:space="preserve">公开05表 </w:t>
            </w:r>
          </w:p>
        </w:tc>
      </w:tr>
      <w:tr w14:paraId="7374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2" w:type="pct"/>
            <w:gridSpan w:val="3"/>
            <w:shd w:val="clear"/>
            <w:vAlign w:val="center"/>
          </w:tcPr>
          <w:p w14:paraId="0F863294">
            <w:pPr>
              <w:pStyle w:val="9"/>
              <w:keepNext w:val="0"/>
              <w:keepLines w:val="0"/>
              <w:widowControl/>
              <w:suppressLineNumbers w:val="0"/>
              <w:jc w:val="left"/>
            </w:pPr>
            <w:r>
              <w:rPr>
                <w:rFonts w:ascii="宋体" w:hAnsi="宋体" w:eastAsia="宋体" w:cs="宋体"/>
                <w:b w:val="0"/>
                <w:bCs w:val="0"/>
                <w:sz w:val="22"/>
                <w:szCs w:val="22"/>
              </w:rPr>
              <w:t xml:space="preserve">部门：龙山县电力退管中心 </w:t>
            </w:r>
          </w:p>
        </w:tc>
        <w:tc>
          <w:tcPr>
            <w:tcW w:w="943" w:type="pct"/>
            <w:shd w:val="clear"/>
            <w:vAlign w:val="center"/>
          </w:tcPr>
          <w:p w14:paraId="34C08A54">
            <w:pPr>
              <w:pStyle w:val="9"/>
              <w:keepNext w:val="0"/>
              <w:keepLines w:val="0"/>
              <w:widowControl/>
              <w:suppressLineNumbers w:val="0"/>
            </w:pPr>
          </w:p>
        </w:tc>
        <w:tc>
          <w:tcPr>
            <w:tcW w:w="943" w:type="pct"/>
            <w:shd w:val="clear"/>
            <w:vAlign w:val="center"/>
          </w:tcPr>
          <w:p w14:paraId="5D309A72">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69CC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68" w:type="pct"/>
            <w:gridSpan w:val="2"/>
            <w:tcBorders>
              <w:top w:val="single" w:color="666666" w:sz="6" w:space="0"/>
              <w:left w:val="single" w:color="666666" w:sz="6" w:space="0"/>
              <w:bottom w:val="single" w:color="666666" w:sz="6" w:space="0"/>
              <w:right w:val="single" w:color="666666" w:sz="6" w:space="0"/>
            </w:tcBorders>
            <w:shd w:val="clear"/>
            <w:vAlign w:val="center"/>
          </w:tcPr>
          <w:p w14:paraId="14F4C86A">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831" w:type="pct"/>
            <w:gridSpan w:val="3"/>
            <w:tcBorders>
              <w:top w:val="single" w:color="666666" w:sz="6" w:space="0"/>
              <w:left w:val="single" w:color="666666" w:sz="6" w:space="0"/>
              <w:bottom w:val="single" w:color="666666" w:sz="6" w:space="0"/>
              <w:right w:val="single" w:color="666666" w:sz="6" w:space="0"/>
            </w:tcBorders>
            <w:shd w:val="clear"/>
            <w:vAlign w:val="center"/>
          </w:tcPr>
          <w:p w14:paraId="05EEA402">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14:paraId="695B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vMerge w:val="restart"/>
            <w:tcBorders>
              <w:top w:val="single" w:color="666666" w:sz="6" w:space="0"/>
              <w:left w:val="single" w:color="666666" w:sz="6" w:space="0"/>
              <w:bottom w:val="single" w:color="666666" w:sz="6" w:space="0"/>
              <w:right w:val="single" w:color="666666" w:sz="6" w:space="0"/>
            </w:tcBorders>
            <w:shd w:val="clear"/>
            <w:vAlign w:val="center"/>
          </w:tcPr>
          <w:p w14:paraId="7AF2B6CD">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10918E1">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6EFFE04">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387D0EA">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4B09508">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14:paraId="1163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DA41D3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1DF655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462B82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8EB262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BD2100C">
            <w:pPr>
              <w:rPr>
                <w:rFonts w:hint="eastAsia" w:ascii="宋体" w:hAnsi="宋体" w:eastAsia="宋体" w:cs="宋体"/>
                <w:b w:val="0"/>
                <w:bCs w:val="0"/>
                <w:sz w:val="22"/>
                <w:szCs w:val="22"/>
              </w:rPr>
            </w:pPr>
          </w:p>
        </w:tc>
      </w:tr>
      <w:tr w14:paraId="3175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3133A2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722C7C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040398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87292A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A7CFFF1">
            <w:pPr>
              <w:rPr>
                <w:rFonts w:hint="eastAsia" w:ascii="宋体" w:hAnsi="宋体" w:eastAsia="宋体" w:cs="宋体"/>
                <w:b w:val="0"/>
                <w:bCs w:val="0"/>
                <w:sz w:val="22"/>
                <w:szCs w:val="22"/>
              </w:rPr>
            </w:pPr>
          </w:p>
        </w:tc>
      </w:tr>
      <w:tr w14:paraId="2D18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68" w:type="pct"/>
            <w:gridSpan w:val="2"/>
            <w:tcBorders>
              <w:top w:val="single" w:color="666666" w:sz="6" w:space="0"/>
              <w:left w:val="single" w:color="666666" w:sz="6" w:space="0"/>
              <w:bottom w:val="single" w:color="666666" w:sz="6" w:space="0"/>
              <w:right w:val="single" w:color="666666" w:sz="6" w:space="0"/>
            </w:tcBorders>
            <w:shd w:val="clear"/>
            <w:vAlign w:val="center"/>
          </w:tcPr>
          <w:p w14:paraId="228567FA">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3116702">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3E4D1BC">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CC7581D">
            <w:pPr>
              <w:pStyle w:val="9"/>
              <w:keepNext w:val="0"/>
              <w:keepLines w:val="0"/>
              <w:widowControl/>
              <w:suppressLineNumbers w:val="0"/>
              <w:jc w:val="center"/>
            </w:pPr>
            <w:r>
              <w:rPr>
                <w:rFonts w:ascii="宋体" w:hAnsi="宋体" w:eastAsia="宋体" w:cs="宋体"/>
                <w:b w:val="0"/>
                <w:bCs w:val="0"/>
                <w:sz w:val="22"/>
                <w:szCs w:val="22"/>
              </w:rPr>
              <w:t xml:space="preserve">3 </w:t>
            </w:r>
          </w:p>
        </w:tc>
      </w:tr>
      <w:tr w14:paraId="6AB80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68" w:type="pct"/>
            <w:gridSpan w:val="2"/>
            <w:tcBorders>
              <w:top w:val="single" w:color="666666" w:sz="6" w:space="0"/>
              <w:left w:val="single" w:color="666666" w:sz="6" w:space="0"/>
              <w:bottom w:val="single" w:color="666666" w:sz="6" w:space="0"/>
              <w:right w:val="single" w:color="666666" w:sz="6" w:space="0"/>
            </w:tcBorders>
            <w:shd w:val="clear"/>
            <w:vAlign w:val="center"/>
          </w:tcPr>
          <w:p w14:paraId="4D43E2A2">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B9496E2">
            <w:pPr>
              <w:pStyle w:val="9"/>
              <w:keepNext w:val="0"/>
              <w:keepLines w:val="0"/>
              <w:widowControl/>
              <w:suppressLineNumbers w:val="0"/>
              <w:jc w:val="right"/>
            </w:pPr>
            <w:r>
              <w:rPr>
                <w:rFonts w:ascii="宋体" w:hAnsi="宋体" w:eastAsia="宋体" w:cs="宋体"/>
                <w:b/>
                <w:bCs/>
                <w:sz w:val="22"/>
                <w:szCs w:val="22"/>
              </w:rPr>
              <w:t xml:space="preserve">57.01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4227B71">
            <w:pPr>
              <w:pStyle w:val="9"/>
              <w:keepNext w:val="0"/>
              <w:keepLines w:val="0"/>
              <w:widowControl/>
              <w:suppressLineNumbers w:val="0"/>
              <w:jc w:val="right"/>
            </w:pPr>
            <w:r>
              <w:rPr>
                <w:rFonts w:ascii="宋体" w:hAnsi="宋体" w:eastAsia="宋体" w:cs="宋体"/>
                <w:b/>
                <w:bCs/>
                <w:sz w:val="22"/>
                <w:szCs w:val="22"/>
              </w:rPr>
              <w:t xml:space="preserve">57.01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A6BF9EA">
            <w:pPr>
              <w:pStyle w:val="9"/>
              <w:keepNext w:val="0"/>
              <w:keepLines w:val="0"/>
              <w:widowControl/>
              <w:suppressLineNumbers w:val="0"/>
              <w:jc w:val="right"/>
            </w:pPr>
            <w:r>
              <w:rPr>
                <w:rFonts w:ascii="宋体" w:hAnsi="宋体" w:eastAsia="宋体" w:cs="宋体"/>
                <w:b/>
                <w:bCs/>
                <w:sz w:val="22"/>
                <w:szCs w:val="22"/>
              </w:rPr>
              <w:t xml:space="preserve">0.00 </w:t>
            </w:r>
          </w:p>
        </w:tc>
      </w:tr>
      <w:tr w14:paraId="1CAE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160CAB79">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0534DAA9">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7B9764B">
            <w:pPr>
              <w:pStyle w:val="9"/>
              <w:keepNext w:val="0"/>
              <w:keepLines w:val="0"/>
              <w:widowControl/>
              <w:suppressLineNumbers w:val="0"/>
              <w:jc w:val="right"/>
            </w:pPr>
            <w:r>
              <w:rPr>
                <w:rFonts w:ascii="宋体" w:hAnsi="宋体" w:eastAsia="宋体" w:cs="宋体"/>
                <w:b w:val="0"/>
                <w:bCs w:val="0"/>
                <w:sz w:val="22"/>
                <w:szCs w:val="22"/>
              </w:rPr>
              <w:t xml:space="preserve">7.95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698011C">
            <w:pPr>
              <w:pStyle w:val="9"/>
              <w:keepNext w:val="0"/>
              <w:keepLines w:val="0"/>
              <w:widowControl/>
              <w:suppressLineNumbers w:val="0"/>
              <w:jc w:val="right"/>
            </w:pPr>
            <w:r>
              <w:rPr>
                <w:rFonts w:ascii="宋体" w:hAnsi="宋体" w:eastAsia="宋体" w:cs="宋体"/>
                <w:b w:val="0"/>
                <w:bCs w:val="0"/>
                <w:sz w:val="22"/>
                <w:szCs w:val="22"/>
              </w:rPr>
              <w:t xml:space="preserve">7.95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DE5C7A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598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4E6C7EBD">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65893E8C">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65CD471">
            <w:pPr>
              <w:pStyle w:val="9"/>
              <w:keepNext w:val="0"/>
              <w:keepLines w:val="0"/>
              <w:widowControl/>
              <w:suppressLineNumbers w:val="0"/>
              <w:jc w:val="right"/>
            </w:pPr>
            <w:r>
              <w:rPr>
                <w:rFonts w:ascii="宋体" w:hAnsi="宋体" w:eastAsia="宋体" w:cs="宋体"/>
                <w:b w:val="0"/>
                <w:bCs w:val="0"/>
                <w:sz w:val="22"/>
                <w:szCs w:val="22"/>
              </w:rPr>
              <w:t xml:space="preserve">3.37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0168DFE">
            <w:pPr>
              <w:pStyle w:val="9"/>
              <w:keepNext w:val="0"/>
              <w:keepLines w:val="0"/>
              <w:widowControl/>
              <w:suppressLineNumbers w:val="0"/>
              <w:jc w:val="right"/>
            </w:pPr>
            <w:r>
              <w:rPr>
                <w:rFonts w:ascii="宋体" w:hAnsi="宋体" w:eastAsia="宋体" w:cs="宋体"/>
                <w:b w:val="0"/>
                <w:bCs w:val="0"/>
                <w:sz w:val="22"/>
                <w:szCs w:val="22"/>
              </w:rPr>
              <w:t xml:space="preserve">3.37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468973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D55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28E0D4C6">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7C6935D5">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1D16F5B">
            <w:pPr>
              <w:pStyle w:val="9"/>
              <w:keepNext w:val="0"/>
              <w:keepLines w:val="0"/>
              <w:widowControl/>
              <w:suppressLineNumbers w:val="0"/>
              <w:jc w:val="right"/>
            </w:pPr>
            <w:r>
              <w:rPr>
                <w:rFonts w:ascii="宋体" w:hAnsi="宋体" w:eastAsia="宋体" w:cs="宋体"/>
                <w:b w:val="0"/>
                <w:bCs w:val="0"/>
                <w:sz w:val="22"/>
                <w:szCs w:val="22"/>
              </w:rPr>
              <w:t xml:space="preserve">3.37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84EB007">
            <w:pPr>
              <w:pStyle w:val="9"/>
              <w:keepNext w:val="0"/>
              <w:keepLines w:val="0"/>
              <w:widowControl/>
              <w:suppressLineNumbers w:val="0"/>
              <w:jc w:val="right"/>
            </w:pPr>
            <w:r>
              <w:rPr>
                <w:rFonts w:ascii="宋体" w:hAnsi="宋体" w:eastAsia="宋体" w:cs="宋体"/>
                <w:b w:val="0"/>
                <w:bCs w:val="0"/>
                <w:sz w:val="22"/>
                <w:szCs w:val="22"/>
              </w:rPr>
              <w:t xml:space="preserve">3.37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84606A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FE0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051B06F8">
            <w:pPr>
              <w:pStyle w:val="9"/>
              <w:keepNext w:val="0"/>
              <w:keepLines w:val="0"/>
              <w:widowControl/>
              <w:suppressLineNumbers w:val="0"/>
              <w:jc w:val="left"/>
            </w:pPr>
            <w:r>
              <w:rPr>
                <w:rFonts w:ascii="宋体" w:hAnsi="宋体" w:eastAsia="宋体" w:cs="宋体"/>
                <w:b w:val="0"/>
                <w:bCs w:val="0"/>
                <w:sz w:val="22"/>
                <w:szCs w:val="22"/>
              </w:rPr>
              <w:t xml:space="preserve">20811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6A6B18C5">
            <w:pPr>
              <w:pStyle w:val="9"/>
              <w:keepNext w:val="0"/>
              <w:keepLines w:val="0"/>
              <w:widowControl/>
              <w:suppressLineNumbers w:val="0"/>
              <w:jc w:val="left"/>
            </w:pPr>
            <w:r>
              <w:rPr>
                <w:rFonts w:ascii="宋体" w:hAnsi="宋体" w:eastAsia="宋体" w:cs="宋体"/>
                <w:b w:val="0"/>
                <w:bCs w:val="0"/>
                <w:sz w:val="22"/>
                <w:szCs w:val="22"/>
              </w:rPr>
              <w:t xml:space="preserve">残疾人事业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1938508">
            <w:pPr>
              <w:pStyle w:val="9"/>
              <w:keepNext w:val="0"/>
              <w:keepLines w:val="0"/>
              <w:widowControl/>
              <w:suppressLineNumbers w:val="0"/>
              <w:jc w:val="right"/>
            </w:pPr>
            <w:r>
              <w:rPr>
                <w:rFonts w:ascii="宋体" w:hAnsi="宋体" w:eastAsia="宋体" w:cs="宋体"/>
                <w:b w:val="0"/>
                <w:bCs w:val="0"/>
                <w:sz w:val="22"/>
                <w:szCs w:val="22"/>
              </w:rPr>
              <w:t xml:space="preserve">0.59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2CB4F76">
            <w:pPr>
              <w:pStyle w:val="9"/>
              <w:keepNext w:val="0"/>
              <w:keepLines w:val="0"/>
              <w:widowControl/>
              <w:suppressLineNumbers w:val="0"/>
              <w:jc w:val="right"/>
            </w:pPr>
            <w:r>
              <w:rPr>
                <w:rFonts w:ascii="宋体" w:hAnsi="宋体" w:eastAsia="宋体" w:cs="宋体"/>
                <w:b w:val="0"/>
                <w:bCs w:val="0"/>
                <w:sz w:val="22"/>
                <w:szCs w:val="22"/>
              </w:rPr>
              <w:t xml:space="preserve">0.59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AADC1E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669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3110DC76">
            <w:pPr>
              <w:pStyle w:val="9"/>
              <w:keepNext w:val="0"/>
              <w:keepLines w:val="0"/>
              <w:widowControl/>
              <w:suppressLineNumbers w:val="0"/>
              <w:jc w:val="left"/>
            </w:pPr>
            <w:r>
              <w:rPr>
                <w:rFonts w:ascii="宋体" w:hAnsi="宋体" w:eastAsia="宋体" w:cs="宋体"/>
                <w:b w:val="0"/>
                <w:bCs w:val="0"/>
                <w:sz w:val="22"/>
                <w:szCs w:val="22"/>
              </w:rPr>
              <w:t xml:space="preserve">2081199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17C636C">
            <w:pPr>
              <w:pStyle w:val="9"/>
              <w:keepNext w:val="0"/>
              <w:keepLines w:val="0"/>
              <w:widowControl/>
              <w:suppressLineNumbers w:val="0"/>
              <w:jc w:val="left"/>
            </w:pPr>
            <w:r>
              <w:rPr>
                <w:rFonts w:ascii="宋体" w:hAnsi="宋体" w:eastAsia="宋体" w:cs="宋体"/>
                <w:b w:val="0"/>
                <w:bCs w:val="0"/>
                <w:sz w:val="22"/>
                <w:szCs w:val="22"/>
              </w:rPr>
              <w:t xml:space="preserve">其他残疾人事业支出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98BC4DC">
            <w:pPr>
              <w:pStyle w:val="9"/>
              <w:keepNext w:val="0"/>
              <w:keepLines w:val="0"/>
              <w:widowControl/>
              <w:suppressLineNumbers w:val="0"/>
              <w:jc w:val="right"/>
            </w:pPr>
            <w:r>
              <w:rPr>
                <w:rFonts w:ascii="宋体" w:hAnsi="宋体" w:eastAsia="宋体" w:cs="宋体"/>
                <w:b w:val="0"/>
                <w:bCs w:val="0"/>
                <w:sz w:val="22"/>
                <w:szCs w:val="22"/>
              </w:rPr>
              <w:t xml:space="preserve">0.59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6238411">
            <w:pPr>
              <w:pStyle w:val="9"/>
              <w:keepNext w:val="0"/>
              <w:keepLines w:val="0"/>
              <w:widowControl/>
              <w:suppressLineNumbers w:val="0"/>
              <w:jc w:val="right"/>
            </w:pPr>
            <w:r>
              <w:rPr>
                <w:rFonts w:ascii="宋体" w:hAnsi="宋体" w:eastAsia="宋体" w:cs="宋体"/>
                <w:b w:val="0"/>
                <w:bCs w:val="0"/>
                <w:sz w:val="22"/>
                <w:szCs w:val="22"/>
              </w:rPr>
              <w:t xml:space="preserve">0.59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BCBA06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9B7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65118A0C">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0924DDCD">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AD4FD30">
            <w:pPr>
              <w:pStyle w:val="9"/>
              <w:keepNext w:val="0"/>
              <w:keepLines w:val="0"/>
              <w:widowControl/>
              <w:suppressLineNumbers w:val="0"/>
              <w:jc w:val="right"/>
            </w:pPr>
            <w:r>
              <w:rPr>
                <w:rFonts w:ascii="宋体" w:hAnsi="宋体" w:eastAsia="宋体" w:cs="宋体"/>
                <w:b w:val="0"/>
                <w:bCs w:val="0"/>
                <w:sz w:val="22"/>
                <w:szCs w:val="22"/>
              </w:rPr>
              <w:t xml:space="preserve">3.99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AFDE2E2">
            <w:pPr>
              <w:pStyle w:val="9"/>
              <w:keepNext w:val="0"/>
              <w:keepLines w:val="0"/>
              <w:widowControl/>
              <w:suppressLineNumbers w:val="0"/>
              <w:jc w:val="right"/>
            </w:pPr>
            <w:r>
              <w:rPr>
                <w:rFonts w:ascii="宋体" w:hAnsi="宋体" w:eastAsia="宋体" w:cs="宋体"/>
                <w:b w:val="0"/>
                <w:bCs w:val="0"/>
                <w:sz w:val="22"/>
                <w:szCs w:val="22"/>
              </w:rPr>
              <w:t xml:space="preserve">3.99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0A1134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7B7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11AC5138">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01393CB">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564C8FF">
            <w:pPr>
              <w:pStyle w:val="9"/>
              <w:keepNext w:val="0"/>
              <w:keepLines w:val="0"/>
              <w:widowControl/>
              <w:suppressLineNumbers w:val="0"/>
              <w:jc w:val="right"/>
            </w:pPr>
            <w:r>
              <w:rPr>
                <w:rFonts w:ascii="宋体" w:hAnsi="宋体" w:eastAsia="宋体" w:cs="宋体"/>
                <w:b w:val="0"/>
                <w:bCs w:val="0"/>
                <w:sz w:val="22"/>
                <w:szCs w:val="22"/>
              </w:rPr>
              <w:t xml:space="preserve">3.99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87DF328">
            <w:pPr>
              <w:pStyle w:val="9"/>
              <w:keepNext w:val="0"/>
              <w:keepLines w:val="0"/>
              <w:widowControl/>
              <w:suppressLineNumbers w:val="0"/>
              <w:jc w:val="right"/>
            </w:pPr>
            <w:r>
              <w:rPr>
                <w:rFonts w:ascii="宋体" w:hAnsi="宋体" w:eastAsia="宋体" w:cs="宋体"/>
                <w:b w:val="0"/>
                <w:bCs w:val="0"/>
                <w:sz w:val="22"/>
                <w:szCs w:val="22"/>
              </w:rPr>
              <w:t xml:space="preserve">3.99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7B1369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BE2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478B837E">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49D7CD23">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073A8AA">
            <w:pPr>
              <w:pStyle w:val="9"/>
              <w:keepNext w:val="0"/>
              <w:keepLines w:val="0"/>
              <w:widowControl/>
              <w:suppressLineNumbers w:val="0"/>
              <w:jc w:val="right"/>
            </w:pPr>
            <w:r>
              <w:rPr>
                <w:rFonts w:ascii="宋体" w:hAnsi="宋体" w:eastAsia="宋体" w:cs="宋体"/>
                <w:b w:val="0"/>
                <w:bCs w:val="0"/>
                <w:sz w:val="22"/>
                <w:szCs w:val="22"/>
              </w:rPr>
              <w:t xml:space="preserve">2.20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14317C0">
            <w:pPr>
              <w:pStyle w:val="9"/>
              <w:keepNext w:val="0"/>
              <w:keepLines w:val="0"/>
              <w:widowControl/>
              <w:suppressLineNumbers w:val="0"/>
              <w:jc w:val="right"/>
            </w:pPr>
            <w:r>
              <w:rPr>
                <w:rFonts w:ascii="宋体" w:hAnsi="宋体" w:eastAsia="宋体" w:cs="宋体"/>
                <w:b w:val="0"/>
                <w:bCs w:val="0"/>
                <w:sz w:val="22"/>
                <w:szCs w:val="22"/>
              </w:rPr>
              <w:t xml:space="preserve">2.20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F4987A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1D0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1991B67C">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40ED31F6">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4A0E083">
            <w:pPr>
              <w:pStyle w:val="9"/>
              <w:keepNext w:val="0"/>
              <w:keepLines w:val="0"/>
              <w:widowControl/>
              <w:suppressLineNumbers w:val="0"/>
              <w:jc w:val="right"/>
            </w:pPr>
            <w:r>
              <w:rPr>
                <w:rFonts w:ascii="宋体" w:hAnsi="宋体" w:eastAsia="宋体" w:cs="宋体"/>
                <w:b w:val="0"/>
                <w:bCs w:val="0"/>
                <w:sz w:val="22"/>
                <w:szCs w:val="22"/>
              </w:rPr>
              <w:t xml:space="preserve">2.20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BA5F0C2">
            <w:pPr>
              <w:pStyle w:val="9"/>
              <w:keepNext w:val="0"/>
              <w:keepLines w:val="0"/>
              <w:widowControl/>
              <w:suppressLineNumbers w:val="0"/>
              <w:jc w:val="right"/>
            </w:pPr>
            <w:r>
              <w:rPr>
                <w:rFonts w:ascii="宋体" w:hAnsi="宋体" w:eastAsia="宋体" w:cs="宋体"/>
                <w:b w:val="0"/>
                <w:bCs w:val="0"/>
                <w:sz w:val="22"/>
                <w:szCs w:val="22"/>
              </w:rPr>
              <w:t xml:space="preserve">2.20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51675D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880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7DB1BC1B">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43BD4EE6">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B6AE024">
            <w:pPr>
              <w:pStyle w:val="9"/>
              <w:keepNext w:val="0"/>
              <w:keepLines w:val="0"/>
              <w:widowControl/>
              <w:suppressLineNumbers w:val="0"/>
              <w:jc w:val="right"/>
            </w:pPr>
            <w:r>
              <w:rPr>
                <w:rFonts w:ascii="宋体" w:hAnsi="宋体" w:eastAsia="宋体" w:cs="宋体"/>
                <w:b w:val="0"/>
                <w:bCs w:val="0"/>
                <w:sz w:val="22"/>
                <w:szCs w:val="22"/>
              </w:rPr>
              <w:t xml:space="preserve">0.20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35B86CB">
            <w:pPr>
              <w:pStyle w:val="9"/>
              <w:keepNext w:val="0"/>
              <w:keepLines w:val="0"/>
              <w:widowControl/>
              <w:suppressLineNumbers w:val="0"/>
              <w:jc w:val="right"/>
            </w:pPr>
            <w:r>
              <w:rPr>
                <w:rFonts w:ascii="宋体" w:hAnsi="宋体" w:eastAsia="宋体" w:cs="宋体"/>
                <w:b w:val="0"/>
                <w:bCs w:val="0"/>
                <w:sz w:val="22"/>
                <w:szCs w:val="22"/>
              </w:rPr>
              <w:t xml:space="preserve">0.20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59505C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09D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688A011B">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2E894A21">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DA2D7C8">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0D04C4D">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CFF75B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F86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31DD586B">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2FC28FFC">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7775C8E">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A1D090E">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7FA5FF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22CF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671B7C7C">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137AFEB1">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A5904A5">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29D3E92">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AC0A23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930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4E2EC7DA">
            <w:pPr>
              <w:pStyle w:val="9"/>
              <w:keepNext w:val="0"/>
              <w:keepLines w:val="0"/>
              <w:widowControl/>
              <w:suppressLineNumbers w:val="0"/>
              <w:jc w:val="left"/>
            </w:pPr>
            <w:r>
              <w:rPr>
                <w:rFonts w:ascii="宋体" w:hAnsi="宋体" w:eastAsia="宋体" w:cs="宋体"/>
                <w:b w:val="0"/>
                <w:bCs w:val="0"/>
                <w:sz w:val="22"/>
                <w:szCs w:val="22"/>
              </w:rPr>
              <w:t xml:space="preserve">2130104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5DBF13C">
            <w:pPr>
              <w:pStyle w:val="9"/>
              <w:keepNext w:val="0"/>
              <w:keepLines w:val="0"/>
              <w:widowControl/>
              <w:suppressLineNumbers w:val="0"/>
              <w:jc w:val="left"/>
            </w:pPr>
            <w:r>
              <w:rPr>
                <w:rFonts w:ascii="宋体" w:hAnsi="宋体" w:eastAsia="宋体" w:cs="宋体"/>
                <w:b w:val="0"/>
                <w:bCs w:val="0"/>
                <w:sz w:val="22"/>
                <w:szCs w:val="22"/>
              </w:rPr>
              <w:t xml:space="preserve">事业运行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CDB5CD7">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5CE5940">
            <w:pPr>
              <w:pStyle w:val="9"/>
              <w:keepNext w:val="0"/>
              <w:keepLines w:val="0"/>
              <w:widowControl/>
              <w:suppressLineNumbers w:val="0"/>
              <w:jc w:val="right"/>
            </w:pPr>
            <w:r>
              <w:rPr>
                <w:rFonts w:ascii="宋体" w:hAnsi="宋体" w:eastAsia="宋体" w:cs="宋体"/>
                <w:b w:val="0"/>
                <w:bCs w:val="0"/>
                <w:sz w:val="22"/>
                <w:szCs w:val="22"/>
              </w:rPr>
              <w:t xml:space="preserve">43.48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793D5E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330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577AD34C">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78233875">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FA92E74">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BAE9019">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D2BD47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11B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28631B47">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7FBF8145">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25441E9">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E6A2F5D">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6C98C6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B7F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66FF7C3E">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35745A22">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7F1E237">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401A2BF">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D3BB27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165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02B4A45D">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401EEE31">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4EAABA5">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01F0915">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8F31C4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163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6E768EA0">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18481325">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AA4A55A">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119C774">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98E744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3EF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1984B980">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0999B192">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1DA04D7">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DE9E37C">
            <w:pPr>
              <w:pStyle w:val="9"/>
              <w:keepNext w:val="0"/>
              <w:keepLines w:val="0"/>
              <w:widowControl/>
              <w:suppressLineNumbers w:val="0"/>
              <w:jc w:val="right"/>
            </w:pPr>
            <w:r>
              <w:rPr>
                <w:rFonts w:ascii="宋体" w:hAnsi="宋体" w:eastAsia="宋体" w:cs="宋体"/>
                <w:b w:val="0"/>
                <w:bCs w:val="0"/>
                <w:sz w:val="22"/>
                <w:szCs w:val="22"/>
              </w:rPr>
              <w:t xml:space="preserve">0.39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043745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EC5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5"/>
            <w:shd w:val="clear"/>
            <w:vAlign w:val="center"/>
          </w:tcPr>
          <w:p w14:paraId="56C5D803">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注：本表反映部门本年度一般公共预算财政拨款支出情况。本表金额转换为万元时，因四舍五入可能存在尾数误差。 </w:t>
            </w:r>
          </w:p>
        </w:tc>
      </w:tr>
    </w:tbl>
    <w:p w14:paraId="2C3C4C56">
      <w:pPr>
        <w:pStyle w:val="9"/>
        <w:keepNext w:val="0"/>
        <w:keepLines w:val="0"/>
        <w:widowControl/>
        <w:suppressLineNumbers w:val="0"/>
      </w:pPr>
    </w:p>
    <w:p w14:paraId="01EE609A"/>
    <w:p w14:paraId="14CE5E91"/>
    <w:p w14:paraId="5D37552B"/>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8"/>
        <w:gridCol w:w="3348"/>
        <w:gridCol w:w="1158"/>
        <w:gridCol w:w="892"/>
        <w:gridCol w:w="2329"/>
        <w:gridCol w:w="1158"/>
        <w:gridCol w:w="892"/>
        <w:gridCol w:w="4144"/>
        <w:gridCol w:w="1229"/>
      </w:tblGrid>
      <w:tr w14:paraId="72E5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14:paraId="50577F24">
            <w:pPr>
              <w:pStyle w:val="9"/>
              <w:keepNext w:val="0"/>
              <w:keepLines w:val="0"/>
              <w:widowControl/>
              <w:suppressLineNumbers w:val="0"/>
              <w:jc w:val="center"/>
            </w:pPr>
            <w:r>
              <w:rPr>
                <w:rFonts w:ascii="宋体" w:hAnsi="宋体" w:eastAsia="宋体" w:cs="宋体"/>
                <w:b w:val="0"/>
                <w:bCs w:val="0"/>
                <w:sz w:val="32"/>
                <w:szCs w:val="32"/>
              </w:rPr>
              <w:t xml:space="preserve">一般公共预算财政拨款基本支出决算明细表 </w:t>
            </w:r>
          </w:p>
        </w:tc>
      </w:tr>
      <w:tr w14:paraId="6566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616" w:type="pct"/>
            <w:gridSpan w:val="8"/>
            <w:shd w:val="clear"/>
            <w:vAlign w:val="center"/>
          </w:tcPr>
          <w:p w14:paraId="7A140BB7">
            <w:pPr>
              <w:pStyle w:val="9"/>
              <w:keepNext w:val="0"/>
              <w:keepLines w:val="0"/>
              <w:widowControl/>
              <w:suppressLineNumbers w:val="0"/>
              <w:jc w:val="center"/>
            </w:pPr>
          </w:p>
        </w:tc>
        <w:tc>
          <w:tcPr>
            <w:tcW w:w="383" w:type="pct"/>
            <w:shd w:val="clear"/>
            <w:vAlign w:val="center"/>
          </w:tcPr>
          <w:p w14:paraId="4D4974DC">
            <w:pPr>
              <w:pStyle w:val="9"/>
              <w:keepNext w:val="0"/>
              <w:keepLines w:val="0"/>
              <w:widowControl/>
              <w:suppressLineNumbers w:val="0"/>
              <w:jc w:val="right"/>
            </w:pPr>
            <w:r>
              <w:rPr>
                <w:rFonts w:ascii="宋体" w:hAnsi="宋体" w:eastAsia="宋体" w:cs="宋体"/>
                <w:b w:val="0"/>
                <w:bCs w:val="0"/>
                <w:sz w:val="20"/>
                <w:szCs w:val="20"/>
              </w:rPr>
              <w:t xml:space="preserve">公开06表 </w:t>
            </w:r>
          </w:p>
        </w:tc>
      </w:tr>
      <w:tr w14:paraId="4650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960" w:type="pct"/>
            <w:gridSpan w:val="4"/>
            <w:shd w:val="clear"/>
            <w:vAlign w:val="center"/>
          </w:tcPr>
          <w:p w14:paraId="355ABE5F">
            <w:pPr>
              <w:pStyle w:val="9"/>
              <w:keepNext w:val="0"/>
              <w:keepLines w:val="0"/>
              <w:widowControl/>
              <w:suppressLineNumbers w:val="0"/>
              <w:jc w:val="left"/>
            </w:pPr>
            <w:r>
              <w:rPr>
                <w:rFonts w:ascii="宋体" w:hAnsi="宋体" w:eastAsia="宋体" w:cs="宋体"/>
                <w:b w:val="0"/>
                <w:bCs w:val="0"/>
                <w:sz w:val="22"/>
                <w:szCs w:val="22"/>
              </w:rPr>
              <w:t xml:space="preserve">部门：龙山县电力退管中心 </w:t>
            </w:r>
          </w:p>
        </w:tc>
        <w:tc>
          <w:tcPr>
            <w:tcW w:w="1365" w:type="pct"/>
            <w:gridSpan w:val="3"/>
            <w:shd w:val="clear"/>
            <w:vAlign w:val="center"/>
          </w:tcPr>
          <w:p w14:paraId="1ADCFC19">
            <w:pPr>
              <w:pStyle w:val="9"/>
              <w:keepNext w:val="0"/>
              <w:keepLines w:val="0"/>
              <w:widowControl/>
              <w:suppressLineNumbers w:val="0"/>
              <w:jc w:val="center"/>
            </w:pPr>
          </w:p>
        </w:tc>
        <w:tc>
          <w:tcPr>
            <w:tcW w:w="1674" w:type="pct"/>
            <w:gridSpan w:val="2"/>
            <w:shd w:val="clear"/>
            <w:vAlign w:val="center"/>
          </w:tcPr>
          <w:p w14:paraId="472F8A19">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7C3C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82" w:type="pct"/>
            <w:gridSpan w:val="3"/>
            <w:tcBorders>
              <w:top w:val="single" w:color="666666" w:sz="6" w:space="0"/>
              <w:left w:val="single" w:color="666666" w:sz="6" w:space="0"/>
              <w:bottom w:val="single" w:color="666666" w:sz="6" w:space="0"/>
              <w:right w:val="single" w:color="666666" w:sz="6" w:space="0"/>
            </w:tcBorders>
            <w:shd w:val="clear"/>
            <w:vAlign w:val="center"/>
          </w:tcPr>
          <w:p w14:paraId="73CF909A">
            <w:pPr>
              <w:pStyle w:val="9"/>
              <w:keepNext w:val="0"/>
              <w:keepLines w:val="0"/>
              <w:widowControl/>
              <w:suppressLineNumbers w:val="0"/>
              <w:jc w:val="center"/>
            </w:pPr>
            <w:r>
              <w:rPr>
                <w:rFonts w:ascii="宋体" w:hAnsi="宋体" w:eastAsia="宋体" w:cs="宋体"/>
                <w:b w:val="0"/>
                <w:bCs w:val="0"/>
                <w:sz w:val="22"/>
                <w:szCs w:val="22"/>
              </w:rPr>
              <w:t xml:space="preserve">人员经费 </w:t>
            </w:r>
          </w:p>
        </w:tc>
        <w:tc>
          <w:tcPr>
            <w:tcW w:w="3317" w:type="pct"/>
            <w:gridSpan w:val="6"/>
            <w:tcBorders>
              <w:top w:val="single" w:color="666666" w:sz="6" w:space="0"/>
              <w:left w:val="single" w:color="666666" w:sz="6" w:space="0"/>
              <w:bottom w:val="single" w:color="666666" w:sz="6" w:space="0"/>
              <w:right w:val="single" w:color="666666" w:sz="6" w:space="0"/>
            </w:tcBorders>
            <w:shd w:val="clear"/>
            <w:vAlign w:val="center"/>
          </w:tcPr>
          <w:p w14:paraId="552F0F07">
            <w:pPr>
              <w:pStyle w:val="9"/>
              <w:keepNext w:val="0"/>
              <w:keepLines w:val="0"/>
              <w:widowControl/>
              <w:suppressLineNumbers w:val="0"/>
              <w:jc w:val="center"/>
            </w:pPr>
            <w:r>
              <w:rPr>
                <w:rFonts w:ascii="宋体" w:hAnsi="宋体" w:eastAsia="宋体" w:cs="宋体"/>
                <w:b w:val="0"/>
                <w:bCs w:val="0"/>
                <w:sz w:val="22"/>
                <w:szCs w:val="22"/>
              </w:rPr>
              <w:t xml:space="preserve">公用经费 </w:t>
            </w:r>
          </w:p>
        </w:tc>
      </w:tr>
      <w:tr w14:paraId="13EB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77835B0">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1DF200ED">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5D6CD2C">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1619125">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2F83DD6">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9056EA8">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598D0DD">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E311B35">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1513CB30">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14:paraId="288A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45F18D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EE8034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4DC12B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769F83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097666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0E7E71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B2CD99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6188AB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762EDBB">
            <w:pPr>
              <w:rPr>
                <w:rFonts w:hint="eastAsia" w:ascii="宋体" w:hAnsi="宋体" w:eastAsia="宋体" w:cs="宋体"/>
                <w:b w:val="0"/>
                <w:bCs w:val="0"/>
                <w:sz w:val="22"/>
                <w:szCs w:val="22"/>
              </w:rPr>
            </w:pPr>
          </w:p>
        </w:tc>
      </w:tr>
      <w:tr w14:paraId="2CE0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E32D022">
            <w:pPr>
              <w:pStyle w:val="9"/>
              <w:keepNext w:val="0"/>
              <w:keepLines w:val="0"/>
              <w:widowControl/>
              <w:suppressLineNumbers w:val="0"/>
              <w:jc w:val="left"/>
            </w:pPr>
            <w:r>
              <w:rPr>
                <w:rFonts w:ascii="宋体" w:hAnsi="宋体" w:eastAsia="宋体" w:cs="宋体"/>
                <w:b w:val="0"/>
                <w:bCs w:val="0"/>
                <w:sz w:val="22"/>
                <w:szCs w:val="22"/>
              </w:rPr>
              <w:t xml:space="preserve">301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18A69DD4">
            <w:pPr>
              <w:pStyle w:val="9"/>
              <w:keepNext w:val="0"/>
              <w:keepLines w:val="0"/>
              <w:widowControl/>
              <w:suppressLineNumbers w:val="0"/>
              <w:jc w:val="left"/>
            </w:pPr>
            <w:r>
              <w:rPr>
                <w:rFonts w:ascii="宋体" w:hAnsi="宋体" w:eastAsia="宋体" w:cs="宋体"/>
                <w:b w:val="0"/>
                <w:bCs w:val="0"/>
                <w:sz w:val="22"/>
                <w:szCs w:val="22"/>
              </w:rPr>
              <w:t xml:space="preserve">工资福利支出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41FAFC99">
            <w:pPr>
              <w:pStyle w:val="9"/>
              <w:keepNext w:val="0"/>
              <w:keepLines w:val="0"/>
              <w:widowControl/>
              <w:suppressLineNumbers w:val="0"/>
              <w:jc w:val="right"/>
            </w:pPr>
            <w:r>
              <w:rPr>
                <w:rFonts w:ascii="宋体" w:hAnsi="宋体" w:eastAsia="宋体" w:cs="宋体"/>
                <w:b w:val="0"/>
                <w:bCs w:val="0"/>
                <w:sz w:val="22"/>
                <w:szCs w:val="22"/>
              </w:rPr>
              <w:t xml:space="preserve">42.63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F1B32D7">
            <w:pPr>
              <w:pStyle w:val="9"/>
              <w:keepNext w:val="0"/>
              <w:keepLines w:val="0"/>
              <w:widowControl/>
              <w:suppressLineNumbers w:val="0"/>
              <w:jc w:val="left"/>
            </w:pPr>
            <w:r>
              <w:rPr>
                <w:rFonts w:ascii="宋体" w:hAnsi="宋体" w:eastAsia="宋体" w:cs="宋体"/>
                <w:b w:val="0"/>
                <w:bCs w:val="0"/>
                <w:sz w:val="22"/>
                <w:szCs w:val="22"/>
              </w:rPr>
              <w:t xml:space="preserve">302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3C82023D">
            <w:pPr>
              <w:pStyle w:val="9"/>
              <w:keepNext w:val="0"/>
              <w:keepLines w:val="0"/>
              <w:widowControl/>
              <w:suppressLineNumbers w:val="0"/>
              <w:jc w:val="left"/>
            </w:pPr>
            <w:r>
              <w:rPr>
                <w:rFonts w:ascii="宋体" w:hAnsi="宋体" w:eastAsia="宋体" w:cs="宋体"/>
                <w:b w:val="0"/>
                <w:bCs w:val="0"/>
                <w:sz w:val="22"/>
                <w:szCs w:val="22"/>
              </w:rPr>
              <w:t xml:space="preserve">商品和服务支出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0C347DE">
            <w:pPr>
              <w:pStyle w:val="9"/>
              <w:keepNext w:val="0"/>
              <w:keepLines w:val="0"/>
              <w:widowControl/>
              <w:suppressLineNumbers w:val="0"/>
              <w:jc w:val="right"/>
            </w:pPr>
            <w:r>
              <w:rPr>
                <w:rFonts w:ascii="宋体" w:hAnsi="宋体" w:eastAsia="宋体" w:cs="宋体"/>
                <w:b w:val="0"/>
                <w:bCs w:val="0"/>
                <w:sz w:val="22"/>
                <w:szCs w:val="22"/>
              </w:rPr>
              <w:t xml:space="preserve">14.39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A7CF771">
            <w:pPr>
              <w:pStyle w:val="9"/>
              <w:keepNext w:val="0"/>
              <w:keepLines w:val="0"/>
              <w:widowControl/>
              <w:suppressLineNumbers w:val="0"/>
              <w:jc w:val="left"/>
            </w:pPr>
            <w:r>
              <w:rPr>
                <w:rFonts w:ascii="宋体" w:hAnsi="宋体" w:eastAsia="宋体" w:cs="宋体"/>
                <w:b w:val="0"/>
                <w:bCs w:val="0"/>
                <w:sz w:val="22"/>
                <w:szCs w:val="22"/>
              </w:rPr>
              <w:t xml:space="preserve">307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52983C4C">
            <w:pPr>
              <w:pStyle w:val="9"/>
              <w:keepNext w:val="0"/>
              <w:keepLines w:val="0"/>
              <w:widowControl/>
              <w:suppressLineNumbers w:val="0"/>
              <w:jc w:val="left"/>
            </w:pPr>
            <w:r>
              <w:rPr>
                <w:rFonts w:ascii="宋体" w:hAnsi="宋体" w:eastAsia="宋体" w:cs="宋体"/>
                <w:b w:val="0"/>
                <w:bCs w:val="0"/>
                <w:sz w:val="22"/>
                <w:szCs w:val="22"/>
              </w:rPr>
              <w:t xml:space="preserve">债务利息及费用支出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717DC4B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1CB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514AD11">
            <w:pPr>
              <w:pStyle w:val="9"/>
              <w:keepNext w:val="0"/>
              <w:keepLines w:val="0"/>
              <w:widowControl/>
              <w:suppressLineNumbers w:val="0"/>
              <w:jc w:val="left"/>
            </w:pPr>
            <w:r>
              <w:rPr>
                <w:rFonts w:ascii="宋体" w:hAnsi="宋体" w:eastAsia="宋体" w:cs="宋体"/>
                <w:b w:val="0"/>
                <w:bCs w:val="0"/>
                <w:sz w:val="22"/>
                <w:szCs w:val="22"/>
              </w:rPr>
              <w:t xml:space="preserve">30101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5C71D3B0">
            <w:pPr>
              <w:pStyle w:val="9"/>
              <w:keepNext w:val="0"/>
              <w:keepLines w:val="0"/>
              <w:widowControl/>
              <w:suppressLineNumbers w:val="0"/>
              <w:jc w:val="left"/>
            </w:pPr>
            <w:r>
              <w:rPr>
                <w:rFonts w:ascii="宋体" w:hAnsi="宋体" w:eastAsia="宋体" w:cs="宋体"/>
                <w:b w:val="0"/>
                <w:bCs w:val="0"/>
                <w:sz w:val="22"/>
                <w:szCs w:val="22"/>
              </w:rPr>
              <w:t xml:space="preserve">基本工资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4334513">
            <w:pPr>
              <w:pStyle w:val="9"/>
              <w:keepNext w:val="0"/>
              <w:keepLines w:val="0"/>
              <w:widowControl/>
              <w:suppressLineNumbers w:val="0"/>
              <w:jc w:val="right"/>
            </w:pPr>
            <w:r>
              <w:rPr>
                <w:rFonts w:ascii="宋体" w:hAnsi="宋体" w:eastAsia="宋体" w:cs="宋体"/>
                <w:b w:val="0"/>
                <w:bCs w:val="0"/>
                <w:sz w:val="22"/>
                <w:szCs w:val="22"/>
              </w:rPr>
              <w:t xml:space="preserve">18.14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89018B4">
            <w:pPr>
              <w:pStyle w:val="9"/>
              <w:keepNext w:val="0"/>
              <w:keepLines w:val="0"/>
              <w:widowControl/>
              <w:suppressLineNumbers w:val="0"/>
              <w:jc w:val="left"/>
            </w:pPr>
            <w:r>
              <w:rPr>
                <w:rFonts w:ascii="宋体" w:hAnsi="宋体" w:eastAsia="宋体" w:cs="宋体"/>
                <w:b w:val="0"/>
                <w:bCs w:val="0"/>
                <w:sz w:val="22"/>
                <w:szCs w:val="22"/>
              </w:rPr>
              <w:t xml:space="preserve">30201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07F700EF">
            <w:pPr>
              <w:pStyle w:val="9"/>
              <w:keepNext w:val="0"/>
              <w:keepLines w:val="0"/>
              <w:widowControl/>
              <w:suppressLineNumbers w:val="0"/>
              <w:jc w:val="left"/>
            </w:pPr>
            <w:r>
              <w:rPr>
                <w:rFonts w:ascii="宋体" w:hAnsi="宋体" w:eastAsia="宋体" w:cs="宋体"/>
                <w:b w:val="0"/>
                <w:bCs w:val="0"/>
                <w:sz w:val="22"/>
                <w:szCs w:val="22"/>
              </w:rPr>
              <w:t xml:space="preserve">办公费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DE1135A">
            <w:pPr>
              <w:pStyle w:val="9"/>
              <w:keepNext w:val="0"/>
              <w:keepLines w:val="0"/>
              <w:widowControl/>
              <w:suppressLineNumbers w:val="0"/>
              <w:jc w:val="right"/>
            </w:pPr>
            <w:r>
              <w:rPr>
                <w:rFonts w:ascii="宋体" w:hAnsi="宋体" w:eastAsia="宋体" w:cs="宋体"/>
                <w:b w:val="0"/>
                <w:bCs w:val="0"/>
                <w:sz w:val="22"/>
                <w:szCs w:val="22"/>
              </w:rPr>
              <w:t xml:space="preserve">1.25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8FD72DD">
            <w:pPr>
              <w:pStyle w:val="9"/>
              <w:keepNext w:val="0"/>
              <w:keepLines w:val="0"/>
              <w:widowControl/>
              <w:suppressLineNumbers w:val="0"/>
              <w:jc w:val="left"/>
            </w:pPr>
            <w:r>
              <w:rPr>
                <w:rFonts w:ascii="宋体" w:hAnsi="宋体" w:eastAsia="宋体" w:cs="宋体"/>
                <w:b w:val="0"/>
                <w:bCs w:val="0"/>
                <w:sz w:val="22"/>
                <w:szCs w:val="22"/>
              </w:rPr>
              <w:t xml:space="preserve">30701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3D027FBB">
            <w:pPr>
              <w:pStyle w:val="9"/>
              <w:keepNext w:val="0"/>
              <w:keepLines w:val="0"/>
              <w:widowControl/>
              <w:suppressLineNumbers w:val="0"/>
              <w:jc w:val="left"/>
            </w:pPr>
            <w:r>
              <w:rPr>
                <w:rFonts w:ascii="宋体" w:hAnsi="宋体" w:eastAsia="宋体" w:cs="宋体"/>
                <w:b w:val="0"/>
                <w:bCs w:val="0"/>
                <w:sz w:val="22"/>
                <w:szCs w:val="22"/>
              </w:rPr>
              <w:t xml:space="preserve">国内债务付息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647D90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2AA3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7FF12D2">
            <w:pPr>
              <w:pStyle w:val="9"/>
              <w:keepNext w:val="0"/>
              <w:keepLines w:val="0"/>
              <w:widowControl/>
              <w:suppressLineNumbers w:val="0"/>
              <w:jc w:val="left"/>
            </w:pPr>
            <w:r>
              <w:rPr>
                <w:rFonts w:ascii="宋体" w:hAnsi="宋体" w:eastAsia="宋体" w:cs="宋体"/>
                <w:b w:val="0"/>
                <w:bCs w:val="0"/>
                <w:sz w:val="22"/>
                <w:szCs w:val="22"/>
              </w:rPr>
              <w:t xml:space="preserve">30102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1CADF2B9">
            <w:pPr>
              <w:pStyle w:val="9"/>
              <w:keepNext w:val="0"/>
              <w:keepLines w:val="0"/>
              <w:widowControl/>
              <w:suppressLineNumbers w:val="0"/>
              <w:jc w:val="left"/>
            </w:pPr>
            <w:r>
              <w:rPr>
                <w:rFonts w:ascii="宋体" w:hAnsi="宋体" w:eastAsia="宋体" w:cs="宋体"/>
                <w:b w:val="0"/>
                <w:bCs w:val="0"/>
                <w:sz w:val="22"/>
                <w:szCs w:val="22"/>
              </w:rPr>
              <w:t xml:space="preserve">津贴补贴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53E6D70">
            <w:pPr>
              <w:pStyle w:val="9"/>
              <w:keepNext w:val="0"/>
              <w:keepLines w:val="0"/>
              <w:widowControl/>
              <w:suppressLineNumbers w:val="0"/>
              <w:jc w:val="right"/>
            </w:pPr>
            <w:r>
              <w:rPr>
                <w:rFonts w:ascii="宋体" w:hAnsi="宋体" w:eastAsia="宋体" w:cs="宋体"/>
                <w:b w:val="0"/>
                <w:bCs w:val="0"/>
                <w:sz w:val="22"/>
                <w:szCs w:val="22"/>
              </w:rPr>
              <w:t xml:space="preserve">4.26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8586938">
            <w:pPr>
              <w:pStyle w:val="9"/>
              <w:keepNext w:val="0"/>
              <w:keepLines w:val="0"/>
              <w:widowControl/>
              <w:suppressLineNumbers w:val="0"/>
              <w:jc w:val="left"/>
            </w:pPr>
            <w:r>
              <w:rPr>
                <w:rFonts w:ascii="宋体" w:hAnsi="宋体" w:eastAsia="宋体" w:cs="宋体"/>
                <w:b w:val="0"/>
                <w:bCs w:val="0"/>
                <w:sz w:val="22"/>
                <w:szCs w:val="22"/>
              </w:rPr>
              <w:t xml:space="preserve">30202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1F50E079">
            <w:pPr>
              <w:pStyle w:val="9"/>
              <w:keepNext w:val="0"/>
              <w:keepLines w:val="0"/>
              <w:widowControl/>
              <w:suppressLineNumbers w:val="0"/>
              <w:jc w:val="left"/>
            </w:pPr>
            <w:r>
              <w:rPr>
                <w:rFonts w:ascii="宋体" w:hAnsi="宋体" w:eastAsia="宋体" w:cs="宋体"/>
                <w:b w:val="0"/>
                <w:bCs w:val="0"/>
                <w:sz w:val="22"/>
                <w:szCs w:val="22"/>
              </w:rPr>
              <w:t xml:space="preserve">印刷费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FD2005A">
            <w:pPr>
              <w:pStyle w:val="9"/>
              <w:keepNext w:val="0"/>
              <w:keepLines w:val="0"/>
              <w:widowControl/>
              <w:suppressLineNumbers w:val="0"/>
              <w:jc w:val="right"/>
            </w:pPr>
            <w:r>
              <w:rPr>
                <w:rFonts w:ascii="宋体" w:hAnsi="宋体" w:eastAsia="宋体" w:cs="宋体"/>
                <w:b w:val="0"/>
                <w:bCs w:val="0"/>
                <w:sz w:val="22"/>
                <w:szCs w:val="22"/>
              </w:rPr>
              <w:t xml:space="preserve">0.85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5EF42D4">
            <w:pPr>
              <w:pStyle w:val="9"/>
              <w:keepNext w:val="0"/>
              <w:keepLines w:val="0"/>
              <w:widowControl/>
              <w:suppressLineNumbers w:val="0"/>
              <w:jc w:val="left"/>
            </w:pPr>
            <w:r>
              <w:rPr>
                <w:rFonts w:ascii="宋体" w:hAnsi="宋体" w:eastAsia="宋体" w:cs="宋体"/>
                <w:b w:val="0"/>
                <w:bCs w:val="0"/>
                <w:sz w:val="22"/>
                <w:szCs w:val="22"/>
              </w:rPr>
              <w:t xml:space="preserve">30702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741F0F9C">
            <w:pPr>
              <w:pStyle w:val="9"/>
              <w:keepNext w:val="0"/>
              <w:keepLines w:val="0"/>
              <w:widowControl/>
              <w:suppressLineNumbers w:val="0"/>
              <w:jc w:val="left"/>
            </w:pPr>
            <w:r>
              <w:rPr>
                <w:rFonts w:ascii="宋体" w:hAnsi="宋体" w:eastAsia="宋体" w:cs="宋体"/>
                <w:b w:val="0"/>
                <w:bCs w:val="0"/>
                <w:sz w:val="22"/>
                <w:szCs w:val="22"/>
              </w:rPr>
              <w:t xml:space="preserve">国外债务付息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092AC92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3085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A25E6D0">
            <w:pPr>
              <w:pStyle w:val="9"/>
              <w:keepNext w:val="0"/>
              <w:keepLines w:val="0"/>
              <w:widowControl/>
              <w:suppressLineNumbers w:val="0"/>
              <w:jc w:val="left"/>
            </w:pPr>
            <w:r>
              <w:rPr>
                <w:rFonts w:ascii="宋体" w:hAnsi="宋体" w:eastAsia="宋体" w:cs="宋体"/>
                <w:b w:val="0"/>
                <w:bCs w:val="0"/>
                <w:sz w:val="22"/>
                <w:szCs w:val="22"/>
              </w:rPr>
              <w:t xml:space="preserve">30103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42445E2">
            <w:pPr>
              <w:pStyle w:val="9"/>
              <w:keepNext w:val="0"/>
              <w:keepLines w:val="0"/>
              <w:widowControl/>
              <w:suppressLineNumbers w:val="0"/>
              <w:jc w:val="left"/>
            </w:pPr>
            <w:r>
              <w:rPr>
                <w:rFonts w:ascii="宋体" w:hAnsi="宋体" w:eastAsia="宋体" w:cs="宋体"/>
                <w:b w:val="0"/>
                <w:bCs w:val="0"/>
                <w:sz w:val="22"/>
                <w:szCs w:val="22"/>
              </w:rPr>
              <w:t xml:space="preserve">奖金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F7102E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8C36D3E">
            <w:pPr>
              <w:pStyle w:val="9"/>
              <w:keepNext w:val="0"/>
              <w:keepLines w:val="0"/>
              <w:widowControl/>
              <w:suppressLineNumbers w:val="0"/>
              <w:jc w:val="left"/>
            </w:pPr>
            <w:r>
              <w:rPr>
                <w:rFonts w:ascii="宋体" w:hAnsi="宋体" w:eastAsia="宋体" w:cs="宋体"/>
                <w:b w:val="0"/>
                <w:bCs w:val="0"/>
                <w:sz w:val="22"/>
                <w:szCs w:val="22"/>
              </w:rPr>
              <w:t xml:space="preserve">30203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72F4FBE3">
            <w:pPr>
              <w:pStyle w:val="9"/>
              <w:keepNext w:val="0"/>
              <w:keepLines w:val="0"/>
              <w:widowControl/>
              <w:suppressLineNumbers w:val="0"/>
              <w:jc w:val="left"/>
            </w:pPr>
            <w:r>
              <w:rPr>
                <w:rFonts w:ascii="宋体" w:hAnsi="宋体" w:eastAsia="宋体" w:cs="宋体"/>
                <w:b w:val="0"/>
                <w:bCs w:val="0"/>
                <w:sz w:val="22"/>
                <w:szCs w:val="22"/>
              </w:rPr>
              <w:t xml:space="preserve">咨询费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EBC51E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AADA4C3">
            <w:pPr>
              <w:pStyle w:val="9"/>
              <w:keepNext w:val="0"/>
              <w:keepLines w:val="0"/>
              <w:widowControl/>
              <w:suppressLineNumbers w:val="0"/>
              <w:jc w:val="left"/>
            </w:pPr>
            <w:r>
              <w:rPr>
                <w:rFonts w:ascii="宋体" w:hAnsi="宋体" w:eastAsia="宋体" w:cs="宋体"/>
                <w:b w:val="0"/>
                <w:bCs w:val="0"/>
                <w:sz w:val="22"/>
                <w:szCs w:val="22"/>
              </w:rPr>
              <w:t xml:space="preserve">310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43B62ACC">
            <w:pPr>
              <w:pStyle w:val="9"/>
              <w:keepNext w:val="0"/>
              <w:keepLines w:val="0"/>
              <w:widowControl/>
              <w:suppressLineNumbers w:val="0"/>
              <w:jc w:val="left"/>
            </w:pPr>
            <w:r>
              <w:rPr>
                <w:rFonts w:ascii="宋体" w:hAnsi="宋体" w:eastAsia="宋体" w:cs="宋体"/>
                <w:b w:val="0"/>
                <w:bCs w:val="0"/>
                <w:sz w:val="22"/>
                <w:szCs w:val="22"/>
              </w:rPr>
              <w:t xml:space="preserve">资本性支出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3F2C216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FE5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67F4CC6">
            <w:pPr>
              <w:pStyle w:val="9"/>
              <w:keepNext w:val="0"/>
              <w:keepLines w:val="0"/>
              <w:widowControl/>
              <w:suppressLineNumbers w:val="0"/>
              <w:jc w:val="left"/>
            </w:pPr>
            <w:r>
              <w:rPr>
                <w:rFonts w:ascii="宋体" w:hAnsi="宋体" w:eastAsia="宋体" w:cs="宋体"/>
                <w:b w:val="0"/>
                <w:bCs w:val="0"/>
                <w:sz w:val="22"/>
                <w:szCs w:val="22"/>
              </w:rPr>
              <w:t xml:space="preserve">30106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1E80382B">
            <w:pPr>
              <w:pStyle w:val="9"/>
              <w:keepNext w:val="0"/>
              <w:keepLines w:val="0"/>
              <w:widowControl/>
              <w:suppressLineNumbers w:val="0"/>
              <w:jc w:val="left"/>
            </w:pPr>
            <w:r>
              <w:rPr>
                <w:rFonts w:ascii="宋体" w:hAnsi="宋体" w:eastAsia="宋体" w:cs="宋体"/>
                <w:b w:val="0"/>
                <w:bCs w:val="0"/>
                <w:sz w:val="22"/>
                <w:szCs w:val="22"/>
              </w:rPr>
              <w:t xml:space="preserve">伙食补助费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BF3CEC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778B16A">
            <w:pPr>
              <w:pStyle w:val="9"/>
              <w:keepNext w:val="0"/>
              <w:keepLines w:val="0"/>
              <w:widowControl/>
              <w:suppressLineNumbers w:val="0"/>
              <w:jc w:val="left"/>
            </w:pPr>
            <w:r>
              <w:rPr>
                <w:rFonts w:ascii="宋体" w:hAnsi="宋体" w:eastAsia="宋体" w:cs="宋体"/>
                <w:b w:val="0"/>
                <w:bCs w:val="0"/>
                <w:sz w:val="22"/>
                <w:szCs w:val="22"/>
              </w:rPr>
              <w:t xml:space="preserve">30204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026A94A7">
            <w:pPr>
              <w:pStyle w:val="9"/>
              <w:keepNext w:val="0"/>
              <w:keepLines w:val="0"/>
              <w:widowControl/>
              <w:suppressLineNumbers w:val="0"/>
              <w:jc w:val="left"/>
            </w:pPr>
            <w:r>
              <w:rPr>
                <w:rFonts w:ascii="宋体" w:hAnsi="宋体" w:eastAsia="宋体" w:cs="宋体"/>
                <w:b w:val="0"/>
                <w:bCs w:val="0"/>
                <w:sz w:val="22"/>
                <w:szCs w:val="22"/>
              </w:rPr>
              <w:t xml:space="preserve">手续费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C3E95E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F117B70">
            <w:pPr>
              <w:pStyle w:val="9"/>
              <w:keepNext w:val="0"/>
              <w:keepLines w:val="0"/>
              <w:widowControl/>
              <w:suppressLineNumbers w:val="0"/>
              <w:jc w:val="left"/>
            </w:pPr>
            <w:r>
              <w:rPr>
                <w:rFonts w:ascii="宋体" w:hAnsi="宋体" w:eastAsia="宋体" w:cs="宋体"/>
                <w:b w:val="0"/>
                <w:bCs w:val="0"/>
                <w:sz w:val="22"/>
                <w:szCs w:val="22"/>
              </w:rPr>
              <w:t xml:space="preserve">31001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5579F252">
            <w:pPr>
              <w:pStyle w:val="9"/>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417CFA8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6F1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E846D72">
            <w:pPr>
              <w:pStyle w:val="9"/>
              <w:keepNext w:val="0"/>
              <w:keepLines w:val="0"/>
              <w:widowControl/>
              <w:suppressLineNumbers w:val="0"/>
              <w:jc w:val="left"/>
            </w:pPr>
            <w:r>
              <w:rPr>
                <w:rFonts w:ascii="宋体" w:hAnsi="宋体" w:eastAsia="宋体" w:cs="宋体"/>
                <w:b w:val="0"/>
                <w:bCs w:val="0"/>
                <w:sz w:val="22"/>
                <w:szCs w:val="22"/>
              </w:rPr>
              <w:t xml:space="preserve">30107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FB2C139">
            <w:pPr>
              <w:pStyle w:val="9"/>
              <w:keepNext w:val="0"/>
              <w:keepLines w:val="0"/>
              <w:widowControl/>
              <w:suppressLineNumbers w:val="0"/>
              <w:jc w:val="left"/>
            </w:pPr>
            <w:r>
              <w:rPr>
                <w:rFonts w:ascii="宋体" w:hAnsi="宋体" w:eastAsia="宋体" w:cs="宋体"/>
                <w:b w:val="0"/>
                <w:bCs w:val="0"/>
                <w:sz w:val="22"/>
                <w:szCs w:val="22"/>
              </w:rPr>
              <w:t xml:space="preserve">绩效工资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B1C5607">
            <w:pPr>
              <w:pStyle w:val="9"/>
              <w:keepNext w:val="0"/>
              <w:keepLines w:val="0"/>
              <w:widowControl/>
              <w:suppressLineNumbers w:val="0"/>
              <w:jc w:val="right"/>
            </w:pPr>
            <w:r>
              <w:rPr>
                <w:rFonts w:ascii="宋体" w:hAnsi="宋体" w:eastAsia="宋体" w:cs="宋体"/>
                <w:b w:val="0"/>
                <w:bCs w:val="0"/>
                <w:sz w:val="22"/>
                <w:szCs w:val="22"/>
              </w:rPr>
              <w:t xml:space="preserve">5.83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8F9FBE3">
            <w:pPr>
              <w:pStyle w:val="9"/>
              <w:keepNext w:val="0"/>
              <w:keepLines w:val="0"/>
              <w:widowControl/>
              <w:suppressLineNumbers w:val="0"/>
              <w:jc w:val="left"/>
            </w:pPr>
            <w:r>
              <w:rPr>
                <w:rFonts w:ascii="宋体" w:hAnsi="宋体" w:eastAsia="宋体" w:cs="宋体"/>
                <w:b w:val="0"/>
                <w:bCs w:val="0"/>
                <w:sz w:val="22"/>
                <w:szCs w:val="22"/>
              </w:rPr>
              <w:t xml:space="preserve">30205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2FEFD7F3">
            <w:pPr>
              <w:pStyle w:val="9"/>
              <w:keepNext w:val="0"/>
              <w:keepLines w:val="0"/>
              <w:widowControl/>
              <w:suppressLineNumbers w:val="0"/>
              <w:jc w:val="left"/>
            </w:pPr>
            <w:r>
              <w:rPr>
                <w:rFonts w:ascii="宋体" w:hAnsi="宋体" w:eastAsia="宋体" w:cs="宋体"/>
                <w:b w:val="0"/>
                <w:bCs w:val="0"/>
                <w:sz w:val="22"/>
                <w:szCs w:val="22"/>
              </w:rPr>
              <w:t xml:space="preserve">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86DB9F9">
            <w:pPr>
              <w:pStyle w:val="9"/>
              <w:keepNext w:val="0"/>
              <w:keepLines w:val="0"/>
              <w:widowControl/>
              <w:suppressLineNumbers w:val="0"/>
              <w:jc w:val="right"/>
            </w:pPr>
            <w:r>
              <w:rPr>
                <w:rFonts w:ascii="宋体" w:hAnsi="宋体" w:eastAsia="宋体" w:cs="宋体"/>
                <w:b w:val="0"/>
                <w:bCs w:val="0"/>
                <w:sz w:val="22"/>
                <w:szCs w:val="22"/>
              </w:rPr>
              <w:t xml:space="preserve">0.50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6BB3F15">
            <w:pPr>
              <w:pStyle w:val="9"/>
              <w:keepNext w:val="0"/>
              <w:keepLines w:val="0"/>
              <w:widowControl/>
              <w:suppressLineNumbers w:val="0"/>
              <w:jc w:val="left"/>
            </w:pPr>
            <w:r>
              <w:rPr>
                <w:rFonts w:ascii="宋体" w:hAnsi="宋体" w:eastAsia="宋体" w:cs="宋体"/>
                <w:b w:val="0"/>
                <w:bCs w:val="0"/>
                <w:sz w:val="22"/>
                <w:szCs w:val="22"/>
              </w:rPr>
              <w:t xml:space="preserve">31002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65953AA3">
            <w:pPr>
              <w:pStyle w:val="9"/>
              <w:keepNext w:val="0"/>
              <w:keepLines w:val="0"/>
              <w:widowControl/>
              <w:suppressLineNumbers w:val="0"/>
              <w:jc w:val="left"/>
            </w:pPr>
            <w:r>
              <w:rPr>
                <w:rFonts w:ascii="宋体" w:hAnsi="宋体" w:eastAsia="宋体" w:cs="宋体"/>
                <w:b w:val="0"/>
                <w:bCs w:val="0"/>
                <w:sz w:val="22"/>
                <w:szCs w:val="22"/>
              </w:rPr>
              <w:t xml:space="preserve">办公设备购置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49C346C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37C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1899A8B">
            <w:pPr>
              <w:pStyle w:val="9"/>
              <w:keepNext w:val="0"/>
              <w:keepLines w:val="0"/>
              <w:widowControl/>
              <w:suppressLineNumbers w:val="0"/>
              <w:jc w:val="left"/>
            </w:pPr>
            <w:r>
              <w:rPr>
                <w:rFonts w:ascii="宋体" w:hAnsi="宋体" w:eastAsia="宋体" w:cs="宋体"/>
                <w:b w:val="0"/>
                <w:bCs w:val="0"/>
                <w:sz w:val="22"/>
                <w:szCs w:val="22"/>
              </w:rPr>
              <w:t xml:space="preserve">30108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5515ECBD">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DE8ED8B">
            <w:pPr>
              <w:pStyle w:val="9"/>
              <w:keepNext w:val="0"/>
              <w:keepLines w:val="0"/>
              <w:widowControl/>
              <w:suppressLineNumbers w:val="0"/>
              <w:jc w:val="right"/>
            </w:pPr>
            <w:r>
              <w:rPr>
                <w:rFonts w:ascii="宋体" w:hAnsi="宋体" w:eastAsia="宋体" w:cs="宋体"/>
                <w:b w:val="0"/>
                <w:bCs w:val="0"/>
                <w:sz w:val="22"/>
                <w:szCs w:val="22"/>
              </w:rPr>
              <w:t xml:space="preserve">4.15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1B0D903">
            <w:pPr>
              <w:pStyle w:val="9"/>
              <w:keepNext w:val="0"/>
              <w:keepLines w:val="0"/>
              <w:widowControl/>
              <w:suppressLineNumbers w:val="0"/>
              <w:jc w:val="left"/>
            </w:pPr>
            <w:r>
              <w:rPr>
                <w:rFonts w:ascii="宋体" w:hAnsi="宋体" w:eastAsia="宋体" w:cs="宋体"/>
                <w:b w:val="0"/>
                <w:bCs w:val="0"/>
                <w:sz w:val="22"/>
                <w:szCs w:val="22"/>
              </w:rPr>
              <w:t xml:space="preserve">30206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6EBF48F8">
            <w:pPr>
              <w:pStyle w:val="9"/>
              <w:keepNext w:val="0"/>
              <w:keepLines w:val="0"/>
              <w:widowControl/>
              <w:suppressLineNumbers w:val="0"/>
              <w:jc w:val="left"/>
            </w:pPr>
            <w:r>
              <w:rPr>
                <w:rFonts w:ascii="宋体" w:hAnsi="宋体" w:eastAsia="宋体" w:cs="宋体"/>
                <w:b w:val="0"/>
                <w:bCs w:val="0"/>
                <w:sz w:val="22"/>
                <w:szCs w:val="22"/>
              </w:rPr>
              <w:t xml:space="preserve">电费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00AF22C">
            <w:pPr>
              <w:pStyle w:val="9"/>
              <w:keepNext w:val="0"/>
              <w:keepLines w:val="0"/>
              <w:widowControl/>
              <w:suppressLineNumbers w:val="0"/>
              <w:jc w:val="right"/>
            </w:pPr>
            <w:r>
              <w:rPr>
                <w:rFonts w:ascii="宋体" w:hAnsi="宋体" w:eastAsia="宋体" w:cs="宋体"/>
                <w:b w:val="0"/>
                <w:bCs w:val="0"/>
                <w:sz w:val="22"/>
                <w:szCs w:val="22"/>
              </w:rPr>
              <w:t xml:space="preserve">1.90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60A024F">
            <w:pPr>
              <w:pStyle w:val="9"/>
              <w:keepNext w:val="0"/>
              <w:keepLines w:val="0"/>
              <w:widowControl/>
              <w:suppressLineNumbers w:val="0"/>
              <w:jc w:val="left"/>
            </w:pPr>
            <w:r>
              <w:rPr>
                <w:rFonts w:ascii="宋体" w:hAnsi="宋体" w:eastAsia="宋体" w:cs="宋体"/>
                <w:b w:val="0"/>
                <w:bCs w:val="0"/>
                <w:sz w:val="22"/>
                <w:szCs w:val="22"/>
              </w:rPr>
              <w:t xml:space="preserve">31003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3022E98D">
            <w:pPr>
              <w:pStyle w:val="9"/>
              <w:keepNext w:val="0"/>
              <w:keepLines w:val="0"/>
              <w:widowControl/>
              <w:suppressLineNumbers w:val="0"/>
              <w:jc w:val="left"/>
            </w:pPr>
            <w:r>
              <w:rPr>
                <w:rFonts w:ascii="宋体" w:hAnsi="宋体" w:eastAsia="宋体" w:cs="宋体"/>
                <w:b w:val="0"/>
                <w:bCs w:val="0"/>
                <w:sz w:val="22"/>
                <w:szCs w:val="22"/>
              </w:rPr>
              <w:t xml:space="preserve">专用设备购置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50C2F26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C34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35A85F0">
            <w:pPr>
              <w:pStyle w:val="9"/>
              <w:keepNext w:val="0"/>
              <w:keepLines w:val="0"/>
              <w:widowControl/>
              <w:suppressLineNumbers w:val="0"/>
              <w:jc w:val="left"/>
            </w:pPr>
            <w:r>
              <w:rPr>
                <w:rFonts w:ascii="宋体" w:hAnsi="宋体" w:eastAsia="宋体" w:cs="宋体"/>
                <w:b w:val="0"/>
                <w:bCs w:val="0"/>
                <w:sz w:val="22"/>
                <w:szCs w:val="22"/>
              </w:rPr>
              <w:t xml:space="preserve">30109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5A506472">
            <w:pPr>
              <w:pStyle w:val="9"/>
              <w:keepNext w:val="0"/>
              <w:keepLines w:val="0"/>
              <w:widowControl/>
              <w:suppressLineNumbers w:val="0"/>
              <w:jc w:val="left"/>
            </w:pPr>
            <w:r>
              <w:rPr>
                <w:rFonts w:ascii="宋体" w:hAnsi="宋体" w:eastAsia="宋体" w:cs="宋体"/>
                <w:b w:val="0"/>
                <w:bCs w:val="0"/>
                <w:sz w:val="22"/>
                <w:szCs w:val="22"/>
              </w:rPr>
              <w:t xml:space="preserve">职业年金缴费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519E29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D0BBF94">
            <w:pPr>
              <w:pStyle w:val="9"/>
              <w:keepNext w:val="0"/>
              <w:keepLines w:val="0"/>
              <w:widowControl/>
              <w:suppressLineNumbers w:val="0"/>
              <w:jc w:val="left"/>
            </w:pPr>
            <w:r>
              <w:rPr>
                <w:rFonts w:ascii="宋体" w:hAnsi="宋体" w:eastAsia="宋体" w:cs="宋体"/>
                <w:b w:val="0"/>
                <w:bCs w:val="0"/>
                <w:sz w:val="22"/>
                <w:szCs w:val="22"/>
              </w:rPr>
              <w:t xml:space="preserve">30207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1F73F415">
            <w:pPr>
              <w:pStyle w:val="9"/>
              <w:keepNext w:val="0"/>
              <w:keepLines w:val="0"/>
              <w:widowControl/>
              <w:suppressLineNumbers w:val="0"/>
              <w:jc w:val="left"/>
            </w:pPr>
            <w:r>
              <w:rPr>
                <w:rFonts w:ascii="宋体" w:hAnsi="宋体" w:eastAsia="宋体" w:cs="宋体"/>
                <w:b w:val="0"/>
                <w:bCs w:val="0"/>
                <w:sz w:val="22"/>
                <w:szCs w:val="22"/>
              </w:rPr>
              <w:t xml:space="preserve">邮电费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EA139A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0F215FE">
            <w:pPr>
              <w:pStyle w:val="9"/>
              <w:keepNext w:val="0"/>
              <w:keepLines w:val="0"/>
              <w:widowControl/>
              <w:suppressLineNumbers w:val="0"/>
              <w:jc w:val="left"/>
            </w:pPr>
            <w:r>
              <w:rPr>
                <w:rFonts w:ascii="宋体" w:hAnsi="宋体" w:eastAsia="宋体" w:cs="宋体"/>
                <w:b w:val="0"/>
                <w:bCs w:val="0"/>
                <w:sz w:val="22"/>
                <w:szCs w:val="22"/>
              </w:rPr>
              <w:t xml:space="preserve">31005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4D4D6B8F">
            <w:pPr>
              <w:pStyle w:val="9"/>
              <w:keepNext w:val="0"/>
              <w:keepLines w:val="0"/>
              <w:widowControl/>
              <w:suppressLineNumbers w:val="0"/>
              <w:jc w:val="left"/>
            </w:pPr>
            <w:r>
              <w:rPr>
                <w:rFonts w:ascii="宋体" w:hAnsi="宋体" w:eastAsia="宋体" w:cs="宋体"/>
                <w:b w:val="0"/>
                <w:bCs w:val="0"/>
                <w:sz w:val="22"/>
                <w:szCs w:val="22"/>
              </w:rPr>
              <w:t xml:space="preserve">基础设施建设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D4895D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EA3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DA59E6F">
            <w:pPr>
              <w:pStyle w:val="9"/>
              <w:keepNext w:val="0"/>
              <w:keepLines w:val="0"/>
              <w:widowControl/>
              <w:suppressLineNumbers w:val="0"/>
              <w:jc w:val="left"/>
            </w:pPr>
            <w:r>
              <w:rPr>
                <w:rFonts w:ascii="宋体" w:hAnsi="宋体" w:eastAsia="宋体" w:cs="宋体"/>
                <w:b w:val="0"/>
                <w:bCs w:val="0"/>
                <w:sz w:val="22"/>
                <w:szCs w:val="22"/>
              </w:rPr>
              <w:t xml:space="preserve">30110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41B63B77">
            <w:pPr>
              <w:pStyle w:val="9"/>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4CE33C3">
            <w:pPr>
              <w:pStyle w:val="9"/>
              <w:keepNext w:val="0"/>
              <w:keepLines w:val="0"/>
              <w:widowControl/>
              <w:suppressLineNumbers w:val="0"/>
              <w:jc w:val="right"/>
            </w:pPr>
            <w:r>
              <w:rPr>
                <w:rFonts w:ascii="宋体" w:hAnsi="宋体" w:eastAsia="宋体" w:cs="宋体"/>
                <w:b w:val="0"/>
                <w:bCs w:val="0"/>
                <w:sz w:val="22"/>
                <w:szCs w:val="22"/>
              </w:rPr>
              <w:t xml:space="preserve">2.10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484F47C">
            <w:pPr>
              <w:pStyle w:val="9"/>
              <w:keepNext w:val="0"/>
              <w:keepLines w:val="0"/>
              <w:widowControl/>
              <w:suppressLineNumbers w:val="0"/>
              <w:jc w:val="left"/>
            </w:pPr>
            <w:r>
              <w:rPr>
                <w:rFonts w:ascii="宋体" w:hAnsi="宋体" w:eastAsia="宋体" w:cs="宋体"/>
                <w:b w:val="0"/>
                <w:bCs w:val="0"/>
                <w:sz w:val="22"/>
                <w:szCs w:val="22"/>
              </w:rPr>
              <w:t xml:space="preserve">30208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1CE2A69">
            <w:pPr>
              <w:pStyle w:val="9"/>
              <w:keepNext w:val="0"/>
              <w:keepLines w:val="0"/>
              <w:widowControl/>
              <w:suppressLineNumbers w:val="0"/>
              <w:jc w:val="left"/>
            </w:pPr>
            <w:r>
              <w:rPr>
                <w:rFonts w:ascii="宋体" w:hAnsi="宋体" w:eastAsia="宋体" w:cs="宋体"/>
                <w:b w:val="0"/>
                <w:bCs w:val="0"/>
                <w:sz w:val="22"/>
                <w:szCs w:val="22"/>
              </w:rPr>
              <w:t xml:space="preserve">取暖费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146534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EEF3F03">
            <w:pPr>
              <w:pStyle w:val="9"/>
              <w:keepNext w:val="0"/>
              <w:keepLines w:val="0"/>
              <w:widowControl/>
              <w:suppressLineNumbers w:val="0"/>
              <w:jc w:val="left"/>
            </w:pPr>
            <w:r>
              <w:rPr>
                <w:rFonts w:ascii="宋体" w:hAnsi="宋体" w:eastAsia="宋体" w:cs="宋体"/>
                <w:b w:val="0"/>
                <w:bCs w:val="0"/>
                <w:sz w:val="22"/>
                <w:szCs w:val="22"/>
              </w:rPr>
              <w:t xml:space="preserve">31006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06C4D34B">
            <w:pPr>
              <w:pStyle w:val="9"/>
              <w:keepNext w:val="0"/>
              <w:keepLines w:val="0"/>
              <w:widowControl/>
              <w:suppressLineNumbers w:val="0"/>
              <w:jc w:val="left"/>
            </w:pPr>
            <w:r>
              <w:rPr>
                <w:rFonts w:ascii="宋体" w:hAnsi="宋体" w:eastAsia="宋体" w:cs="宋体"/>
                <w:b w:val="0"/>
                <w:bCs w:val="0"/>
                <w:sz w:val="22"/>
                <w:szCs w:val="22"/>
              </w:rPr>
              <w:t xml:space="preserve">大型修缮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36D27C2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A98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A518A1B">
            <w:pPr>
              <w:pStyle w:val="9"/>
              <w:keepNext w:val="0"/>
              <w:keepLines w:val="0"/>
              <w:widowControl/>
              <w:suppressLineNumbers w:val="0"/>
              <w:jc w:val="left"/>
            </w:pPr>
            <w:r>
              <w:rPr>
                <w:rFonts w:ascii="宋体" w:hAnsi="宋体" w:eastAsia="宋体" w:cs="宋体"/>
                <w:b w:val="0"/>
                <w:bCs w:val="0"/>
                <w:sz w:val="22"/>
                <w:szCs w:val="22"/>
              </w:rPr>
              <w:t xml:space="preserve">30111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0274D6E">
            <w:pPr>
              <w:pStyle w:val="9"/>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487FDCF">
            <w:pPr>
              <w:pStyle w:val="9"/>
              <w:keepNext w:val="0"/>
              <w:keepLines w:val="0"/>
              <w:widowControl/>
              <w:suppressLineNumbers w:val="0"/>
              <w:jc w:val="right"/>
            </w:pPr>
            <w:r>
              <w:rPr>
                <w:rFonts w:ascii="宋体" w:hAnsi="宋体" w:eastAsia="宋体" w:cs="宋体"/>
                <w:b w:val="0"/>
                <w:bCs w:val="0"/>
                <w:sz w:val="22"/>
                <w:szCs w:val="22"/>
              </w:rPr>
              <w:t xml:space="preserve">0.20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4F108FE">
            <w:pPr>
              <w:pStyle w:val="9"/>
              <w:keepNext w:val="0"/>
              <w:keepLines w:val="0"/>
              <w:widowControl/>
              <w:suppressLineNumbers w:val="0"/>
              <w:jc w:val="left"/>
            </w:pPr>
            <w:r>
              <w:rPr>
                <w:rFonts w:ascii="宋体" w:hAnsi="宋体" w:eastAsia="宋体" w:cs="宋体"/>
                <w:b w:val="0"/>
                <w:bCs w:val="0"/>
                <w:sz w:val="22"/>
                <w:szCs w:val="22"/>
              </w:rPr>
              <w:t xml:space="preserve">30209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07443AB5">
            <w:pPr>
              <w:pStyle w:val="9"/>
              <w:keepNext w:val="0"/>
              <w:keepLines w:val="0"/>
              <w:widowControl/>
              <w:suppressLineNumbers w:val="0"/>
              <w:jc w:val="left"/>
            </w:pPr>
            <w:r>
              <w:rPr>
                <w:rFonts w:ascii="宋体" w:hAnsi="宋体" w:eastAsia="宋体" w:cs="宋体"/>
                <w:b w:val="0"/>
                <w:bCs w:val="0"/>
                <w:sz w:val="22"/>
                <w:szCs w:val="22"/>
              </w:rPr>
              <w:t xml:space="preserve">物业管理费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09784D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9FE8959">
            <w:pPr>
              <w:pStyle w:val="9"/>
              <w:keepNext w:val="0"/>
              <w:keepLines w:val="0"/>
              <w:widowControl/>
              <w:suppressLineNumbers w:val="0"/>
              <w:jc w:val="left"/>
            </w:pPr>
            <w:r>
              <w:rPr>
                <w:rFonts w:ascii="宋体" w:hAnsi="宋体" w:eastAsia="宋体" w:cs="宋体"/>
                <w:b w:val="0"/>
                <w:bCs w:val="0"/>
                <w:sz w:val="22"/>
                <w:szCs w:val="22"/>
              </w:rPr>
              <w:t xml:space="preserve">31007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416E0E65">
            <w:pPr>
              <w:pStyle w:val="9"/>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08E6CB9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8C4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5961AA4">
            <w:pPr>
              <w:pStyle w:val="9"/>
              <w:keepNext w:val="0"/>
              <w:keepLines w:val="0"/>
              <w:widowControl/>
              <w:suppressLineNumbers w:val="0"/>
              <w:jc w:val="left"/>
            </w:pPr>
            <w:r>
              <w:rPr>
                <w:rFonts w:ascii="宋体" w:hAnsi="宋体" w:eastAsia="宋体" w:cs="宋体"/>
                <w:b w:val="0"/>
                <w:bCs w:val="0"/>
                <w:sz w:val="22"/>
                <w:szCs w:val="22"/>
              </w:rPr>
              <w:t xml:space="preserve">30112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813AD66">
            <w:pPr>
              <w:pStyle w:val="9"/>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2B753A5">
            <w:pPr>
              <w:pStyle w:val="9"/>
              <w:keepNext w:val="0"/>
              <w:keepLines w:val="0"/>
              <w:widowControl/>
              <w:suppressLineNumbers w:val="0"/>
              <w:jc w:val="right"/>
            </w:pPr>
            <w:r>
              <w:rPr>
                <w:rFonts w:ascii="宋体" w:hAnsi="宋体" w:eastAsia="宋体" w:cs="宋体"/>
                <w:b w:val="0"/>
                <w:bCs w:val="0"/>
                <w:sz w:val="22"/>
                <w:szCs w:val="22"/>
              </w:rPr>
              <w:t xml:space="preserve">4.97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3A3FDDA">
            <w:pPr>
              <w:pStyle w:val="9"/>
              <w:keepNext w:val="0"/>
              <w:keepLines w:val="0"/>
              <w:widowControl/>
              <w:suppressLineNumbers w:val="0"/>
              <w:jc w:val="left"/>
            </w:pPr>
            <w:r>
              <w:rPr>
                <w:rFonts w:ascii="宋体" w:hAnsi="宋体" w:eastAsia="宋体" w:cs="宋体"/>
                <w:b w:val="0"/>
                <w:bCs w:val="0"/>
                <w:sz w:val="22"/>
                <w:szCs w:val="22"/>
              </w:rPr>
              <w:t xml:space="preserve">30211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2CFCD100">
            <w:pPr>
              <w:pStyle w:val="9"/>
              <w:keepNext w:val="0"/>
              <w:keepLines w:val="0"/>
              <w:widowControl/>
              <w:suppressLineNumbers w:val="0"/>
              <w:jc w:val="left"/>
            </w:pPr>
            <w:r>
              <w:rPr>
                <w:rFonts w:ascii="宋体" w:hAnsi="宋体" w:eastAsia="宋体" w:cs="宋体"/>
                <w:b w:val="0"/>
                <w:bCs w:val="0"/>
                <w:sz w:val="22"/>
                <w:szCs w:val="22"/>
              </w:rPr>
              <w:t xml:space="preserve">差旅费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DAF92FD">
            <w:pPr>
              <w:pStyle w:val="9"/>
              <w:keepNext w:val="0"/>
              <w:keepLines w:val="0"/>
              <w:widowControl/>
              <w:suppressLineNumbers w:val="0"/>
              <w:jc w:val="right"/>
            </w:pPr>
            <w:r>
              <w:rPr>
                <w:rFonts w:ascii="宋体" w:hAnsi="宋体" w:eastAsia="宋体" w:cs="宋体"/>
                <w:b w:val="0"/>
                <w:bCs w:val="0"/>
                <w:sz w:val="22"/>
                <w:szCs w:val="22"/>
              </w:rPr>
              <w:t xml:space="preserve">1.50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D0302CC">
            <w:pPr>
              <w:pStyle w:val="9"/>
              <w:keepNext w:val="0"/>
              <w:keepLines w:val="0"/>
              <w:widowControl/>
              <w:suppressLineNumbers w:val="0"/>
              <w:jc w:val="left"/>
            </w:pPr>
            <w:r>
              <w:rPr>
                <w:rFonts w:ascii="宋体" w:hAnsi="宋体" w:eastAsia="宋体" w:cs="宋体"/>
                <w:b w:val="0"/>
                <w:bCs w:val="0"/>
                <w:sz w:val="22"/>
                <w:szCs w:val="22"/>
              </w:rPr>
              <w:t xml:space="preserve">31008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4B74E123">
            <w:pPr>
              <w:pStyle w:val="9"/>
              <w:keepNext w:val="0"/>
              <w:keepLines w:val="0"/>
              <w:widowControl/>
              <w:suppressLineNumbers w:val="0"/>
              <w:jc w:val="left"/>
            </w:pPr>
            <w:r>
              <w:rPr>
                <w:rFonts w:ascii="宋体" w:hAnsi="宋体" w:eastAsia="宋体" w:cs="宋体"/>
                <w:b w:val="0"/>
                <w:bCs w:val="0"/>
                <w:sz w:val="22"/>
                <w:szCs w:val="22"/>
              </w:rPr>
              <w:t xml:space="preserve">物资储备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2F277E6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5C1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4A17E69">
            <w:pPr>
              <w:pStyle w:val="9"/>
              <w:keepNext w:val="0"/>
              <w:keepLines w:val="0"/>
              <w:widowControl/>
              <w:suppressLineNumbers w:val="0"/>
              <w:jc w:val="left"/>
            </w:pPr>
            <w:r>
              <w:rPr>
                <w:rFonts w:ascii="宋体" w:hAnsi="宋体" w:eastAsia="宋体" w:cs="宋体"/>
                <w:b w:val="0"/>
                <w:bCs w:val="0"/>
                <w:sz w:val="22"/>
                <w:szCs w:val="22"/>
              </w:rPr>
              <w:t xml:space="preserve">30113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1C8B20AE">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814FB87">
            <w:pPr>
              <w:pStyle w:val="9"/>
              <w:keepNext w:val="0"/>
              <w:keepLines w:val="0"/>
              <w:widowControl/>
              <w:suppressLineNumbers w:val="0"/>
              <w:jc w:val="right"/>
            </w:pPr>
            <w:r>
              <w:rPr>
                <w:rFonts w:ascii="宋体" w:hAnsi="宋体" w:eastAsia="宋体" w:cs="宋体"/>
                <w:b w:val="0"/>
                <w:bCs w:val="0"/>
                <w:sz w:val="22"/>
                <w:szCs w:val="22"/>
              </w:rPr>
              <w:t xml:space="preserve">2.98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C0354B0">
            <w:pPr>
              <w:pStyle w:val="9"/>
              <w:keepNext w:val="0"/>
              <w:keepLines w:val="0"/>
              <w:widowControl/>
              <w:suppressLineNumbers w:val="0"/>
              <w:jc w:val="left"/>
            </w:pPr>
            <w:r>
              <w:rPr>
                <w:rFonts w:ascii="宋体" w:hAnsi="宋体" w:eastAsia="宋体" w:cs="宋体"/>
                <w:b w:val="0"/>
                <w:bCs w:val="0"/>
                <w:sz w:val="22"/>
                <w:szCs w:val="22"/>
              </w:rPr>
              <w:t xml:space="preserve">30212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09D4C890">
            <w:pPr>
              <w:pStyle w:val="9"/>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5F0721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31A61F5">
            <w:pPr>
              <w:pStyle w:val="9"/>
              <w:keepNext w:val="0"/>
              <w:keepLines w:val="0"/>
              <w:widowControl/>
              <w:suppressLineNumbers w:val="0"/>
              <w:jc w:val="left"/>
            </w:pPr>
            <w:r>
              <w:rPr>
                <w:rFonts w:ascii="宋体" w:hAnsi="宋体" w:eastAsia="宋体" w:cs="宋体"/>
                <w:b w:val="0"/>
                <w:bCs w:val="0"/>
                <w:sz w:val="22"/>
                <w:szCs w:val="22"/>
              </w:rPr>
              <w:t xml:space="preserve">31009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02AC6454">
            <w:pPr>
              <w:pStyle w:val="9"/>
              <w:keepNext w:val="0"/>
              <w:keepLines w:val="0"/>
              <w:widowControl/>
              <w:suppressLineNumbers w:val="0"/>
              <w:jc w:val="left"/>
            </w:pPr>
            <w:r>
              <w:rPr>
                <w:rFonts w:ascii="宋体" w:hAnsi="宋体" w:eastAsia="宋体" w:cs="宋体"/>
                <w:b w:val="0"/>
                <w:bCs w:val="0"/>
                <w:sz w:val="22"/>
                <w:szCs w:val="22"/>
              </w:rPr>
              <w:t xml:space="preserve">土地补偿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2750502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0522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D6007BA">
            <w:pPr>
              <w:pStyle w:val="9"/>
              <w:keepNext w:val="0"/>
              <w:keepLines w:val="0"/>
              <w:widowControl/>
              <w:suppressLineNumbers w:val="0"/>
              <w:jc w:val="left"/>
            </w:pPr>
            <w:r>
              <w:rPr>
                <w:rFonts w:ascii="宋体" w:hAnsi="宋体" w:eastAsia="宋体" w:cs="宋体"/>
                <w:b w:val="0"/>
                <w:bCs w:val="0"/>
                <w:sz w:val="22"/>
                <w:szCs w:val="22"/>
              </w:rPr>
              <w:t xml:space="preserve">30114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0D26AF87">
            <w:pPr>
              <w:pStyle w:val="9"/>
              <w:keepNext w:val="0"/>
              <w:keepLines w:val="0"/>
              <w:widowControl/>
              <w:suppressLineNumbers w:val="0"/>
              <w:jc w:val="left"/>
            </w:pPr>
            <w:r>
              <w:rPr>
                <w:rFonts w:ascii="宋体" w:hAnsi="宋体" w:eastAsia="宋体" w:cs="宋体"/>
                <w:b w:val="0"/>
                <w:bCs w:val="0"/>
                <w:sz w:val="22"/>
                <w:szCs w:val="22"/>
              </w:rPr>
              <w:t xml:space="preserve">医疗费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DE2426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4A86539">
            <w:pPr>
              <w:pStyle w:val="9"/>
              <w:keepNext w:val="0"/>
              <w:keepLines w:val="0"/>
              <w:widowControl/>
              <w:suppressLineNumbers w:val="0"/>
              <w:jc w:val="left"/>
            </w:pPr>
            <w:r>
              <w:rPr>
                <w:rFonts w:ascii="宋体" w:hAnsi="宋体" w:eastAsia="宋体" w:cs="宋体"/>
                <w:b w:val="0"/>
                <w:bCs w:val="0"/>
                <w:sz w:val="22"/>
                <w:szCs w:val="22"/>
              </w:rPr>
              <w:t xml:space="preserve">30213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B879D0D">
            <w:pPr>
              <w:pStyle w:val="9"/>
              <w:keepNext w:val="0"/>
              <w:keepLines w:val="0"/>
              <w:widowControl/>
              <w:suppressLineNumbers w:val="0"/>
              <w:jc w:val="left"/>
            </w:pPr>
            <w:r>
              <w:rPr>
                <w:rFonts w:ascii="宋体" w:hAnsi="宋体" w:eastAsia="宋体" w:cs="宋体"/>
                <w:b w:val="0"/>
                <w:bCs w:val="0"/>
                <w:sz w:val="22"/>
                <w:szCs w:val="22"/>
              </w:rPr>
              <w:t xml:space="preserve">维修（护）费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5303F5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8C9DDF9">
            <w:pPr>
              <w:pStyle w:val="9"/>
              <w:keepNext w:val="0"/>
              <w:keepLines w:val="0"/>
              <w:widowControl/>
              <w:suppressLineNumbers w:val="0"/>
              <w:jc w:val="left"/>
            </w:pPr>
            <w:r>
              <w:rPr>
                <w:rFonts w:ascii="宋体" w:hAnsi="宋体" w:eastAsia="宋体" w:cs="宋体"/>
                <w:b w:val="0"/>
                <w:bCs w:val="0"/>
                <w:sz w:val="22"/>
                <w:szCs w:val="22"/>
              </w:rPr>
              <w:t xml:space="preserve">31010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5C1A4E57">
            <w:pPr>
              <w:pStyle w:val="9"/>
              <w:keepNext w:val="0"/>
              <w:keepLines w:val="0"/>
              <w:widowControl/>
              <w:suppressLineNumbers w:val="0"/>
              <w:jc w:val="left"/>
            </w:pPr>
            <w:r>
              <w:rPr>
                <w:rFonts w:ascii="宋体" w:hAnsi="宋体" w:eastAsia="宋体" w:cs="宋体"/>
                <w:b w:val="0"/>
                <w:bCs w:val="0"/>
                <w:sz w:val="22"/>
                <w:szCs w:val="22"/>
              </w:rPr>
              <w:t xml:space="preserve">安置补助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693A261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2BA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82F08ED">
            <w:pPr>
              <w:pStyle w:val="9"/>
              <w:keepNext w:val="0"/>
              <w:keepLines w:val="0"/>
              <w:widowControl/>
              <w:suppressLineNumbers w:val="0"/>
              <w:jc w:val="left"/>
            </w:pPr>
            <w:r>
              <w:rPr>
                <w:rFonts w:ascii="宋体" w:hAnsi="宋体" w:eastAsia="宋体" w:cs="宋体"/>
                <w:b w:val="0"/>
                <w:bCs w:val="0"/>
                <w:sz w:val="22"/>
                <w:szCs w:val="22"/>
              </w:rPr>
              <w:t xml:space="preserve">30199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04A72725">
            <w:pPr>
              <w:pStyle w:val="9"/>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BC6DDA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A8BAEF0">
            <w:pPr>
              <w:pStyle w:val="9"/>
              <w:keepNext w:val="0"/>
              <w:keepLines w:val="0"/>
              <w:widowControl/>
              <w:suppressLineNumbers w:val="0"/>
              <w:jc w:val="left"/>
            </w:pPr>
            <w:r>
              <w:rPr>
                <w:rFonts w:ascii="宋体" w:hAnsi="宋体" w:eastAsia="宋体" w:cs="宋体"/>
                <w:b w:val="0"/>
                <w:bCs w:val="0"/>
                <w:sz w:val="22"/>
                <w:szCs w:val="22"/>
              </w:rPr>
              <w:t xml:space="preserve">30214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0C192553">
            <w:pPr>
              <w:pStyle w:val="9"/>
              <w:keepNext w:val="0"/>
              <w:keepLines w:val="0"/>
              <w:widowControl/>
              <w:suppressLineNumbers w:val="0"/>
              <w:jc w:val="left"/>
            </w:pPr>
            <w:r>
              <w:rPr>
                <w:rFonts w:ascii="宋体" w:hAnsi="宋体" w:eastAsia="宋体" w:cs="宋体"/>
                <w:b w:val="0"/>
                <w:bCs w:val="0"/>
                <w:sz w:val="22"/>
                <w:szCs w:val="22"/>
              </w:rPr>
              <w:t xml:space="preserve">租赁费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466D9C7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3E37894">
            <w:pPr>
              <w:pStyle w:val="9"/>
              <w:keepNext w:val="0"/>
              <w:keepLines w:val="0"/>
              <w:widowControl/>
              <w:suppressLineNumbers w:val="0"/>
              <w:jc w:val="left"/>
            </w:pPr>
            <w:r>
              <w:rPr>
                <w:rFonts w:ascii="宋体" w:hAnsi="宋体" w:eastAsia="宋体" w:cs="宋体"/>
                <w:b w:val="0"/>
                <w:bCs w:val="0"/>
                <w:sz w:val="22"/>
                <w:szCs w:val="22"/>
              </w:rPr>
              <w:t xml:space="preserve">31011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0E41577A">
            <w:pPr>
              <w:pStyle w:val="9"/>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642FF08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0A0F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0CB59CF">
            <w:pPr>
              <w:pStyle w:val="9"/>
              <w:keepNext w:val="0"/>
              <w:keepLines w:val="0"/>
              <w:widowControl/>
              <w:suppressLineNumbers w:val="0"/>
              <w:jc w:val="left"/>
            </w:pPr>
            <w:r>
              <w:rPr>
                <w:rFonts w:ascii="宋体" w:hAnsi="宋体" w:eastAsia="宋体" w:cs="宋体"/>
                <w:b w:val="0"/>
                <w:bCs w:val="0"/>
                <w:sz w:val="22"/>
                <w:szCs w:val="22"/>
              </w:rPr>
              <w:t xml:space="preserve">303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64BE8B4">
            <w:pPr>
              <w:pStyle w:val="9"/>
              <w:keepNext w:val="0"/>
              <w:keepLines w:val="0"/>
              <w:widowControl/>
              <w:suppressLineNumbers w:val="0"/>
              <w:jc w:val="left"/>
            </w:pPr>
            <w:r>
              <w:rPr>
                <w:rFonts w:ascii="宋体" w:hAnsi="宋体" w:eastAsia="宋体" w:cs="宋体"/>
                <w:b w:val="0"/>
                <w:bCs w:val="0"/>
                <w:sz w:val="22"/>
                <w:szCs w:val="22"/>
              </w:rPr>
              <w:t xml:space="preserve">对个人和家庭的补助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A5FE98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6368902">
            <w:pPr>
              <w:pStyle w:val="9"/>
              <w:keepNext w:val="0"/>
              <w:keepLines w:val="0"/>
              <w:widowControl/>
              <w:suppressLineNumbers w:val="0"/>
              <w:jc w:val="left"/>
            </w:pPr>
            <w:r>
              <w:rPr>
                <w:rFonts w:ascii="宋体" w:hAnsi="宋体" w:eastAsia="宋体" w:cs="宋体"/>
                <w:b w:val="0"/>
                <w:bCs w:val="0"/>
                <w:sz w:val="22"/>
                <w:szCs w:val="22"/>
              </w:rPr>
              <w:t xml:space="preserve">30215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4D8CE2DF">
            <w:pPr>
              <w:pStyle w:val="9"/>
              <w:keepNext w:val="0"/>
              <w:keepLines w:val="0"/>
              <w:widowControl/>
              <w:suppressLineNumbers w:val="0"/>
              <w:jc w:val="left"/>
            </w:pPr>
            <w:r>
              <w:rPr>
                <w:rFonts w:ascii="宋体" w:hAnsi="宋体" w:eastAsia="宋体" w:cs="宋体"/>
                <w:b w:val="0"/>
                <w:bCs w:val="0"/>
                <w:sz w:val="22"/>
                <w:szCs w:val="22"/>
              </w:rPr>
              <w:t xml:space="preserve">会议费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B0C1010">
            <w:pPr>
              <w:pStyle w:val="9"/>
              <w:keepNext w:val="0"/>
              <w:keepLines w:val="0"/>
              <w:widowControl/>
              <w:suppressLineNumbers w:val="0"/>
              <w:jc w:val="right"/>
            </w:pPr>
            <w:r>
              <w:rPr>
                <w:rFonts w:ascii="宋体" w:hAnsi="宋体" w:eastAsia="宋体" w:cs="宋体"/>
                <w:b w:val="0"/>
                <w:bCs w:val="0"/>
                <w:sz w:val="22"/>
                <w:szCs w:val="22"/>
              </w:rPr>
              <w:t xml:space="preserve">2.40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CC9117E">
            <w:pPr>
              <w:pStyle w:val="9"/>
              <w:keepNext w:val="0"/>
              <w:keepLines w:val="0"/>
              <w:widowControl/>
              <w:suppressLineNumbers w:val="0"/>
              <w:jc w:val="left"/>
            </w:pPr>
            <w:r>
              <w:rPr>
                <w:rFonts w:ascii="宋体" w:hAnsi="宋体" w:eastAsia="宋体" w:cs="宋体"/>
                <w:b w:val="0"/>
                <w:bCs w:val="0"/>
                <w:sz w:val="22"/>
                <w:szCs w:val="22"/>
              </w:rPr>
              <w:t xml:space="preserve">31012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533F877E">
            <w:pPr>
              <w:pStyle w:val="9"/>
              <w:keepNext w:val="0"/>
              <w:keepLines w:val="0"/>
              <w:widowControl/>
              <w:suppressLineNumbers w:val="0"/>
              <w:jc w:val="left"/>
            </w:pPr>
            <w:r>
              <w:rPr>
                <w:rFonts w:ascii="宋体" w:hAnsi="宋体" w:eastAsia="宋体" w:cs="宋体"/>
                <w:b w:val="0"/>
                <w:bCs w:val="0"/>
                <w:sz w:val="22"/>
                <w:szCs w:val="22"/>
              </w:rPr>
              <w:t xml:space="preserve">拆迁补偿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71E87D3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8B9C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FC9E01A">
            <w:pPr>
              <w:pStyle w:val="9"/>
              <w:keepNext w:val="0"/>
              <w:keepLines w:val="0"/>
              <w:widowControl/>
              <w:suppressLineNumbers w:val="0"/>
              <w:jc w:val="left"/>
            </w:pPr>
            <w:r>
              <w:rPr>
                <w:rFonts w:ascii="宋体" w:hAnsi="宋体" w:eastAsia="宋体" w:cs="宋体"/>
                <w:b w:val="0"/>
                <w:bCs w:val="0"/>
                <w:sz w:val="22"/>
                <w:szCs w:val="22"/>
              </w:rPr>
              <w:t xml:space="preserve">30301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4908A8B9">
            <w:pPr>
              <w:pStyle w:val="9"/>
              <w:keepNext w:val="0"/>
              <w:keepLines w:val="0"/>
              <w:widowControl/>
              <w:suppressLineNumbers w:val="0"/>
              <w:jc w:val="left"/>
            </w:pPr>
            <w:r>
              <w:rPr>
                <w:rFonts w:ascii="宋体" w:hAnsi="宋体" w:eastAsia="宋体" w:cs="宋体"/>
                <w:b w:val="0"/>
                <w:bCs w:val="0"/>
                <w:sz w:val="22"/>
                <w:szCs w:val="22"/>
              </w:rPr>
              <w:t xml:space="preserve">离休费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22C42D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DD59B5B">
            <w:pPr>
              <w:pStyle w:val="9"/>
              <w:keepNext w:val="0"/>
              <w:keepLines w:val="0"/>
              <w:widowControl/>
              <w:suppressLineNumbers w:val="0"/>
              <w:jc w:val="left"/>
            </w:pPr>
            <w:r>
              <w:rPr>
                <w:rFonts w:ascii="宋体" w:hAnsi="宋体" w:eastAsia="宋体" w:cs="宋体"/>
                <w:b w:val="0"/>
                <w:bCs w:val="0"/>
                <w:sz w:val="22"/>
                <w:szCs w:val="22"/>
              </w:rPr>
              <w:t xml:space="preserve">30216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15F2CB6D">
            <w:pPr>
              <w:pStyle w:val="9"/>
              <w:keepNext w:val="0"/>
              <w:keepLines w:val="0"/>
              <w:widowControl/>
              <w:suppressLineNumbers w:val="0"/>
              <w:jc w:val="left"/>
            </w:pPr>
            <w:r>
              <w:rPr>
                <w:rFonts w:ascii="宋体" w:hAnsi="宋体" w:eastAsia="宋体" w:cs="宋体"/>
                <w:b w:val="0"/>
                <w:bCs w:val="0"/>
                <w:sz w:val="22"/>
                <w:szCs w:val="22"/>
              </w:rPr>
              <w:t xml:space="preserve">培训费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D9168E0">
            <w:pPr>
              <w:pStyle w:val="9"/>
              <w:keepNext w:val="0"/>
              <w:keepLines w:val="0"/>
              <w:widowControl/>
              <w:suppressLineNumbers w:val="0"/>
              <w:jc w:val="right"/>
            </w:pPr>
            <w:r>
              <w:rPr>
                <w:rFonts w:ascii="宋体" w:hAnsi="宋体" w:eastAsia="宋体" w:cs="宋体"/>
                <w:b w:val="0"/>
                <w:bCs w:val="0"/>
                <w:sz w:val="22"/>
                <w:szCs w:val="22"/>
              </w:rPr>
              <w:t xml:space="preserve">0.33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51C9913">
            <w:pPr>
              <w:pStyle w:val="9"/>
              <w:keepNext w:val="0"/>
              <w:keepLines w:val="0"/>
              <w:widowControl/>
              <w:suppressLineNumbers w:val="0"/>
              <w:jc w:val="left"/>
            </w:pPr>
            <w:r>
              <w:rPr>
                <w:rFonts w:ascii="宋体" w:hAnsi="宋体" w:eastAsia="宋体" w:cs="宋体"/>
                <w:b w:val="0"/>
                <w:bCs w:val="0"/>
                <w:sz w:val="22"/>
                <w:szCs w:val="22"/>
              </w:rPr>
              <w:t xml:space="preserve">31013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438F1A99">
            <w:pPr>
              <w:pStyle w:val="9"/>
              <w:keepNext w:val="0"/>
              <w:keepLines w:val="0"/>
              <w:widowControl/>
              <w:suppressLineNumbers w:val="0"/>
              <w:jc w:val="left"/>
            </w:pPr>
            <w:r>
              <w:rPr>
                <w:rFonts w:ascii="宋体" w:hAnsi="宋体" w:eastAsia="宋体" w:cs="宋体"/>
                <w:b w:val="0"/>
                <w:bCs w:val="0"/>
                <w:sz w:val="22"/>
                <w:szCs w:val="22"/>
              </w:rPr>
              <w:t xml:space="preserve">公务用车购置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3BBEF34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5E1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60BBCF8">
            <w:pPr>
              <w:pStyle w:val="9"/>
              <w:keepNext w:val="0"/>
              <w:keepLines w:val="0"/>
              <w:widowControl/>
              <w:suppressLineNumbers w:val="0"/>
              <w:jc w:val="left"/>
            </w:pPr>
            <w:r>
              <w:rPr>
                <w:rFonts w:ascii="宋体" w:hAnsi="宋体" w:eastAsia="宋体" w:cs="宋体"/>
                <w:b w:val="0"/>
                <w:bCs w:val="0"/>
                <w:sz w:val="22"/>
                <w:szCs w:val="22"/>
              </w:rPr>
              <w:t xml:space="preserve">30302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2B0D70DF">
            <w:pPr>
              <w:pStyle w:val="9"/>
              <w:keepNext w:val="0"/>
              <w:keepLines w:val="0"/>
              <w:widowControl/>
              <w:suppressLineNumbers w:val="0"/>
              <w:jc w:val="left"/>
            </w:pPr>
            <w:r>
              <w:rPr>
                <w:rFonts w:ascii="宋体" w:hAnsi="宋体" w:eastAsia="宋体" w:cs="宋体"/>
                <w:b w:val="0"/>
                <w:bCs w:val="0"/>
                <w:sz w:val="22"/>
                <w:szCs w:val="22"/>
              </w:rPr>
              <w:t xml:space="preserve">退休费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D8903A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99A8961">
            <w:pPr>
              <w:pStyle w:val="9"/>
              <w:keepNext w:val="0"/>
              <w:keepLines w:val="0"/>
              <w:widowControl/>
              <w:suppressLineNumbers w:val="0"/>
              <w:jc w:val="left"/>
            </w:pPr>
            <w:r>
              <w:rPr>
                <w:rFonts w:ascii="宋体" w:hAnsi="宋体" w:eastAsia="宋体" w:cs="宋体"/>
                <w:b w:val="0"/>
                <w:bCs w:val="0"/>
                <w:sz w:val="22"/>
                <w:szCs w:val="22"/>
              </w:rPr>
              <w:t xml:space="preserve">30217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37E80E84">
            <w:pPr>
              <w:pStyle w:val="9"/>
              <w:keepNext w:val="0"/>
              <w:keepLines w:val="0"/>
              <w:widowControl/>
              <w:suppressLineNumbers w:val="0"/>
              <w:jc w:val="left"/>
            </w:pPr>
            <w:r>
              <w:rPr>
                <w:rFonts w:ascii="宋体" w:hAnsi="宋体" w:eastAsia="宋体" w:cs="宋体"/>
                <w:b w:val="0"/>
                <w:bCs w:val="0"/>
                <w:sz w:val="22"/>
                <w:szCs w:val="22"/>
              </w:rPr>
              <w:t xml:space="preserve">公务接待费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A3251E5">
            <w:pPr>
              <w:pStyle w:val="9"/>
              <w:keepNext w:val="0"/>
              <w:keepLines w:val="0"/>
              <w:widowControl/>
              <w:suppressLineNumbers w:val="0"/>
              <w:jc w:val="right"/>
            </w:pPr>
            <w:r>
              <w:rPr>
                <w:rFonts w:ascii="宋体" w:hAnsi="宋体" w:eastAsia="宋体" w:cs="宋体"/>
                <w:b w:val="0"/>
                <w:bCs w:val="0"/>
                <w:sz w:val="22"/>
                <w:szCs w:val="22"/>
              </w:rPr>
              <w:t xml:space="preserve">1.20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11F537F">
            <w:pPr>
              <w:pStyle w:val="9"/>
              <w:keepNext w:val="0"/>
              <w:keepLines w:val="0"/>
              <w:widowControl/>
              <w:suppressLineNumbers w:val="0"/>
              <w:jc w:val="left"/>
            </w:pPr>
            <w:r>
              <w:rPr>
                <w:rFonts w:ascii="宋体" w:hAnsi="宋体" w:eastAsia="宋体" w:cs="宋体"/>
                <w:b w:val="0"/>
                <w:bCs w:val="0"/>
                <w:sz w:val="22"/>
                <w:szCs w:val="22"/>
              </w:rPr>
              <w:t xml:space="preserve">31019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7D8E8023">
            <w:pPr>
              <w:pStyle w:val="9"/>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2B2D10B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1650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18C5471">
            <w:pPr>
              <w:pStyle w:val="9"/>
              <w:keepNext w:val="0"/>
              <w:keepLines w:val="0"/>
              <w:widowControl/>
              <w:suppressLineNumbers w:val="0"/>
              <w:jc w:val="left"/>
            </w:pPr>
            <w:r>
              <w:rPr>
                <w:rFonts w:ascii="宋体" w:hAnsi="宋体" w:eastAsia="宋体" w:cs="宋体"/>
                <w:b w:val="0"/>
                <w:bCs w:val="0"/>
                <w:sz w:val="22"/>
                <w:szCs w:val="22"/>
              </w:rPr>
              <w:t xml:space="preserve">30303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095467DA">
            <w:pPr>
              <w:pStyle w:val="9"/>
              <w:keepNext w:val="0"/>
              <w:keepLines w:val="0"/>
              <w:widowControl/>
              <w:suppressLineNumbers w:val="0"/>
              <w:jc w:val="left"/>
            </w:pPr>
            <w:r>
              <w:rPr>
                <w:rFonts w:ascii="宋体" w:hAnsi="宋体" w:eastAsia="宋体" w:cs="宋体"/>
                <w:b w:val="0"/>
                <w:bCs w:val="0"/>
                <w:sz w:val="22"/>
                <w:szCs w:val="22"/>
              </w:rPr>
              <w:t xml:space="preserve">退职（役）费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F0DDC0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A1AD32D">
            <w:pPr>
              <w:pStyle w:val="9"/>
              <w:keepNext w:val="0"/>
              <w:keepLines w:val="0"/>
              <w:widowControl/>
              <w:suppressLineNumbers w:val="0"/>
              <w:jc w:val="left"/>
            </w:pPr>
            <w:r>
              <w:rPr>
                <w:rFonts w:ascii="宋体" w:hAnsi="宋体" w:eastAsia="宋体" w:cs="宋体"/>
                <w:b w:val="0"/>
                <w:bCs w:val="0"/>
                <w:sz w:val="22"/>
                <w:szCs w:val="22"/>
              </w:rPr>
              <w:t xml:space="preserve">30218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33B389A">
            <w:pPr>
              <w:pStyle w:val="9"/>
              <w:keepNext w:val="0"/>
              <w:keepLines w:val="0"/>
              <w:widowControl/>
              <w:suppressLineNumbers w:val="0"/>
              <w:jc w:val="left"/>
            </w:pPr>
            <w:r>
              <w:rPr>
                <w:rFonts w:ascii="宋体" w:hAnsi="宋体" w:eastAsia="宋体" w:cs="宋体"/>
                <w:b w:val="0"/>
                <w:bCs w:val="0"/>
                <w:sz w:val="22"/>
                <w:szCs w:val="22"/>
              </w:rPr>
              <w:t xml:space="preserve">专用材料费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D38984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B9D6968">
            <w:pPr>
              <w:pStyle w:val="9"/>
              <w:keepNext w:val="0"/>
              <w:keepLines w:val="0"/>
              <w:widowControl/>
              <w:suppressLineNumbers w:val="0"/>
              <w:jc w:val="left"/>
            </w:pPr>
            <w:r>
              <w:rPr>
                <w:rFonts w:ascii="宋体" w:hAnsi="宋体" w:eastAsia="宋体" w:cs="宋体"/>
                <w:b w:val="0"/>
                <w:bCs w:val="0"/>
                <w:sz w:val="22"/>
                <w:szCs w:val="22"/>
              </w:rPr>
              <w:t xml:space="preserve">31021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190959C3">
            <w:pPr>
              <w:pStyle w:val="9"/>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7987674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105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1764D44">
            <w:pPr>
              <w:pStyle w:val="9"/>
              <w:keepNext w:val="0"/>
              <w:keepLines w:val="0"/>
              <w:widowControl/>
              <w:suppressLineNumbers w:val="0"/>
              <w:jc w:val="left"/>
            </w:pPr>
            <w:r>
              <w:rPr>
                <w:rFonts w:ascii="宋体" w:hAnsi="宋体" w:eastAsia="宋体" w:cs="宋体"/>
                <w:b w:val="0"/>
                <w:bCs w:val="0"/>
                <w:sz w:val="22"/>
                <w:szCs w:val="22"/>
              </w:rPr>
              <w:t xml:space="preserve">30304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54B0640A">
            <w:pPr>
              <w:pStyle w:val="9"/>
              <w:keepNext w:val="0"/>
              <w:keepLines w:val="0"/>
              <w:widowControl/>
              <w:suppressLineNumbers w:val="0"/>
              <w:jc w:val="left"/>
            </w:pPr>
            <w:r>
              <w:rPr>
                <w:rFonts w:ascii="宋体" w:hAnsi="宋体" w:eastAsia="宋体" w:cs="宋体"/>
                <w:b w:val="0"/>
                <w:bCs w:val="0"/>
                <w:sz w:val="22"/>
                <w:szCs w:val="22"/>
              </w:rPr>
              <w:t xml:space="preserve">抚恤金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98A710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5D0392A">
            <w:pPr>
              <w:pStyle w:val="9"/>
              <w:keepNext w:val="0"/>
              <w:keepLines w:val="0"/>
              <w:widowControl/>
              <w:suppressLineNumbers w:val="0"/>
              <w:jc w:val="left"/>
            </w:pPr>
            <w:r>
              <w:rPr>
                <w:rFonts w:ascii="宋体" w:hAnsi="宋体" w:eastAsia="宋体" w:cs="宋体"/>
                <w:b w:val="0"/>
                <w:bCs w:val="0"/>
                <w:sz w:val="22"/>
                <w:szCs w:val="22"/>
              </w:rPr>
              <w:t xml:space="preserve">30224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40D2492E">
            <w:pPr>
              <w:pStyle w:val="9"/>
              <w:keepNext w:val="0"/>
              <w:keepLines w:val="0"/>
              <w:widowControl/>
              <w:suppressLineNumbers w:val="0"/>
              <w:jc w:val="left"/>
            </w:pPr>
            <w:r>
              <w:rPr>
                <w:rFonts w:ascii="宋体" w:hAnsi="宋体" w:eastAsia="宋体" w:cs="宋体"/>
                <w:b w:val="0"/>
                <w:bCs w:val="0"/>
                <w:sz w:val="22"/>
                <w:szCs w:val="22"/>
              </w:rPr>
              <w:t xml:space="preserve">被装购置费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699094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DCD0071">
            <w:pPr>
              <w:pStyle w:val="9"/>
              <w:keepNext w:val="0"/>
              <w:keepLines w:val="0"/>
              <w:widowControl/>
              <w:suppressLineNumbers w:val="0"/>
              <w:jc w:val="left"/>
            </w:pPr>
            <w:r>
              <w:rPr>
                <w:rFonts w:ascii="宋体" w:hAnsi="宋体" w:eastAsia="宋体" w:cs="宋体"/>
                <w:b w:val="0"/>
                <w:bCs w:val="0"/>
                <w:sz w:val="22"/>
                <w:szCs w:val="22"/>
              </w:rPr>
              <w:t xml:space="preserve">31022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148AB71E">
            <w:pPr>
              <w:pStyle w:val="9"/>
              <w:keepNext w:val="0"/>
              <w:keepLines w:val="0"/>
              <w:widowControl/>
              <w:suppressLineNumbers w:val="0"/>
              <w:jc w:val="left"/>
            </w:pPr>
            <w:r>
              <w:rPr>
                <w:rFonts w:ascii="宋体" w:hAnsi="宋体" w:eastAsia="宋体" w:cs="宋体"/>
                <w:b w:val="0"/>
                <w:bCs w:val="0"/>
                <w:sz w:val="22"/>
                <w:szCs w:val="22"/>
              </w:rPr>
              <w:t xml:space="preserve">无形资产购置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6DA9EC8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273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03FA9F6">
            <w:pPr>
              <w:pStyle w:val="9"/>
              <w:keepNext w:val="0"/>
              <w:keepLines w:val="0"/>
              <w:widowControl/>
              <w:suppressLineNumbers w:val="0"/>
              <w:jc w:val="left"/>
            </w:pPr>
            <w:r>
              <w:rPr>
                <w:rFonts w:ascii="宋体" w:hAnsi="宋体" w:eastAsia="宋体" w:cs="宋体"/>
                <w:b w:val="0"/>
                <w:bCs w:val="0"/>
                <w:sz w:val="22"/>
                <w:szCs w:val="22"/>
              </w:rPr>
              <w:t xml:space="preserve">30305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4F4DD88A">
            <w:pPr>
              <w:pStyle w:val="9"/>
              <w:keepNext w:val="0"/>
              <w:keepLines w:val="0"/>
              <w:widowControl/>
              <w:suppressLineNumbers w:val="0"/>
              <w:jc w:val="left"/>
            </w:pPr>
            <w:r>
              <w:rPr>
                <w:rFonts w:ascii="宋体" w:hAnsi="宋体" w:eastAsia="宋体" w:cs="宋体"/>
                <w:b w:val="0"/>
                <w:bCs w:val="0"/>
                <w:sz w:val="22"/>
                <w:szCs w:val="22"/>
              </w:rPr>
              <w:t xml:space="preserve">生活补助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67134B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D6B9771">
            <w:pPr>
              <w:pStyle w:val="9"/>
              <w:keepNext w:val="0"/>
              <w:keepLines w:val="0"/>
              <w:widowControl/>
              <w:suppressLineNumbers w:val="0"/>
              <w:jc w:val="left"/>
            </w:pPr>
            <w:r>
              <w:rPr>
                <w:rFonts w:ascii="宋体" w:hAnsi="宋体" w:eastAsia="宋体" w:cs="宋体"/>
                <w:b w:val="0"/>
                <w:bCs w:val="0"/>
                <w:sz w:val="22"/>
                <w:szCs w:val="22"/>
              </w:rPr>
              <w:t xml:space="preserve">30225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5D52D64">
            <w:pPr>
              <w:pStyle w:val="9"/>
              <w:keepNext w:val="0"/>
              <w:keepLines w:val="0"/>
              <w:widowControl/>
              <w:suppressLineNumbers w:val="0"/>
              <w:jc w:val="left"/>
            </w:pPr>
            <w:r>
              <w:rPr>
                <w:rFonts w:ascii="宋体" w:hAnsi="宋体" w:eastAsia="宋体" w:cs="宋体"/>
                <w:b w:val="0"/>
                <w:bCs w:val="0"/>
                <w:sz w:val="22"/>
                <w:szCs w:val="22"/>
              </w:rPr>
              <w:t xml:space="preserve">专用燃料费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4C2513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E3DCE60">
            <w:pPr>
              <w:pStyle w:val="9"/>
              <w:keepNext w:val="0"/>
              <w:keepLines w:val="0"/>
              <w:widowControl/>
              <w:suppressLineNumbers w:val="0"/>
              <w:jc w:val="left"/>
            </w:pPr>
            <w:r>
              <w:rPr>
                <w:rFonts w:ascii="宋体" w:hAnsi="宋体" w:eastAsia="宋体" w:cs="宋体"/>
                <w:b w:val="0"/>
                <w:bCs w:val="0"/>
                <w:sz w:val="22"/>
                <w:szCs w:val="22"/>
              </w:rPr>
              <w:t xml:space="preserve">31099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3D7F11DE">
            <w:pPr>
              <w:pStyle w:val="9"/>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582758B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856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3D43EC2">
            <w:pPr>
              <w:pStyle w:val="9"/>
              <w:keepNext w:val="0"/>
              <w:keepLines w:val="0"/>
              <w:widowControl/>
              <w:suppressLineNumbers w:val="0"/>
              <w:jc w:val="left"/>
            </w:pPr>
            <w:r>
              <w:rPr>
                <w:rFonts w:ascii="宋体" w:hAnsi="宋体" w:eastAsia="宋体" w:cs="宋体"/>
                <w:b w:val="0"/>
                <w:bCs w:val="0"/>
                <w:sz w:val="22"/>
                <w:szCs w:val="22"/>
              </w:rPr>
              <w:t xml:space="preserve">30306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014824C3">
            <w:pPr>
              <w:pStyle w:val="9"/>
              <w:keepNext w:val="0"/>
              <w:keepLines w:val="0"/>
              <w:widowControl/>
              <w:suppressLineNumbers w:val="0"/>
              <w:jc w:val="left"/>
            </w:pPr>
            <w:r>
              <w:rPr>
                <w:rFonts w:ascii="宋体" w:hAnsi="宋体" w:eastAsia="宋体" w:cs="宋体"/>
                <w:b w:val="0"/>
                <w:bCs w:val="0"/>
                <w:sz w:val="22"/>
                <w:szCs w:val="22"/>
              </w:rPr>
              <w:t xml:space="preserve">救济费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870A04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D342476">
            <w:pPr>
              <w:pStyle w:val="9"/>
              <w:keepNext w:val="0"/>
              <w:keepLines w:val="0"/>
              <w:widowControl/>
              <w:suppressLineNumbers w:val="0"/>
              <w:jc w:val="left"/>
            </w:pPr>
            <w:r>
              <w:rPr>
                <w:rFonts w:ascii="宋体" w:hAnsi="宋体" w:eastAsia="宋体" w:cs="宋体"/>
                <w:b w:val="0"/>
                <w:bCs w:val="0"/>
                <w:sz w:val="22"/>
                <w:szCs w:val="22"/>
              </w:rPr>
              <w:t xml:space="preserve">30226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0CB7F553">
            <w:pPr>
              <w:pStyle w:val="9"/>
              <w:keepNext w:val="0"/>
              <w:keepLines w:val="0"/>
              <w:widowControl/>
              <w:suppressLineNumbers w:val="0"/>
              <w:jc w:val="left"/>
            </w:pPr>
            <w:r>
              <w:rPr>
                <w:rFonts w:ascii="宋体" w:hAnsi="宋体" w:eastAsia="宋体" w:cs="宋体"/>
                <w:b w:val="0"/>
                <w:bCs w:val="0"/>
                <w:sz w:val="22"/>
                <w:szCs w:val="22"/>
              </w:rPr>
              <w:t xml:space="preserve">劳务费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120A4F9">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629191B">
            <w:pPr>
              <w:pStyle w:val="9"/>
              <w:keepNext w:val="0"/>
              <w:keepLines w:val="0"/>
              <w:widowControl/>
              <w:suppressLineNumbers w:val="0"/>
              <w:jc w:val="left"/>
            </w:pPr>
            <w:r>
              <w:rPr>
                <w:rFonts w:ascii="宋体" w:hAnsi="宋体" w:eastAsia="宋体" w:cs="宋体"/>
                <w:b w:val="0"/>
                <w:bCs w:val="0"/>
                <w:sz w:val="22"/>
                <w:szCs w:val="22"/>
              </w:rPr>
              <w:t xml:space="preserve">399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45DDAAA7">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309D192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5CA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1999118">
            <w:pPr>
              <w:pStyle w:val="9"/>
              <w:keepNext w:val="0"/>
              <w:keepLines w:val="0"/>
              <w:widowControl/>
              <w:suppressLineNumbers w:val="0"/>
              <w:jc w:val="left"/>
            </w:pPr>
            <w:r>
              <w:rPr>
                <w:rFonts w:ascii="宋体" w:hAnsi="宋体" w:eastAsia="宋体" w:cs="宋体"/>
                <w:b w:val="0"/>
                <w:bCs w:val="0"/>
                <w:sz w:val="22"/>
                <w:szCs w:val="22"/>
              </w:rPr>
              <w:t xml:space="preserve">30307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C55379B">
            <w:pPr>
              <w:pStyle w:val="9"/>
              <w:keepNext w:val="0"/>
              <w:keepLines w:val="0"/>
              <w:widowControl/>
              <w:suppressLineNumbers w:val="0"/>
              <w:jc w:val="left"/>
            </w:pPr>
            <w:r>
              <w:rPr>
                <w:rFonts w:ascii="宋体" w:hAnsi="宋体" w:eastAsia="宋体" w:cs="宋体"/>
                <w:b w:val="0"/>
                <w:bCs w:val="0"/>
                <w:sz w:val="22"/>
                <w:szCs w:val="22"/>
              </w:rPr>
              <w:t xml:space="preserve">医疗费补助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4D32659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5C301C0">
            <w:pPr>
              <w:pStyle w:val="9"/>
              <w:keepNext w:val="0"/>
              <w:keepLines w:val="0"/>
              <w:widowControl/>
              <w:suppressLineNumbers w:val="0"/>
              <w:jc w:val="left"/>
            </w:pPr>
            <w:r>
              <w:rPr>
                <w:rFonts w:ascii="宋体" w:hAnsi="宋体" w:eastAsia="宋体" w:cs="宋体"/>
                <w:b w:val="0"/>
                <w:bCs w:val="0"/>
                <w:sz w:val="22"/>
                <w:szCs w:val="22"/>
              </w:rPr>
              <w:t xml:space="preserve">30227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3AFE021E">
            <w:pPr>
              <w:pStyle w:val="9"/>
              <w:keepNext w:val="0"/>
              <w:keepLines w:val="0"/>
              <w:widowControl/>
              <w:suppressLineNumbers w:val="0"/>
              <w:jc w:val="left"/>
            </w:pPr>
            <w:r>
              <w:rPr>
                <w:rFonts w:ascii="宋体" w:hAnsi="宋体" w:eastAsia="宋体" w:cs="宋体"/>
                <w:b w:val="0"/>
                <w:bCs w:val="0"/>
                <w:sz w:val="22"/>
                <w:szCs w:val="22"/>
              </w:rPr>
              <w:t xml:space="preserve">委托业务费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EEB541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1CAE87B">
            <w:pPr>
              <w:pStyle w:val="9"/>
              <w:keepNext w:val="0"/>
              <w:keepLines w:val="0"/>
              <w:widowControl/>
              <w:suppressLineNumbers w:val="0"/>
              <w:jc w:val="left"/>
            </w:pPr>
            <w:r>
              <w:rPr>
                <w:rFonts w:ascii="宋体" w:hAnsi="宋体" w:eastAsia="宋体" w:cs="宋体"/>
                <w:b w:val="0"/>
                <w:bCs w:val="0"/>
                <w:sz w:val="22"/>
                <w:szCs w:val="22"/>
              </w:rPr>
              <w:t xml:space="preserve">39907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75035CDC">
            <w:pPr>
              <w:pStyle w:val="9"/>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4840BFD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FA35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389E758">
            <w:pPr>
              <w:pStyle w:val="9"/>
              <w:keepNext w:val="0"/>
              <w:keepLines w:val="0"/>
              <w:widowControl/>
              <w:suppressLineNumbers w:val="0"/>
              <w:jc w:val="left"/>
            </w:pPr>
            <w:r>
              <w:rPr>
                <w:rFonts w:ascii="宋体" w:hAnsi="宋体" w:eastAsia="宋体" w:cs="宋体"/>
                <w:b w:val="0"/>
                <w:bCs w:val="0"/>
                <w:sz w:val="22"/>
                <w:szCs w:val="22"/>
              </w:rPr>
              <w:t xml:space="preserve">30308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4D6F0CA3">
            <w:pPr>
              <w:pStyle w:val="9"/>
              <w:keepNext w:val="0"/>
              <w:keepLines w:val="0"/>
              <w:widowControl/>
              <w:suppressLineNumbers w:val="0"/>
              <w:jc w:val="left"/>
            </w:pPr>
            <w:r>
              <w:rPr>
                <w:rFonts w:ascii="宋体" w:hAnsi="宋体" w:eastAsia="宋体" w:cs="宋体"/>
                <w:b w:val="0"/>
                <w:bCs w:val="0"/>
                <w:sz w:val="22"/>
                <w:szCs w:val="22"/>
              </w:rPr>
              <w:t xml:space="preserve">助学金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57CA34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44FBA3E">
            <w:pPr>
              <w:pStyle w:val="9"/>
              <w:keepNext w:val="0"/>
              <w:keepLines w:val="0"/>
              <w:widowControl/>
              <w:suppressLineNumbers w:val="0"/>
              <w:jc w:val="left"/>
            </w:pPr>
            <w:r>
              <w:rPr>
                <w:rFonts w:ascii="宋体" w:hAnsi="宋体" w:eastAsia="宋体" w:cs="宋体"/>
                <w:b w:val="0"/>
                <w:bCs w:val="0"/>
                <w:sz w:val="22"/>
                <w:szCs w:val="22"/>
              </w:rPr>
              <w:t xml:space="preserve">30228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75FF527C">
            <w:pPr>
              <w:pStyle w:val="9"/>
              <w:keepNext w:val="0"/>
              <w:keepLines w:val="0"/>
              <w:widowControl/>
              <w:suppressLineNumbers w:val="0"/>
              <w:jc w:val="left"/>
            </w:pPr>
            <w:r>
              <w:rPr>
                <w:rFonts w:ascii="宋体" w:hAnsi="宋体" w:eastAsia="宋体" w:cs="宋体"/>
                <w:b w:val="0"/>
                <w:bCs w:val="0"/>
                <w:sz w:val="22"/>
                <w:szCs w:val="22"/>
              </w:rPr>
              <w:t xml:space="preserve">工会经费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39C0BE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99FA8F0">
            <w:pPr>
              <w:pStyle w:val="9"/>
              <w:keepNext w:val="0"/>
              <w:keepLines w:val="0"/>
              <w:widowControl/>
              <w:suppressLineNumbers w:val="0"/>
              <w:jc w:val="left"/>
            </w:pPr>
            <w:r>
              <w:rPr>
                <w:rFonts w:ascii="宋体" w:hAnsi="宋体" w:eastAsia="宋体" w:cs="宋体"/>
                <w:b w:val="0"/>
                <w:bCs w:val="0"/>
                <w:sz w:val="22"/>
                <w:szCs w:val="22"/>
              </w:rPr>
              <w:t xml:space="preserve">39908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549BF16A">
            <w:pPr>
              <w:pStyle w:val="9"/>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7FB807B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4FD1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A561068">
            <w:pPr>
              <w:pStyle w:val="9"/>
              <w:keepNext w:val="0"/>
              <w:keepLines w:val="0"/>
              <w:widowControl/>
              <w:suppressLineNumbers w:val="0"/>
              <w:jc w:val="left"/>
            </w:pPr>
            <w:r>
              <w:rPr>
                <w:rFonts w:ascii="宋体" w:hAnsi="宋体" w:eastAsia="宋体" w:cs="宋体"/>
                <w:b w:val="0"/>
                <w:bCs w:val="0"/>
                <w:sz w:val="22"/>
                <w:szCs w:val="22"/>
              </w:rPr>
              <w:t xml:space="preserve">30309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40B7D0E">
            <w:pPr>
              <w:pStyle w:val="9"/>
              <w:keepNext w:val="0"/>
              <w:keepLines w:val="0"/>
              <w:widowControl/>
              <w:suppressLineNumbers w:val="0"/>
              <w:jc w:val="left"/>
            </w:pPr>
            <w:r>
              <w:rPr>
                <w:rFonts w:ascii="宋体" w:hAnsi="宋体" w:eastAsia="宋体" w:cs="宋体"/>
                <w:b w:val="0"/>
                <w:bCs w:val="0"/>
                <w:sz w:val="22"/>
                <w:szCs w:val="22"/>
              </w:rPr>
              <w:t xml:space="preserve">奖励金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933012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0D7C573">
            <w:pPr>
              <w:pStyle w:val="9"/>
              <w:keepNext w:val="0"/>
              <w:keepLines w:val="0"/>
              <w:widowControl/>
              <w:suppressLineNumbers w:val="0"/>
              <w:jc w:val="left"/>
            </w:pPr>
            <w:r>
              <w:rPr>
                <w:rFonts w:ascii="宋体" w:hAnsi="宋体" w:eastAsia="宋体" w:cs="宋体"/>
                <w:b w:val="0"/>
                <w:bCs w:val="0"/>
                <w:sz w:val="22"/>
                <w:szCs w:val="22"/>
              </w:rPr>
              <w:t xml:space="preserve">30229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78322BB8">
            <w:pPr>
              <w:pStyle w:val="9"/>
              <w:keepNext w:val="0"/>
              <w:keepLines w:val="0"/>
              <w:widowControl/>
              <w:suppressLineNumbers w:val="0"/>
              <w:jc w:val="left"/>
            </w:pPr>
            <w:r>
              <w:rPr>
                <w:rFonts w:ascii="宋体" w:hAnsi="宋体" w:eastAsia="宋体" w:cs="宋体"/>
                <w:b w:val="0"/>
                <w:bCs w:val="0"/>
                <w:sz w:val="22"/>
                <w:szCs w:val="22"/>
              </w:rPr>
              <w:t xml:space="preserve">福利费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8C6659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6C40CF1">
            <w:pPr>
              <w:pStyle w:val="9"/>
              <w:keepNext w:val="0"/>
              <w:keepLines w:val="0"/>
              <w:widowControl/>
              <w:suppressLineNumbers w:val="0"/>
              <w:jc w:val="left"/>
            </w:pPr>
            <w:r>
              <w:rPr>
                <w:rFonts w:ascii="宋体" w:hAnsi="宋体" w:eastAsia="宋体" w:cs="宋体"/>
                <w:b w:val="0"/>
                <w:bCs w:val="0"/>
                <w:sz w:val="22"/>
                <w:szCs w:val="22"/>
              </w:rPr>
              <w:t xml:space="preserve">39909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76EADE52">
            <w:pPr>
              <w:pStyle w:val="9"/>
              <w:keepNext w:val="0"/>
              <w:keepLines w:val="0"/>
              <w:widowControl/>
              <w:suppressLineNumbers w:val="0"/>
              <w:jc w:val="left"/>
            </w:pPr>
            <w:r>
              <w:rPr>
                <w:rFonts w:ascii="宋体" w:hAnsi="宋体" w:eastAsia="宋体" w:cs="宋体"/>
                <w:b w:val="0"/>
                <w:bCs w:val="0"/>
                <w:sz w:val="22"/>
                <w:szCs w:val="22"/>
              </w:rPr>
              <w:t xml:space="preserve">经常性赠与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6BED0EB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10C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D21B6AF">
            <w:pPr>
              <w:pStyle w:val="9"/>
              <w:keepNext w:val="0"/>
              <w:keepLines w:val="0"/>
              <w:widowControl/>
              <w:suppressLineNumbers w:val="0"/>
              <w:jc w:val="left"/>
            </w:pPr>
            <w:r>
              <w:rPr>
                <w:rFonts w:ascii="宋体" w:hAnsi="宋体" w:eastAsia="宋体" w:cs="宋体"/>
                <w:b w:val="0"/>
                <w:bCs w:val="0"/>
                <w:sz w:val="22"/>
                <w:szCs w:val="22"/>
              </w:rPr>
              <w:t xml:space="preserve">30310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060FE50">
            <w:pPr>
              <w:pStyle w:val="9"/>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46B20C6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D4338E8">
            <w:pPr>
              <w:pStyle w:val="9"/>
              <w:keepNext w:val="0"/>
              <w:keepLines w:val="0"/>
              <w:widowControl/>
              <w:suppressLineNumbers w:val="0"/>
              <w:jc w:val="left"/>
            </w:pPr>
            <w:r>
              <w:rPr>
                <w:rFonts w:ascii="宋体" w:hAnsi="宋体" w:eastAsia="宋体" w:cs="宋体"/>
                <w:b w:val="0"/>
                <w:bCs w:val="0"/>
                <w:sz w:val="22"/>
                <w:szCs w:val="22"/>
              </w:rPr>
              <w:t xml:space="preserve">30231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0BE1C634">
            <w:pPr>
              <w:pStyle w:val="9"/>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60C4FE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0F84B6F">
            <w:pPr>
              <w:pStyle w:val="9"/>
              <w:keepNext w:val="0"/>
              <w:keepLines w:val="0"/>
              <w:widowControl/>
              <w:suppressLineNumbers w:val="0"/>
              <w:jc w:val="left"/>
            </w:pPr>
            <w:r>
              <w:rPr>
                <w:rFonts w:ascii="宋体" w:hAnsi="宋体" w:eastAsia="宋体" w:cs="宋体"/>
                <w:b w:val="0"/>
                <w:bCs w:val="0"/>
                <w:sz w:val="22"/>
                <w:szCs w:val="22"/>
              </w:rPr>
              <w:t xml:space="preserve">39910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4EFD4EE8">
            <w:pPr>
              <w:pStyle w:val="9"/>
              <w:keepNext w:val="0"/>
              <w:keepLines w:val="0"/>
              <w:widowControl/>
              <w:suppressLineNumbers w:val="0"/>
              <w:jc w:val="left"/>
            </w:pPr>
            <w:r>
              <w:rPr>
                <w:rFonts w:ascii="宋体" w:hAnsi="宋体" w:eastAsia="宋体" w:cs="宋体"/>
                <w:b w:val="0"/>
                <w:bCs w:val="0"/>
                <w:sz w:val="22"/>
                <w:szCs w:val="22"/>
              </w:rPr>
              <w:t xml:space="preserve">资本性赠与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61841F7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B72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757EC0F">
            <w:pPr>
              <w:pStyle w:val="9"/>
              <w:keepNext w:val="0"/>
              <w:keepLines w:val="0"/>
              <w:widowControl/>
              <w:suppressLineNumbers w:val="0"/>
              <w:jc w:val="left"/>
            </w:pPr>
            <w:r>
              <w:rPr>
                <w:rFonts w:ascii="宋体" w:hAnsi="宋体" w:eastAsia="宋体" w:cs="宋体"/>
                <w:b w:val="0"/>
                <w:bCs w:val="0"/>
                <w:sz w:val="22"/>
                <w:szCs w:val="22"/>
              </w:rPr>
              <w:t xml:space="preserve">30311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0A2EE3EA">
            <w:pPr>
              <w:pStyle w:val="9"/>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325510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D909D53">
            <w:pPr>
              <w:pStyle w:val="9"/>
              <w:keepNext w:val="0"/>
              <w:keepLines w:val="0"/>
              <w:widowControl/>
              <w:suppressLineNumbers w:val="0"/>
              <w:jc w:val="left"/>
            </w:pPr>
            <w:r>
              <w:rPr>
                <w:rFonts w:ascii="宋体" w:hAnsi="宋体" w:eastAsia="宋体" w:cs="宋体"/>
                <w:b w:val="0"/>
                <w:bCs w:val="0"/>
                <w:sz w:val="22"/>
                <w:szCs w:val="22"/>
              </w:rPr>
              <w:t xml:space="preserve">30239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D823678">
            <w:pPr>
              <w:pStyle w:val="9"/>
              <w:keepNext w:val="0"/>
              <w:keepLines w:val="0"/>
              <w:widowControl/>
              <w:suppressLineNumbers w:val="0"/>
              <w:jc w:val="left"/>
            </w:pPr>
            <w:r>
              <w:rPr>
                <w:rFonts w:ascii="宋体" w:hAnsi="宋体" w:eastAsia="宋体" w:cs="宋体"/>
                <w:b w:val="0"/>
                <w:bCs w:val="0"/>
                <w:sz w:val="22"/>
                <w:szCs w:val="22"/>
              </w:rPr>
              <w:t xml:space="preserve">其他交通费用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B06E07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2FFAAF5">
            <w:pPr>
              <w:pStyle w:val="9"/>
              <w:keepNext w:val="0"/>
              <w:keepLines w:val="0"/>
              <w:widowControl/>
              <w:suppressLineNumbers w:val="0"/>
              <w:jc w:val="left"/>
            </w:pPr>
            <w:r>
              <w:rPr>
                <w:rFonts w:ascii="宋体" w:hAnsi="宋体" w:eastAsia="宋体" w:cs="宋体"/>
                <w:b w:val="0"/>
                <w:bCs w:val="0"/>
                <w:sz w:val="22"/>
                <w:szCs w:val="22"/>
              </w:rPr>
              <w:t xml:space="preserve">39999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2B776138">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81C818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1F0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703DB38">
            <w:pPr>
              <w:pStyle w:val="9"/>
              <w:keepNext w:val="0"/>
              <w:keepLines w:val="0"/>
              <w:widowControl/>
              <w:suppressLineNumbers w:val="0"/>
              <w:jc w:val="left"/>
            </w:pPr>
            <w:r>
              <w:rPr>
                <w:rFonts w:ascii="宋体" w:hAnsi="宋体" w:eastAsia="宋体" w:cs="宋体"/>
                <w:b w:val="0"/>
                <w:bCs w:val="0"/>
                <w:sz w:val="22"/>
                <w:szCs w:val="22"/>
              </w:rPr>
              <w:t xml:space="preserve">30399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1387F282">
            <w:pPr>
              <w:pStyle w:val="9"/>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DDB6D2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F2C9A20">
            <w:pPr>
              <w:pStyle w:val="9"/>
              <w:keepNext w:val="0"/>
              <w:keepLines w:val="0"/>
              <w:widowControl/>
              <w:suppressLineNumbers w:val="0"/>
              <w:jc w:val="left"/>
            </w:pPr>
            <w:r>
              <w:rPr>
                <w:rFonts w:ascii="宋体" w:hAnsi="宋体" w:eastAsia="宋体" w:cs="宋体"/>
                <w:b w:val="0"/>
                <w:bCs w:val="0"/>
                <w:sz w:val="22"/>
                <w:szCs w:val="22"/>
              </w:rPr>
              <w:t xml:space="preserve">30240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1BC20D5E">
            <w:pPr>
              <w:pStyle w:val="9"/>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4FCD47E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1F1A3E1">
            <w:pPr>
              <w:pStyle w:val="9"/>
              <w:keepNext w:val="0"/>
              <w:keepLines w:val="0"/>
              <w:widowControl/>
              <w:suppressLineNumbers w:val="0"/>
              <w:jc w:val="left"/>
            </w:pP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1CF875F1">
            <w:pPr>
              <w:pStyle w:val="9"/>
              <w:keepNext w:val="0"/>
              <w:keepLines w:val="0"/>
              <w:widowControl/>
              <w:suppressLineNumbers w:val="0"/>
              <w:jc w:val="left"/>
            </w:pP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03C351AB">
            <w:pPr>
              <w:pStyle w:val="9"/>
              <w:keepNext w:val="0"/>
              <w:keepLines w:val="0"/>
              <w:widowControl/>
              <w:suppressLineNumbers w:val="0"/>
              <w:jc w:val="right"/>
            </w:pPr>
          </w:p>
        </w:tc>
      </w:tr>
      <w:tr w14:paraId="0ADD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4F21D2B">
            <w:pPr>
              <w:pStyle w:val="9"/>
              <w:keepNext w:val="0"/>
              <w:keepLines w:val="0"/>
              <w:widowControl/>
              <w:suppressLineNumbers w:val="0"/>
              <w:jc w:val="left"/>
            </w:pP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1202A45">
            <w:pPr>
              <w:pStyle w:val="9"/>
              <w:keepNext w:val="0"/>
              <w:keepLines w:val="0"/>
              <w:widowControl/>
              <w:suppressLineNumbers w:val="0"/>
              <w:jc w:val="left"/>
            </w:pP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79B82DF">
            <w:pPr>
              <w:pStyle w:val="9"/>
              <w:keepNext w:val="0"/>
              <w:keepLines w:val="0"/>
              <w:widowControl/>
              <w:suppressLineNumbers w:val="0"/>
              <w:jc w:val="right"/>
            </w:pP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69B4EA5">
            <w:pPr>
              <w:pStyle w:val="9"/>
              <w:keepNext w:val="0"/>
              <w:keepLines w:val="0"/>
              <w:widowControl/>
              <w:suppressLineNumbers w:val="0"/>
              <w:jc w:val="left"/>
            </w:pPr>
            <w:r>
              <w:rPr>
                <w:rFonts w:ascii="宋体" w:hAnsi="宋体" w:eastAsia="宋体" w:cs="宋体"/>
                <w:b w:val="0"/>
                <w:bCs w:val="0"/>
                <w:sz w:val="22"/>
                <w:szCs w:val="22"/>
              </w:rPr>
              <w:t xml:space="preserve">30299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E6B9C8C">
            <w:pPr>
              <w:pStyle w:val="9"/>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07FA2D4">
            <w:pPr>
              <w:pStyle w:val="9"/>
              <w:keepNext w:val="0"/>
              <w:keepLines w:val="0"/>
              <w:widowControl/>
              <w:suppressLineNumbers w:val="0"/>
              <w:jc w:val="right"/>
            </w:pPr>
            <w:r>
              <w:rPr>
                <w:rFonts w:ascii="宋体" w:hAnsi="宋体" w:eastAsia="宋体" w:cs="宋体"/>
                <w:b w:val="0"/>
                <w:bCs w:val="0"/>
                <w:sz w:val="22"/>
                <w:szCs w:val="22"/>
              </w:rPr>
              <w:t xml:space="preserve">0.46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6F79F1D">
            <w:pPr>
              <w:pStyle w:val="9"/>
              <w:keepNext w:val="0"/>
              <w:keepLines w:val="0"/>
              <w:widowControl/>
              <w:suppressLineNumbers w:val="0"/>
              <w:jc w:val="left"/>
            </w:pP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6A9792FE">
            <w:pPr>
              <w:pStyle w:val="9"/>
              <w:keepNext w:val="0"/>
              <w:keepLines w:val="0"/>
              <w:widowControl/>
              <w:suppressLineNumbers w:val="0"/>
              <w:jc w:val="left"/>
            </w:pP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5F879E62">
            <w:pPr>
              <w:pStyle w:val="9"/>
              <w:keepNext w:val="0"/>
              <w:keepLines w:val="0"/>
              <w:widowControl/>
              <w:suppressLineNumbers w:val="0"/>
              <w:jc w:val="right"/>
            </w:pPr>
          </w:p>
        </w:tc>
      </w:tr>
      <w:tr w14:paraId="3D55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21" w:type="pct"/>
            <w:gridSpan w:val="2"/>
            <w:tcBorders>
              <w:top w:val="single" w:color="666666" w:sz="6" w:space="0"/>
              <w:left w:val="single" w:color="666666" w:sz="6" w:space="0"/>
              <w:bottom w:val="single" w:color="666666" w:sz="6" w:space="0"/>
              <w:right w:val="single" w:color="666666" w:sz="6" w:space="0"/>
            </w:tcBorders>
            <w:shd w:val="clear"/>
            <w:vAlign w:val="center"/>
          </w:tcPr>
          <w:p w14:paraId="727E9223">
            <w:pPr>
              <w:pStyle w:val="9"/>
              <w:keepNext w:val="0"/>
              <w:keepLines w:val="0"/>
              <w:widowControl/>
              <w:suppressLineNumbers w:val="0"/>
              <w:jc w:val="center"/>
            </w:pPr>
            <w:r>
              <w:rPr>
                <w:rFonts w:ascii="宋体" w:hAnsi="宋体" w:eastAsia="宋体" w:cs="宋体"/>
                <w:b w:val="0"/>
                <w:bCs w:val="0"/>
                <w:sz w:val="22"/>
                <w:szCs w:val="22"/>
              </w:rPr>
              <w:t xml:space="preserve">人员经费合计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B6FE809">
            <w:pPr>
              <w:pStyle w:val="9"/>
              <w:keepNext w:val="0"/>
              <w:keepLines w:val="0"/>
              <w:widowControl/>
              <w:suppressLineNumbers w:val="0"/>
              <w:jc w:val="right"/>
            </w:pPr>
            <w:r>
              <w:rPr>
                <w:rFonts w:ascii="宋体" w:hAnsi="宋体" w:eastAsia="宋体" w:cs="宋体"/>
                <w:b w:val="0"/>
                <w:bCs w:val="0"/>
                <w:sz w:val="22"/>
                <w:szCs w:val="22"/>
              </w:rPr>
              <w:t xml:space="preserve">42.63 </w:t>
            </w:r>
          </w:p>
        </w:tc>
        <w:tc>
          <w:tcPr>
            <w:tcW w:w="2933" w:type="pct"/>
            <w:gridSpan w:val="5"/>
            <w:tcBorders>
              <w:top w:val="single" w:color="666666" w:sz="6" w:space="0"/>
              <w:left w:val="single" w:color="666666" w:sz="6" w:space="0"/>
              <w:bottom w:val="single" w:color="666666" w:sz="6" w:space="0"/>
              <w:right w:val="single" w:color="666666" w:sz="6" w:space="0"/>
            </w:tcBorders>
            <w:shd w:val="clear"/>
            <w:vAlign w:val="center"/>
          </w:tcPr>
          <w:p w14:paraId="01388A2C">
            <w:pPr>
              <w:pStyle w:val="9"/>
              <w:keepNext w:val="0"/>
              <w:keepLines w:val="0"/>
              <w:widowControl/>
              <w:suppressLineNumbers w:val="0"/>
              <w:jc w:val="center"/>
            </w:pPr>
            <w:r>
              <w:rPr>
                <w:rFonts w:ascii="宋体" w:hAnsi="宋体" w:eastAsia="宋体" w:cs="宋体"/>
                <w:b w:val="0"/>
                <w:bCs w:val="0"/>
                <w:sz w:val="22"/>
                <w:szCs w:val="22"/>
              </w:rPr>
              <w:t xml:space="preserve">公用经费合计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63B90E5C">
            <w:pPr>
              <w:pStyle w:val="9"/>
              <w:keepNext w:val="0"/>
              <w:keepLines w:val="0"/>
              <w:widowControl/>
              <w:suppressLineNumbers w:val="0"/>
              <w:jc w:val="right"/>
            </w:pPr>
            <w:r>
              <w:rPr>
                <w:rFonts w:ascii="宋体" w:hAnsi="宋体" w:eastAsia="宋体" w:cs="宋体"/>
                <w:b w:val="0"/>
                <w:bCs w:val="0"/>
                <w:sz w:val="22"/>
                <w:szCs w:val="22"/>
              </w:rPr>
              <w:t xml:space="preserve">14.39 </w:t>
            </w:r>
          </w:p>
        </w:tc>
      </w:tr>
      <w:tr w14:paraId="55C3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14:paraId="4E8F2464">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注：本表反映部门本年度一般公共预算财政拨款基本支出明细情况。本表金额转换为万元时，因四舍五入可能存在尾数误差。 </w:t>
            </w:r>
          </w:p>
        </w:tc>
      </w:tr>
    </w:tbl>
    <w:p w14:paraId="48B7D4AD">
      <w:pPr>
        <w:pStyle w:val="9"/>
        <w:keepNext w:val="0"/>
        <w:keepLines w:val="0"/>
        <w:widowControl/>
        <w:suppressLineNumbers w:val="0"/>
      </w:pPr>
    </w:p>
    <w:p w14:paraId="13738266"/>
    <w:p w14:paraId="6A4F537E"/>
    <w:p w14:paraId="56C2FFB9"/>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76"/>
        <w:gridCol w:w="4648"/>
        <w:gridCol w:w="1671"/>
        <w:gridCol w:w="1668"/>
        <w:gridCol w:w="1668"/>
        <w:gridCol w:w="1668"/>
        <w:gridCol w:w="1668"/>
        <w:gridCol w:w="1671"/>
      </w:tblGrid>
      <w:tr w14:paraId="25521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8"/>
            <w:shd w:val="clear"/>
            <w:vAlign w:val="center"/>
          </w:tcPr>
          <w:p w14:paraId="3D8BD153">
            <w:pPr>
              <w:pStyle w:val="9"/>
              <w:keepNext w:val="0"/>
              <w:keepLines w:val="0"/>
              <w:widowControl/>
              <w:suppressLineNumbers w:val="0"/>
              <w:jc w:val="center"/>
            </w:pPr>
            <w:r>
              <w:rPr>
                <w:rFonts w:ascii="宋体" w:hAnsi="宋体" w:eastAsia="宋体" w:cs="宋体"/>
                <w:b w:val="0"/>
                <w:bCs w:val="0"/>
                <w:sz w:val="32"/>
                <w:szCs w:val="32"/>
              </w:rPr>
              <w:t xml:space="preserve">政府性基金预算财政拨款收入支出决算表 </w:t>
            </w:r>
          </w:p>
        </w:tc>
      </w:tr>
      <w:tr w14:paraId="10BC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479" w:type="pct"/>
            <w:gridSpan w:val="7"/>
            <w:shd w:val="clear"/>
            <w:vAlign w:val="center"/>
          </w:tcPr>
          <w:p w14:paraId="7F3A6621">
            <w:pPr>
              <w:pStyle w:val="9"/>
              <w:keepNext w:val="0"/>
              <w:keepLines w:val="0"/>
              <w:widowControl/>
              <w:suppressLineNumbers w:val="0"/>
              <w:jc w:val="center"/>
            </w:pPr>
          </w:p>
        </w:tc>
        <w:tc>
          <w:tcPr>
            <w:tcW w:w="520" w:type="pct"/>
            <w:shd w:val="clear"/>
            <w:vAlign w:val="center"/>
          </w:tcPr>
          <w:p w14:paraId="57E366C1">
            <w:pPr>
              <w:pStyle w:val="9"/>
              <w:keepNext w:val="0"/>
              <w:keepLines w:val="0"/>
              <w:widowControl/>
              <w:suppressLineNumbers w:val="0"/>
              <w:jc w:val="right"/>
            </w:pPr>
            <w:r>
              <w:rPr>
                <w:rFonts w:ascii="宋体" w:hAnsi="宋体" w:eastAsia="宋体" w:cs="宋体"/>
                <w:b w:val="0"/>
                <w:bCs w:val="0"/>
                <w:sz w:val="20"/>
                <w:szCs w:val="20"/>
              </w:rPr>
              <w:t xml:space="preserve">公开07表 </w:t>
            </w:r>
          </w:p>
        </w:tc>
      </w:tr>
      <w:tr w14:paraId="6809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399" w:type="pct"/>
            <w:gridSpan w:val="3"/>
            <w:shd w:val="clear"/>
            <w:vAlign w:val="center"/>
          </w:tcPr>
          <w:p w14:paraId="497D2AC8">
            <w:pPr>
              <w:pStyle w:val="9"/>
              <w:keepNext w:val="0"/>
              <w:keepLines w:val="0"/>
              <w:widowControl/>
              <w:suppressLineNumbers w:val="0"/>
              <w:jc w:val="left"/>
            </w:pPr>
            <w:r>
              <w:rPr>
                <w:rFonts w:ascii="宋体" w:hAnsi="宋体" w:eastAsia="宋体" w:cs="宋体"/>
                <w:b w:val="0"/>
                <w:bCs w:val="0"/>
                <w:sz w:val="22"/>
                <w:szCs w:val="22"/>
              </w:rPr>
              <w:t xml:space="preserve">部门：龙山县电力退管中心 </w:t>
            </w:r>
          </w:p>
        </w:tc>
        <w:tc>
          <w:tcPr>
            <w:tcW w:w="2080" w:type="pct"/>
            <w:gridSpan w:val="4"/>
            <w:shd w:val="clear"/>
            <w:vAlign w:val="center"/>
          </w:tcPr>
          <w:p w14:paraId="6E1D0B17">
            <w:pPr>
              <w:pStyle w:val="9"/>
              <w:keepNext w:val="0"/>
              <w:keepLines w:val="0"/>
              <w:widowControl/>
              <w:suppressLineNumbers w:val="0"/>
              <w:jc w:val="center"/>
            </w:pPr>
          </w:p>
        </w:tc>
        <w:tc>
          <w:tcPr>
            <w:tcW w:w="520" w:type="pct"/>
            <w:shd w:val="clear"/>
            <w:vAlign w:val="center"/>
          </w:tcPr>
          <w:p w14:paraId="314B7AF5">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0E7D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78" w:type="pct"/>
            <w:gridSpan w:val="2"/>
            <w:tcBorders>
              <w:top w:val="single" w:color="666666" w:sz="6" w:space="0"/>
              <w:left w:val="single" w:color="666666" w:sz="6" w:space="0"/>
              <w:bottom w:val="single" w:color="666666" w:sz="6" w:space="0"/>
              <w:right w:val="single" w:color="666666" w:sz="6" w:space="0"/>
            </w:tcBorders>
            <w:shd w:val="clear"/>
            <w:vAlign w:val="center"/>
          </w:tcPr>
          <w:p w14:paraId="4CFDC4AC">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ED0E031">
            <w:pPr>
              <w:pStyle w:val="9"/>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FDBF830">
            <w:pPr>
              <w:pStyle w:val="9"/>
              <w:keepNext w:val="0"/>
              <w:keepLines w:val="0"/>
              <w:widowControl/>
              <w:suppressLineNumbers w:val="0"/>
              <w:jc w:val="center"/>
            </w:pPr>
            <w:r>
              <w:rPr>
                <w:rFonts w:ascii="宋体" w:hAnsi="宋体" w:eastAsia="宋体" w:cs="宋体"/>
                <w:b w:val="0"/>
                <w:bCs w:val="0"/>
                <w:sz w:val="22"/>
                <w:szCs w:val="22"/>
              </w:rPr>
              <w:t xml:space="preserve">本年收入 </w:t>
            </w:r>
          </w:p>
        </w:tc>
        <w:tc>
          <w:tcPr>
            <w:tcW w:w="1560" w:type="pct"/>
            <w:gridSpan w:val="3"/>
            <w:tcBorders>
              <w:top w:val="single" w:color="666666" w:sz="6" w:space="0"/>
              <w:left w:val="single" w:color="666666" w:sz="6" w:space="0"/>
              <w:bottom w:val="single" w:color="666666" w:sz="6" w:space="0"/>
              <w:right w:val="single" w:color="666666" w:sz="6" w:space="0"/>
            </w:tcBorders>
            <w:shd w:val="clear"/>
            <w:vAlign w:val="center"/>
          </w:tcPr>
          <w:p w14:paraId="567B0C74">
            <w:pPr>
              <w:pStyle w:val="9"/>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75E133C">
            <w:pPr>
              <w:pStyle w:val="9"/>
              <w:keepNext w:val="0"/>
              <w:keepLines w:val="0"/>
              <w:widowControl/>
              <w:suppressLineNumbers w:val="0"/>
              <w:jc w:val="center"/>
            </w:pPr>
            <w:r>
              <w:rPr>
                <w:rFonts w:ascii="宋体" w:hAnsi="宋体" w:eastAsia="宋体" w:cs="宋体"/>
                <w:b w:val="0"/>
                <w:bCs w:val="0"/>
                <w:sz w:val="22"/>
                <w:szCs w:val="22"/>
              </w:rPr>
              <w:t xml:space="preserve">年末结转和结余 </w:t>
            </w:r>
          </w:p>
        </w:tc>
      </w:tr>
      <w:tr w14:paraId="0DE3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vMerge w:val="restart"/>
            <w:tcBorders>
              <w:top w:val="single" w:color="666666" w:sz="6" w:space="0"/>
              <w:left w:val="single" w:color="666666" w:sz="6" w:space="0"/>
              <w:bottom w:val="single" w:color="666666" w:sz="6" w:space="0"/>
              <w:right w:val="single" w:color="666666" w:sz="6" w:space="0"/>
            </w:tcBorders>
            <w:shd w:val="clear"/>
            <w:vAlign w:val="center"/>
          </w:tcPr>
          <w:p w14:paraId="277CD765">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E71B9C3">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3E7B06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F6F04A2">
            <w:pPr>
              <w:rPr>
                <w:rFonts w:hint="eastAsia" w:ascii="宋体" w:hAnsi="宋体" w:eastAsia="宋体" w:cs="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9A1B1F6">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C375F2E">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1FF879D">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D47D0D3">
            <w:pPr>
              <w:rPr>
                <w:rFonts w:hint="eastAsia" w:ascii="宋体" w:hAnsi="宋体" w:eastAsia="宋体" w:cs="宋体"/>
                <w:b w:val="0"/>
                <w:bCs w:val="0"/>
                <w:sz w:val="22"/>
                <w:szCs w:val="22"/>
              </w:rPr>
            </w:pPr>
          </w:p>
        </w:tc>
      </w:tr>
      <w:tr w14:paraId="4EEC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05C792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AACD80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0F1094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2209F2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A72F72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BF4438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B4B923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9D22445">
            <w:pPr>
              <w:rPr>
                <w:rFonts w:hint="eastAsia" w:ascii="宋体" w:hAnsi="宋体" w:eastAsia="宋体" w:cs="宋体"/>
                <w:b w:val="0"/>
                <w:bCs w:val="0"/>
                <w:sz w:val="22"/>
                <w:szCs w:val="22"/>
              </w:rPr>
            </w:pPr>
          </w:p>
        </w:tc>
      </w:tr>
      <w:tr w14:paraId="6D51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C52D93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55688E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519FC6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21CFC8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4B4DCA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91EEA2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E15D53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42D8EB4">
            <w:pPr>
              <w:rPr>
                <w:rFonts w:hint="eastAsia" w:ascii="宋体" w:hAnsi="宋体" w:eastAsia="宋体" w:cs="宋体"/>
                <w:b w:val="0"/>
                <w:bCs w:val="0"/>
                <w:sz w:val="22"/>
                <w:szCs w:val="22"/>
              </w:rPr>
            </w:pPr>
          </w:p>
        </w:tc>
      </w:tr>
      <w:tr w14:paraId="01BE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78" w:type="pct"/>
            <w:gridSpan w:val="2"/>
            <w:tcBorders>
              <w:top w:val="single" w:color="666666" w:sz="6" w:space="0"/>
              <w:left w:val="single" w:color="666666" w:sz="6" w:space="0"/>
              <w:bottom w:val="single" w:color="666666" w:sz="6" w:space="0"/>
              <w:right w:val="single" w:color="666666" w:sz="6" w:space="0"/>
            </w:tcBorders>
            <w:shd w:val="clear"/>
            <w:vAlign w:val="center"/>
          </w:tcPr>
          <w:p w14:paraId="648799AF">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102815FD">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4A8F916E">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45C36EC1">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039B56EA">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523F42BC">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0CC604AA">
            <w:pPr>
              <w:pStyle w:val="9"/>
              <w:keepNext w:val="0"/>
              <w:keepLines w:val="0"/>
              <w:widowControl/>
              <w:suppressLineNumbers w:val="0"/>
              <w:jc w:val="center"/>
            </w:pPr>
            <w:r>
              <w:rPr>
                <w:rFonts w:ascii="宋体" w:hAnsi="宋体" w:eastAsia="宋体" w:cs="宋体"/>
                <w:b w:val="0"/>
                <w:bCs w:val="0"/>
                <w:sz w:val="22"/>
                <w:szCs w:val="22"/>
              </w:rPr>
              <w:t xml:space="preserve">6 </w:t>
            </w:r>
          </w:p>
        </w:tc>
      </w:tr>
      <w:tr w14:paraId="5CC10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78" w:type="pct"/>
            <w:gridSpan w:val="2"/>
            <w:tcBorders>
              <w:top w:val="single" w:color="666666" w:sz="6" w:space="0"/>
              <w:left w:val="single" w:color="666666" w:sz="6" w:space="0"/>
              <w:bottom w:val="single" w:color="666666" w:sz="6" w:space="0"/>
              <w:right w:val="single" w:color="666666" w:sz="6" w:space="0"/>
            </w:tcBorders>
            <w:shd w:val="clear"/>
            <w:vAlign w:val="center"/>
          </w:tcPr>
          <w:p w14:paraId="72567DBE">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7C3800F2">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27060464">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6C9EFF17">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3398A9AC">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5C5ECBC7">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1039B5FC">
            <w:pPr>
              <w:pStyle w:val="9"/>
              <w:keepNext w:val="0"/>
              <w:keepLines w:val="0"/>
              <w:widowControl/>
              <w:suppressLineNumbers w:val="0"/>
              <w:jc w:val="right"/>
            </w:pPr>
          </w:p>
        </w:tc>
      </w:tr>
      <w:tr w14:paraId="79C5F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tcBorders>
              <w:top w:val="single" w:color="666666" w:sz="6" w:space="0"/>
              <w:left w:val="single" w:color="666666" w:sz="6" w:space="0"/>
              <w:bottom w:val="single" w:color="666666" w:sz="6" w:space="0"/>
              <w:right w:val="single" w:color="666666" w:sz="6" w:space="0"/>
            </w:tcBorders>
            <w:shd w:val="clear"/>
            <w:vAlign w:val="center"/>
          </w:tcPr>
          <w:p w14:paraId="535FF5F9">
            <w:pPr>
              <w:pStyle w:val="9"/>
              <w:keepNext w:val="0"/>
              <w:keepLines w:val="0"/>
              <w:widowControl/>
              <w:suppressLineNumbers w:val="0"/>
              <w:jc w:val="lef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2F4ED7D">
            <w:pPr>
              <w:pStyle w:val="9"/>
              <w:keepNext w:val="0"/>
              <w:keepLines w:val="0"/>
              <w:widowControl/>
              <w:suppressLineNumbers w:val="0"/>
              <w:jc w:val="lef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39231E5B">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7F8380F2">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071251A1">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7A1394E8">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0C891E8A">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4BDE5750">
            <w:pPr>
              <w:pStyle w:val="9"/>
              <w:keepNext w:val="0"/>
              <w:keepLines w:val="0"/>
              <w:widowControl/>
              <w:suppressLineNumbers w:val="0"/>
              <w:jc w:val="right"/>
            </w:pPr>
          </w:p>
        </w:tc>
      </w:tr>
      <w:tr w14:paraId="6C10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8"/>
            <w:shd w:val="clear"/>
            <w:vAlign w:val="center"/>
          </w:tcPr>
          <w:p w14:paraId="6F991391">
            <w:pPr>
              <w:pStyle w:val="9"/>
              <w:keepNext w:val="0"/>
              <w:keepLines w:val="0"/>
              <w:widowControl/>
              <w:suppressLineNumbers w:val="0"/>
              <w:jc w:val="left"/>
            </w:pPr>
            <w:r>
              <w:rPr>
                <w:rFonts w:ascii="宋体" w:hAnsi="宋体" w:eastAsia="宋体" w:cs="宋体"/>
                <w:b w:val="0"/>
                <w:bCs w:val="0"/>
                <w:sz w:val="22"/>
                <w:szCs w:val="22"/>
              </w:rPr>
              <w:t xml:space="preserve">注：本表反映部门本年度政府性基金预算财政拨款收入、支出及结转和结余情况。本表金额转换为万元时，因四舍五入可能存在尾数误差。 </w:t>
            </w:r>
          </w:p>
        </w:tc>
      </w:tr>
    </w:tbl>
    <w:p w14:paraId="40535D6E">
      <w:pPr>
        <w:keepNext w:val="0"/>
        <w:keepLines w:val="0"/>
        <w:widowControl/>
        <w:suppressLineNumbers w:val="0"/>
        <w:jc w:val="left"/>
      </w:pPr>
      <w:r>
        <w:rPr>
          <w:rFonts w:ascii="宋体" w:hAnsi="宋体" w:eastAsia="宋体" w:cs="宋体"/>
          <w:color w:val="000000"/>
          <w:sz w:val="22"/>
          <w:szCs w:val="22"/>
        </w:rPr>
        <w:t>说明：我单位没有政府性基金收入，也没有使用政府性基金安排的支出，故本表无数据。</w:t>
      </w:r>
      <w:r>
        <w:rPr>
          <w:rFonts w:ascii="宋体" w:hAnsi="宋体" w:eastAsia="宋体" w:cs="宋体"/>
          <w:color w:val="000000"/>
          <w:sz w:val="24"/>
          <w:szCs w:val="24"/>
        </w:rPr>
        <w:t xml:space="preserve"> </w:t>
      </w:r>
    </w:p>
    <w:p w14:paraId="061FC328">
      <w:pPr>
        <w:pStyle w:val="9"/>
        <w:keepNext w:val="0"/>
        <w:keepLines w:val="0"/>
        <w:widowControl/>
        <w:suppressLineNumbers w:val="0"/>
      </w:pPr>
    </w:p>
    <w:p w14:paraId="424FD8F6"/>
    <w:p w14:paraId="46F32B5A"/>
    <w:p w14:paraId="2D412F01"/>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24"/>
        <w:gridCol w:w="6203"/>
        <w:gridCol w:w="2637"/>
        <w:gridCol w:w="2637"/>
        <w:gridCol w:w="2637"/>
      </w:tblGrid>
      <w:tr w14:paraId="7B13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5"/>
            <w:shd w:val="clear"/>
            <w:vAlign w:val="center"/>
          </w:tcPr>
          <w:p w14:paraId="5C5D9BD5">
            <w:pPr>
              <w:pStyle w:val="9"/>
              <w:keepNext w:val="0"/>
              <w:keepLines w:val="0"/>
              <w:widowControl/>
              <w:suppressLineNumbers w:val="0"/>
              <w:jc w:val="center"/>
            </w:pPr>
            <w:r>
              <w:rPr>
                <w:rFonts w:ascii="宋体" w:hAnsi="宋体" w:eastAsia="宋体" w:cs="宋体"/>
                <w:b w:val="0"/>
                <w:bCs w:val="0"/>
                <w:sz w:val="32"/>
                <w:szCs w:val="32"/>
              </w:rPr>
              <w:t xml:space="preserve">国有资本经营预算财政拨款支出决算表 </w:t>
            </w:r>
          </w:p>
        </w:tc>
      </w:tr>
      <w:tr w14:paraId="4CF5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78" w:type="pct"/>
            <w:gridSpan w:val="4"/>
            <w:shd w:val="clear"/>
            <w:vAlign w:val="center"/>
          </w:tcPr>
          <w:p w14:paraId="51249DF3">
            <w:pPr>
              <w:pStyle w:val="9"/>
              <w:keepNext w:val="0"/>
              <w:keepLines w:val="0"/>
              <w:widowControl/>
              <w:suppressLineNumbers w:val="0"/>
              <w:jc w:val="center"/>
            </w:pPr>
          </w:p>
        </w:tc>
        <w:tc>
          <w:tcPr>
            <w:tcW w:w="821" w:type="pct"/>
            <w:shd w:val="clear"/>
            <w:vAlign w:val="center"/>
          </w:tcPr>
          <w:p w14:paraId="0663A1E8">
            <w:pPr>
              <w:pStyle w:val="9"/>
              <w:keepNext w:val="0"/>
              <w:keepLines w:val="0"/>
              <w:widowControl/>
              <w:suppressLineNumbers w:val="0"/>
              <w:jc w:val="right"/>
            </w:pPr>
            <w:r>
              <w:rPr>
                <w:rFonts w:ascii="宋体" w:hAnsi="宋体" w:eastAsia="宋体" w:cs="宋体"/>
                <w:b w:val="0"/>
                <w:bCs w:val="0"/>
                <w:sz w:val="20"/>
                <w:szCs w:val="20"/>
              </w:rPr>
              <w:t xml:space="preserve">公开08表 </w:t>
            </w:r>
          </w:p>
        </w:tc>
      </w:tr>
      <w:tr w14:paraId="234AF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56" w:type="pct"/>
            <w:gridSpan w:val="3"/>
            <w:shd w:val="clear"/>
            <w:vAlign w:val="center"/>
          </w:tcPr>
          <w:p w14:paraId="2B6DD824">
            <w:pPr>
              <w:pStyle w:val="9"/>
              <w:keepNext w:val="0"/>
              <w:keepLines w:val="0"/>
              <w:widowControl/>
              <w:suppressLineNumbers w:val="0"/>
              <w:jc w:val="left"/>
            </w:pPr>
            <w:r>
              <w:rPr>
                <w:rFonts w:ascii="宋体" w:hAnsi="宋体" w:eastAsia="宋体" w:cs="宋体"/>
                <w:b w:val="0"/>
                <w:bCs w:val="0"/>
                <w:sz w:val="22"/>
                <w:szCs w:val="22"/>
              </w:rPr>
              <w:t xml:space="preserve">部门：龙山县电力退管中心 </w:t>
            </w:r>
          </w:p>
        </w:tc>
        <w:tc>
          <w:tcPr>
            <w:tcW w:w="821" w:type="pct"/>
            <w:shd w:val="clear"/>
            <w:vAlign w:val="center"/>
          </w:tcPr>
          <w:p w14:paraId="5E22F5A0">
            <w:pPr>
              <w:pStyle w:val="9"/>
              <w:keepNext w:val="0"/>
              <w:keepLines w:val="0"/>
              <w:widowControl/>
              <w:suppressLineNumbers w:val="0"/>
            </w:pPr>
          </w:p>
        </w:tc>
        <w:tc>
          <w:tcPr>
            <w:tcW w:w="821" w:type="pct"/>
            <w:shd w:val="clear"/>
            <w:vAlign w:val="center"/>
          </w:tcPr>
          <w:p w14:paraId="16263CDB">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208C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34" w:type="pct"/>
            <w:gridSpan w:val="2"/>
            <w:tcBorders>
              <w:top w:val="single" w:color="666666" w:sz="6" w:space="0"/>
              <w:left w:val="single" w:color="666666" w:sz="6" w:space="0"/>
              <w:bottom w:val="single" w:color="666666" w:sz="6" w:space="0"/>
              <w:right w:val="single" w:color="666666" w:sz="6" w:space="0"/>
            </w:tcBorders>
            <w:shd w:val="clear"/>
            <w:vAlign w:val="center"/>
          </w:tcPr>
          <w:p w14:paraId="2554457F">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465" w:type="pct"/>
            <w:gridSpan w:val="3"/>
            <w:tcBorders>
              <w:top w:val="single" w:color="666666" w:sz="6" w:space="0"/>
              <w:left w:val="single" w:color="666666" w:sz="6" w:space="0"/>
              <w:bottom w:val="single" w:color="666666" w:sz="6" w:space="0"/>
              <w:right w:val="single" w:color="666666" w:sz="6" w:space="0"/>
            </w:tcBorders>
            <w:shd w:val="clear"/>
            <w:vAlign w:val="center"/>
          </w:tcPr>
          <w:p w14:paraId="1F7F87C4">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14:paraId="0CB0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5AF8610">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1F948E1">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9BA713A">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480DD1F">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624A718">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14:paraId="49DB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F494E7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61401D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161AFB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290B8F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950CA36">
            <w:pPr>
              <w:rPr>
                <w:rFonts w:hint="eastAsia" w:ascii="宋体" w:hAnsi="宋体" w:eastAsia="宋体" w:cs="宋体"/>
                <w:b w:val="0"/>
                <w:bCs w:val="0"/>
                <w:sz w:val="22"/>
                <w:szCs w:val="22"/>
              </w:rPr>
            </w:pPr>
          </w:p>
        </w:tc>
      </w:tr>
      <w:tr w14:paraId="6A8D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787CE9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D6F089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16BB36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7B0D4C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970028B">
            <w:pPr>
              <w:rPr>
                <w:rFonts w:hint="eastAsia" w:ascii="宋体" w:hAnsi="宋体" w:eastAsia="宋体" w:cs="宋体"/>
                <w:b w:val="0"/>
                <w:bCs w:val="0"/>
                <w:sz w:val="22"/>
                <w:szCs w:val="22"/>
              </w:rPr>
            </w:pPr>
          </w:p>
        </w:tc>
      </w:tr>
      <w:tr w14:paraId="59CE8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34" w:type="pct"/>
            <w:gridSpan w:val="2"/>
            <w:tcBorders>
              <w:top w:val="single" w:color="666666" w:sz="6" w:space="0"/>
              <w:left w:val="single" w:color="666666" w:sz="6" w:space="0"/>
              <w:bottom w:val="single" w:color="666666" w:sz="6" w:space="0"/>
              <w:right w:val="single" w:color="666666" w:sz="6" w:space="0"/>
            </w:tcBorders>
            <w:shd w:val="clear"/>
            <w:vAlign w:val="center"/>
          </w:tcPr>
          <w:p w14:paraId="6D9B66FE">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14E193A3">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6ED9D6C4">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6950129A">
            <w:pPr>
              <w:pStyle w:val="9"/>
              <w:keepNext w:val="0"/>
              <w:keepLines w:val="0"/>
              <w:widowControl/>
              <w:suppressLineNumbers w:val="0"/>
              <w:jc w:val="center"/>
            </w:pPr>
            <w:r>
              <w:rPr>
                <w:rFonts w:ascii="宋体" w:hAnsi="宋体" w:eastAsia="宋体" w:cs="宋体"/>
                <w:b w:val="0"/>
                <w:bCs w:val="0"/>
                <w:sz w:val="22"/>
                <w:szCs w:val="22"/>
              </w:rPr>
              <w:t xml:space="preserve">3 </w:t>
            </w:r>
          </w:p>
        </w:tc>
      </w:tr>
      <w:tr w14:paraId="0CBC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34" w:type="pct"/>
            <w:gridSpan w:val="2"/>
            <w:tcBorders>
              <w:top w:val="single" w:color="666666" w:sz="6" w:space="0"/>
              <w:left w:val="single" w:color="666666" w:sz="6" w:space="0"/>
              <w:bottom w:val="single" w:color="666666" w:sz="6" w:space="0"/>
              <w:right w:val="single" w:color="666666" w:sz="6" w:space="0"/>
            </w:tcBorders>
            <w:shd w:val="clear"/>
            <w:vAlign w:val="center"/>
          </w:tcPr>
          <w:p w14:paraId="0C3D1029">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2BD704FB">
            <w:pPr>
              <w:pStyle w:val="9"/>
              <w:keepNext w:val="0"/>
              <w:keepLines w:val="0"/>
              <w:widowControl/>
              <w:suppressLineNumbers w:val="0"/>
              <w:jc w:val="right"/>
            </w:pPr>
            <w:r>
              <w:rPr>
                <w:rFonts w:ascii="宋体" w:hAnsi="宋体" w:eastAsia="宋体" w:cs="宋体"/>
                <w:b/>
                <w:bCs/>
                <w:sz w:val="22"/>
                <w:szCs w:val="22"/>
              </w:rPr>
              <w:t xml:space="preserve">432.77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4AE71A2B">
            <w:pPr>
              <w:pStyle w:val="9"/>
              <w:keepNext w:val="0"/>
              <w:keepLines w:val="0"/>
              <w:widowControl/>
              <w:suppressLineNumbers w:val="0"/>
              <w:jc w:val="right"/>
            </w:pPr>
            <w:r>
              <w:rPr>
                <w:rFonts w:ascii="宋体" w:hAnsi="宋体" w:eastAsia="宋体" w:cs="宋体"/>
                <w:b/>
                <w:bCs/>
                <w:sz w:val="22"/>
                <w:szCs w:val="22"/>
              </w:rPr>
              <w:t xml:space="preserve">0.00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4451706D">
            <w:pPr>
              <w:pStyle w:val="9"/>
              <w:keepNext w:val="0"/>
              <w:keepLines w:val="0"/>
              <w:widowControl/>
              <w:suppressLineNumbers w:val="0"/>
              <w:jc w:val="right"/>
            </w:pPr>
            <w:r>
              <w:rPr>
                <w:rFonts w:ascii="宋体" w:hAnsi="宋体" w:eastAsia="宋体" w:cs="宋体"/>
                <w:b/>
                <w:bCs/>
                <w:sz w:val="22"/>
                <w:szCs w:val="22"/>
              </w:rPr>
              <w:t xml:space="preserve">432.77 </w:t>
            </w:r>
          </w:p>
        </w:tc>
      </w:tr>
      <w:tr w14:paraId="591A6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tcBorders>
              <w:top w:val="single" w:color="666666" w:sz="6" w:space="0"/>
              <w:left w:val="single" w:color="666666" w:sz="6" w:space="0"/>
              <w:bottom w:val="single" w:color="666666" w:sz="6" w:space="0"/>
              <w:right w:val="single" w:color="666666" w:sz="6" w:space="0"/>
            </w:tcBorders>
            <w:shd w:val="clear"/>
            <w:vAlign w:val="center"/>
          </w:tcPr>
          <w:p w14:paraId="1794253F">
            <w:pPr>
              <w:pStyle w:val="9"/>
              <w:keepNext w:val="0"/>
              <w:keepLines w:val="0"/>
              <w:widowControl/>
              <w:suppressLineNumbers w:val="0"/>
              <w:jc w:val="left"/>
            </w:pPr>
            <w:r>
              <w:rPr>
                <w:rFonts w:ascii="宋体" w:hAnsi="宋体" w:eastAsia="宋体" w:cs="宋体"/>
                <w:b w:val="0"/>
                <w:bCs w:val="0"/>
                <w:sz w:val="22"/>
                <w:szCs w:val="22"/>
              </w:rPr>
              <w:t xml:space="preserve">223 </w:t>
            </w:r>
          </w:p>
        </w:tc>
        <w:tc>
          <w:tcPr>
            <w:tcW w:w="1933" w:type="pct"/>
            <w:tcBorders>
              <w:top w:val="single" w:color="666666" w:sz="6" w:space="0"/>
              <w:left w:val="single" w:color="666666" w:sz="6" w:space="0"/>
              <w:bottom w:val="single" w:color="666666" w:sz="6" w:space="0"/>
              <w:right w:val="single" w:color="666666" w:sz="6" w:space="0"/>
            </w:tcBorders>
            <w:shd w:val="clear"/>
            <w:vAlign w:val="center"/>
          </w:tcPr>
          <w:p w14:paraId="7BE4B27E">
            <w:pPr>
              <w:pStyle w:val="9"/>
              <w:keepNext w:val="0"/>
              <w:keepLines w:val="0"/>
              <w:widowControl/>
              <w:suppressLineNumbers w:val="0"/>
              <w:jc w:val="left"/>
            </w:pPr>
            <w:r>
              <w:rPr>
                <w:rFonts w:ascii="宋体" w:hAnsi="宋体" w:eastAsia="宋体" w:cs="宋体"/>
                <w:b w:val="0"/>
                <w:bCs w:val="0"/>
                <w:sz w:val="22"/>
                <w:szCs w:val="22"/>
              </w:rPr>
              <w:t xml:space="preserve">国有资本经营预算支出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5F254375">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583C9D35">
            <w:pPr>
              <w:pStyle w:val="9"/>
              <w:keepNext w:val="0"/>
              <w:keepLines w:val="0"/>
              <w:widowControl/>
              <w:suppressLineNumbers w:val="0"/>
              <w:jc w:val="right"/>
            </w:pP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2ABC90AC">
            <w:pPr>
              <w:pStyle w:val="9"/>
              <w:keepNext w:val="0"/>
              <w:keepLines w:val="0"/>
              <w:widowControl/>
              <w:suppressLineNumbers w:val="0"/>
              <w:jc w:val="right"/>
            </w:pPr>
            <w:r>
              <w:rPr>
                <w:rFonts w:ascii="宋体" w:hAnsi="宋体" w:eastAsia="宋体" w:cs="宋体"/>
                <w:b w:val="0"/>
                <w:bCs w:val="0"/>
                <w:sz w:val="22"/>
                <w:szCs w:val="22"/>
              </w:rPr>
              <w:t xml:space="preserve">432.77 </w:t>
            </w:r>
          </w:p>
        </w:tc>
      </w:tr>
      <w:tr w14:paraId="07FF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tcBorders>
              <w:top w:val="single" w:color="666666" w:sz="6" w:space="0"/>
              <w:left w:val="single" w:color="666666" w:sz="6" w:space="0"/>
              <w:bottom w:val="single" w:color="666666" w:sz="6" w:space="0"/>
              <w:right w:val="single" w:color="666666" w:sz="6" w:space="0"/>
            </w:tcBorders>
            <w:shd w:val="clear"/>
            <w:vAlign w:val="center"/>
          </w:tcPr>
          <w:p w14:paraId="70610296">
            <w:pPr>
              <w:pStyle w:val="9"/>
              <w:keepNext w:val="0"/>
              <w:keepLines w:val="0"/>
              <w:widowControl/>
              <w:suppressLineNumbers w:val="0"/>
              <w:jc w:val="left"/>
            </w:pPr>
            <w:r>
              <w:rPr>
                <w:rFonts w:ascii="宋体" w:hAnsi="宋体" w:eastAsia="宋体" w:cs="宋体"/>
                <w:b w:val="0"/>
                <w:bCs w:val="0"/>
                <w:sz w:val="22"/>
                <w:szCs w:val="22"/>
              </w:rPr>
              <w:t xml:space="preserve">22301 </w:t>
            </w:r>
          </w:p>
        </w:tc>
        <w:tc>
          <w:tcPr>
            <w:tcW w:w="1933" w:type="pct"/>
            <w:tcBorders>
              <w:top w:val="single" w:color="666666" w:sz="6" w:space="0"/>
              <w:left w:val="single" w:color="666666" w:sz="6" w:space="0"/>
              <w:bottom w:val="single" w:color="666666" w:sz="6" w:space="0"/>
              <w:right w:val="single" w:color="666666" w:sz="6" w:space="0"/>
            </w:tcBorders>
            <w:shd w:val="clear"/>
            <w:vAlign w:val="center"/>
          </w:tcPr>
          <w:p w14:paraId="1AF0EA67">
            <w:pPr>
              <w:pStyle w:val="9"/>
              <w:keepNext w:val="0"/>
              <w:keepLines w:val="0"/>
              <w:widowControl/>
              <w:suppressLineNumbers w:val="0"/>
              <w:jc w:val="left"/>
            </w:pPr>
            <w:r>
              <w:rPr>
                <w:rFonts w:ascii="宋体" w:hAnsi="宋体" w:eastAsia="宋体" w:cs="宋体"/>
                <w:b w:val="0"/>
                <w:bCs w:val="0"/>
                <w:sz w:val="22"/>
                <w:szCs w:val="22"/>
              </w:rPr>
              <w:t xml:space="preserve">解决历史遗留问题及改革成本支出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329217F2">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0528398E">
            <w:pPr>
              <w:pStyle w:val="9"/>
              <w:keepNext w:val="0"/>
              <w:keepLines w:val="0"/>
              <w:widowControl/>
              <w:suppressLineNumbers w:val="0"/>
              <w:jc w:val="right"/>
            </w:pP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313328F0">
            <w:pPr>
              <w:pStyle w:val="9"/>
              <w:keepNext w:val="0"/>
              <w:keepLines w:val="0"/>
              <w:widowControl/>
              <w:suppressLineNumbers w:val="0"/>
              <w:jc w:val="right"/>
            </w:pPr>
            <w:r>
              <w:rPr>
                <w:rFonts w:ascii="宋体" w:hAnsi="宋体" w:eastAsia="宋体" w:cs="宋体"/>
                <w:b w:val="0"/>
                <w:bCs w:val="0"/>
                <w:sz w:val="22"/>
                <w:szCs w:val="22"/>
              </w:rPr>
              <w:t xml:space="preserve">432.77 </w:t>
            </w:r>
          </w:p>
        </w:tc>
      </w:tr>
      <w:tr w14:paraId="2117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tcBorders>
              <w:top w:val="single" w:color="666666" w:sz="6" w:space="0"/>
              <w:left w:val="single" w:color="666666" w:sz="6" w:space="0"/>
              <w:bottom w:val="single" w:color="666666" w:sz="6" w:space="0"/>
              <w:right w:val="single" w:color="666666" w:sz="6" w:space="0"/>
            </w:tcBorders>
            <w:shd w:val="clear"/>
            <w:vAlign w:val="center"/>
          </w:tcPr>
          <w:p w14:paraId="5778F3F8">
            <w:pPr>
              <w:pStyle w:val="9"/>
              <w:keepNext w:val="0"/>
              <w:keepLines w:val="0"/>
              <w:widowControl/>
              <w:suppressLineNumbers w:val="0"/>
              <w:jc w:val="left"/>
            </w:pPr>
            <w:r>
              <w:rPr>
                <w:rFonts w:ascii="宋体" w:hAnsi="宋体" w:eastAsia="宋体" w:cs="宋体"/>
                <w:b w:val="0"/>
                <w:bCs w:val="0"/>
                <w:sz w:val="22"/>
                <w:szCs w:val="22"/>
              </w:rPr>
              <w:t xml:space="preserve">2230105 </w:t>
            </w:r>
          </w:p>
        </w:tc>
        <w:tc>
          <w:tcPr>
            <w:tcW w:w="1933" w:type="pct"/>
            <w:tcBorders>
              <w:top w:val="single" w:color="666666" w:sz="6" w:space="0"/>
              <w:left w:val="single" w:color="666666" w:sz="6" w:space="0"/>
              <w:bottom w:val="single" w:color="666666" w:sz="6" w:space="0"/>
              <w:right w:val="single" w:color="666666" w:sz="6" w:space="0"/>
            </w:tcBorders>
            <w:shd w:val="clear"/>
            <w:vAlign w:val="center"/>
          </w:tcPr>
          <w:p w14:paraId="3B6B6806">
            <w:pPr>
              <w:pStyle w:val="9"/>
              <w:keepNext w:val="0"/>
              <w:keepLines w:val="0"/>
              <w:widowControl/>
              <w:suppressLineNumbers w:val="0"/>
              <w:jc w:val="left"/>
            </w:pPr>
            <w:r>
              <w:rPr>
                <w:rFonts w:ascii="宋体" w:hAnsi="宋体" w:eastAsia="宋体" w:cs="宋体"/>
                <w:b w:val="0"/>
                <w:bCs w:val="0"/>
                <w:sz w:val="22"/>
                <w:szCs w:val="22"/>
              </w:rPr>
              <w:t xml:space="preserve">国有企业退休人员社会化管理补助支出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00A2FDFB">
            <w:pPr>
              <w:pStyle w:val="9"/>
              <w:keepNext w:val="0"/>
              <w:keepLines w:val="0"/>
              <w:widowControl/>
              <w:suppressLineNumbers w:val="0"/>
              <w:jc w:val="right"/>
            </w:pPr>
            <w:r>
              <w:rPr>
                <w:rFonts w:ascii="宋体" w:hAnsi="宋体" w:eastAsia="宋体" w:cs="宋体"/>
                <w:b w:val="0"/>
                <w:bCs w:val="0"/>
                <w:sz w:val="22"/>
                <w:szCs w:val="22"/>
              </w:rPr>
              <w:t xml:space="preserve">432.77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69DEBC62">
            <w:pPr>
              <w:pStyle w:val="9"/>
              <w:keepNext w:val="0"/>
              <w:keepLines w:val="0"/>
              <w:widowControl/>
              <w:suppressLineNumbers w:val="0"/>
              <w:jc w:val="right"/>
            </w:pP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7D7CB2CE">
            <w:pPr>
              <w:pStyle w:val="9"/>
              <w:keepNext w:val="0"/>
              <w:keepLines w:val="0"/>
              <w:widowControl/>
              <w:suppressLineNumbers w:val="0"/>
              <w:jc w:val="right"/>
            </w:pPr>
            <w:r>
              <w:rPr>
                <w:rFonts w:ascii="宋体" w:hAnsi="宋体" w:eastAsia="宋体" w:cs="宋体"/>
                <w:b w:val="0"/>
                <w:bCs w:val="0"/>
                <w:sz w:val="22"/>
                <w:szCs w:val="22"/>
              </w:rPr>
              <w:t xml:space="preserve">432.77 </w:t>
            </w:r>
          </w:p>
        </w:tc>
      </w:tr>
      <w:tr w14:paraId="3961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5"/>
            <w:shd w:val="clear"/>
            <w:vAlign w:val="center"/>
          </w:tcPr>
          <w:p w14:paraId="4428AF1D">
            <w:pPr>
              <w:pStyle w:val="9"/>
              <w:keepNext w:val="0"/>
              <w:keepLines w:val="0"/>
              <w:widowControl/>
              <w:suppressLineNumbers w:val="0"/>
              <w:jc w:val="left"/>
            </w:pPr>
            <w:r>
              <w:rPr>
                <w:rFonts w:ascii="宋体" w:hAnsi="宋体" w:eastAsia="宋体" w:cs="宋体"/>
                <w:b w:val="0"/>
                <w:bCs w:val="0"/>
                <w:sz w:val="22"/>
                <w:szCs w:val="22"/>
              </w:rPr>
              <w:t xml:space="preserve">注：本表反映部门本年度国有资本经营预算财政拨款支出情况。本表金额转换为万元时，因四舍五入可能存在尾数误差。 </w:t>
            </w:r>
          </w:p>
        </w:tc>
      </w:tr>
    </w:tbl>
    <w:p w14:paraId="789AF6F1">
      <w:pPr>
        <w:pStyle w:val="9"/>
        <w:keepNext w:val="0"/>
        <w:keepLines w:val="0"/>
        <w:widowControl/>
        <w:suppressLineNumbers w:val="0"/>
      </w:pPr>
    </w:p>
    <w:p w14:paraId="5C44D1E6"/>
    <w:p w14:paraId="2C555C62"/>
    <w:p w14:paraId="3688F942"/>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4"/>
        <w:gridCol w:w="1334"/>
        <w:gridCol w:w="1334"/>
        <w:gridCol w:w="1341"/>
        <w:gridCol w:w="1334"/>
        <w:gridCol w:w="1341"/>
        <w:gridCol w:w="1334"/>
        <w:gridCol w:w="1334"/>
        <w:gridCol w:w="1334"/>
        <w:gridCol w:w="1341"/>
        <w:gridCol w:w="1345"/>
        <w:gridCol w:w="1332"/>
      </w:tblGrid>
      <w:tr w14:paraId="144B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2"/>
            <w:shd w:val="clear"/>
            <w:vAlign w:val="center"/>
          </w:tcPr>
          <w:p w14:paraId="69A09DD4">
            <w:pPr>
              <w:pStyle w:val="9"/>
              <w:keepNext w:val="0"/>
              <w:keepLines w:val="0"/>
              <w:widowControl/>
              <w:suppressLineNumbers w:val="0"/>
              <w:jc w:val="center"/>
            </w:pPr>
            <w:r>
              <w:rPr>
                <w:rFonts w:ascii="宋体" w:hAnsi="宋体" w:eastAsia="宋体" w:cs="宋体"/>
                <w:b w:val="0"/>
                <w:bCs w:val="0"/>
                <w:sz w:val="32"/>
                <w:szCs w:val="32"/>
              </w:rPr>
              <w:t xml:space="preserve">财政拨款“三公”经费支出决算表 </w:t>
            </w:r>
          </w:p>
        </w:tc>
      </w:tr>
      <w:tr w14:paraId="4F96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583" w:type="pct"/>
            <w:gridSpan w:val="11"/>
            <w:shd w:val="clear"/>
            <w:vAlign w:val="center"/>
          </w:tcPr>
          <w:p w14:paraId="566BFD68">
            <w:pPr>
              <w:pStyle w:val="9"/>
              <w:keepNext w:val="0"/>
              <w:keepLines w:val="0"/>
              <w:widowControl/>
              <w:suppressLineNumbers w:val="0"/>
              <w:jc w:val="center"/>
            </w:pPr>
          </w:p>
        </w:tc>
        <w:tc>
          <w:tcPr>
            <w:tcW w:w="416" w:type="pct"/>
            <w:shd w:val="clear"/>
            <w:vAlign w:val="center"/>
          </w:tcPr>
          <w:p w14:paraId="7CC62940">
            <w:pPr>
              <w:pStyle w:val="9"/>
              <w:keepNext w:val="0"/>
              <w:keepLines w:val="0"/>
              <w:widowControl/>
              <w:suppressLineNumbers w:val="0"/>
              <w:jc w:val="right"/>
            </w:pPr>
            <w:r>
              <w:rPr>
                <w:rFonts w:ascii="宋体" w:hAnsi="宋体" w:eastAsia="宋体" w:cs="宋体"/>
                <w:b w:val="0"/>
                <w:bCs w:val="0"/>
                <w:sz w:val="20"/>
                <w:szCs w:val="20"/>
              </w:rPr>
              <w:t xml:space="preserve">公开09表 </w:t>
            </w:r>
          </w:p>
        </w:tc>
      </w:tr>
      <w:tr w14:paraId="51A9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66" w:type="pct"/>
            <w:gridSpan w:val="4"/>
            <w:shd w:val="clear"/>
            <w:vAlign w:val="center"/>
          </w:tcPr>
          <w:p w14:paraId="4E52A680">
            <w:pPr>
              <w:pStyle w:val="9"/>
              <w:keepNext w:val="0"/>
              <w:keepLines w:val="0"/>
              <w:widowControl/>
              <w:suppressLineNumbers w:val="0"/>
              <w:jc w:val="left"/>
            </w:pPr>
            <w:r>
              <w:rPr>
                <w:rFonts w:ascii="宋体" w:hAnsi="宋体" w:eastAsia="宋体" w:cs="宋体"/>
                <w:b w:val="0"/>
                <w:bCs w:val="0"/>
                <w:sz w:val="22"/>
                <w:szCs w:val="22"/>
              </w:rPr>
              <w:t xml:space="preserve">部门：龙山县电力退管中心 </w:t>
            </w:r>
          </w:p>
        </w:tc>
        <w:tc>
          <w:tcPr>
            <w:tcW w:w="2500" w:type="pct"/>
            <w:gridSpan w:val="6"/>
            <w:shd w:val="clear"/>
            <w:vAlign w:val="center"/>
          </w:tcPr>
          <w:p w14:paraId="39C445C5">
            <w:pPr>
              <w:pStyle w:val="9"/>
              <w:keepNext w:val="0"/>
              <w:keepLines w:val="0"/>
              <w:widowControl/>
              <w:suppressLineNumbers w:val="0"/>
              <w:jc w:val="center"/>
            </w:pPr>
          </w:p>
        </w:tc>
        <w:tc>
          <w:tcPr>
            <w:tcW w:w="833" w:type="pct"/>
            <w:gridSpan w:val="2"/>
            <w:shd w:val="clear"/>
            <w:vAlign w:val="center"/>
          </w:tcPr>
          <w:p w14:paraId="4B77E638">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67D6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14:paraId="687A38E2">
            <w:pPr>
              <w:pStyle w:val="9"/>
              <w:keepNext w:val="0"/>
              <w:keepLines w:val="0"/>
              <w:widowControl/>
              <w:suppressLineNumbers w:val="0"/>
              <w:jc w:val="center"/>
            </w:pPr>
            <w:r>
              <w:rPr>
                <w:rFonts w:ascii="宋体" w:hAnsi="宋体" w:eastAsia="宋体" w:cs="宋体"/>
                <w:b w:val="0"/>
                <w:bCs w:val="0"/>
                <w:sz w:val="22"/>
                <w:szCs w:val="22"/>
              </w:rPr>
              <w:t xml:space="preserve">预算数 </w:t>
            </w:r>
          </w:p>
        </w:tc>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14:paraId="6BF3C46F">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14:paraId="2B41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D9DAADA">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F3B6141">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14:paraId="2882D044">
            <w:pPr>
              <w:pStyle w:val="9"/>
              <w:keepNext w:val="0"/>
              <w:keepLines w:val="0"/>
              <w:widowControl/>
              <w:suppressLineNumbers w:val="0"/>
              <w:jc w:val="center"/>
            </w:pPr>
            <w:r>
              <w:rPr>
                <w:rFonts w:ascii="宋体" w:hAnsi="宋体" w:eastAsia="宋体" w:cs="宋体"/>
                <w:b w:val="0"/>
                <w:bCs w:val="0"/>
                <w:sz w:val="22"/>
                <w:szCs w:val="22"/>
              </w:rPr>
              <w:t xml:space="preserve">公务用车购置及运行维护费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FBCD315">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13BA0564">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8AC4DF6">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14:paraId="3AB14F7F">
            <w:pPr>
              <w:pStyle w:val="9"/>
              <w:keepNext w:val="0"/>
              <w:keepLines w:val="0"/>
              <w:widowControl/>
              <w:suppressLineNumbers w:val="0"/>
              <w:jc w:val="center"/>
            </w:pPr>
            <w:r>
              <w:rPr>
                <w:rFonts w:ascii="宋体" w:hAnsi="宋体" w:eastAsia="宋体" w:cs="宋体"/>
                <w:b w:val="0"/>
                <w:bCs w:val="0"/>
                <w:sz w:val="22"/>
                <w:szCs w:val="22"/>
              </w:rPr>
              <w:t xml:space="preserve">公务用车购置及运行维护费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2CF6B04">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r>
      <w:tr w14:paraId="40AB2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E3BFC2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EF8A46D">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3B341EEA">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C448083">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1A043F78">
            <w:pPr>
              <w:pStyle w:val="9"/>
              <w:keepNext w:val="0"/>
              <w:keepLines w:val="0"/>
              <w:widowControl/>
              <w:suppressLineNumbers w:val="0"/>
              <w:jc w:val="center"/>
            </w:pPr>
            <w:r>
              <w:rPr>
                <w:rFonts w:ascii="宋体" w:hAnsi="宋体" w:eastAsia="宋体" w:cs="宋体"/>
                <w:b w:val="0"/>
                <w:bCs w:val="0"/>
                <w:sz w:val="22"/>
                <w:szCs w:val="22"/>
              </w:rPr>
              <w:t xml:space="preserve">公务用车运行维护费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895CE6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039FE4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95DC5C8">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4E5B7604">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0FB7BC37">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162CA793">
            <w:pPr>
              <w:pStyle w:val="9"/>
              <w:keepNext w:val="0"/>
              <w:keepLines w:val="0"/>
              <w:widowControl/>
              <w:suppressLineNumbers w:val="0"/>
              <w:jc w:val="center"/>
            </w:pPr>
            <w:r>
              <w:rPr>
                <w:rFonts w:ascii="宋体" w:hAnsi="宋体" w:eastAsia="宋体" w:cs="宋体"/>
                <w:b w:val="0"/>
                <w:bCs w:val="0"/>
                <w:sz w:val="22"/>
                <w:szCs w:val="22"/>
              </w:rPr>
              <w:t xml:space="preserve">公务用车运行维护费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7D14AFB">
            <w:pPr>
              <w:rPr>
                <w:rFonts w:hint="eastAsia" w:ascii="宋体" w:hAnsi="宋体" w:eastAsia="宋体" w:cs="宋体"/>
                <w:b w:val="0"/>
                <w:bCs w:val="0"/>
                <w:sz w:val="22"/>
                <w:szCs w:val="22"/>
              </w:rPr>
            </w:pPr>
          </w:p>
        </w:tc>
      </w:tr>
      <w:tr w14:paraId="7CFC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14:paraId="07407508">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34D79861">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7B998F49">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5FE358CF">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1BEA143C">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0A16639C">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4C3189F6">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045614A5">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F222CE3">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2FEAC9B9">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4130EBB4">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2F06E9CD">
            <w:pPr>
              <w:pStyle w:val="9"/>
              <w:keepNext w:val="0"/>
              <w:keepLines w:val="0"/>
              <w:widowControl/>
              <w:suppressLineNumbers w:val="0"/>
              <w:jc w:val="center"/>
            </w:pPr>
            <w:r>
              <w:rPr>
                <w:rFonts w:ascii="宋体" w:hAnsi="宋体" w:eastAsia="宋体" w:cs="宋体"/>
                <w:b w:val="0"/>
                <w:bCs w:val="0"/>
                <w:sz w:val="22"/>
                <w:szCs w:val="22"/>
              </w:rPr>
              <w:t xml:space="preserve">12 </w:t>
            </w:r>
          </w:p>
        </w:tc>
      </w:tr>
      <w:tr w14:paraId="6526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14:paraId="2A70F9EA">
            <w:pPr>
              <w:pStyle w:val="9"/>
              <w:keepNext w:val="0"/>
              <w:keepLines w:val="0"/>
              <w:widowControl/>
              <w:suppressLineNumbers w:val="0"/>
              <w:jc w:val="right"/>
            </w:pPr>
            <w:r>
              <w:rPr>
                <w:rFonts w:ascii="宋体" w:hAnsi="宋体" w:eastAsia="宋体" w:cs="宋体"/>
                <w:b w:val="0"/>
                <w:bCs w:val="0"/>
                <w:sz w:val="22"/>
                <w:szCs w:val="22"/>
              </w:rPr>
              <w:t xml:space="preserve">2.10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59F8AED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1D34159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2986CD6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02CEAC0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1917580E">
            <w:pPr>
              <w:pStyle w:val="9"/>
              <w:keepNext w:val="0"/>
              <w:keepLines w:val="0"/>
              <w:widowControl/>
              <w:suppressLineNumbers w:val="0"/>
              <w:jc w:val="right"/>
            </w:pPr>
            <w:r>
              <w:rPr>
                <w:rFonts w:ascii="宋体" w:hAnsi="宋体" w:eastAsia="宋体" w:cs="宋体"/>
                <w:b w:val="0"/>
                <w:bCs w:val="0"/>
                <w:sz w:val="22"/>
                <w:szCs w:val="22"/>
              </w:rPr>
              <w:t xml:space="preserve">2.10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3FC75860">
            <w:pPr>
              <w:pStyle w:val="9"/>
              <w:keepNext w:val="0"/>
              <w:keepLines w:val="0"/>
              <w:widowControl/>
              <w:suppressLineNumbers w:val="0"/>
              <w:jc w:val="right"/>
            </w:pPr>
            <w:r>
              <w:rPr>
                <w:rFonts w:ascii="宋体" w:hAnsi="宋体" w:eastAsia="宋体" w:cs="宋体"/>
                <w:b w:val="0"/>
                <w:bCs w:val="0"/>
                <w:sz w:val="22"/>
                <w:szCs w:val="22"/>
              </w:rPr>
              <w:t xml:space="preserve">1.20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FF0481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53E357F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1AEA24F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29871FA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705A0217">
            <w:pPr>
              <w:pStyle w:val="9"/>
              <w:keepNext w:val="0"/>
              <w:keepLines w:val="0"/>
              <w:widowControl/>
              <w:suppressLineNumbers w:val="0"/>
              <w:jc w:val="right"/>
            </w:pPr>
            <w:r>
              <w:rPr>
                <w:rFonts w:ascii="宋体" w:hAnsi="宋体" w:eastAsia="宋体" w:cs="宋体"/>
                <w:b w:val="0"/>
                <w:bCs w:val="0"/>
                <w:sz w:val="22"/>
                <w:szCs w:val="22"/>
              </w:rPr>
              <w:t xml:space="preserve">1.20 </w:t>
            </w:r>
          </w:p>
        </w:tc>
      </w:tr>
      <w:tr w14:paraId="2FE4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vAlign w:val="center"/>
          </w:tcPr>
          <w:p w14:paraId="236DC7F3">
            <w:pPr>
              <w:pStyle w:val="9"/>
              <w:keepNext w:val="0"/>
              <w:keepLines w:val="0"/>
              <w:widowControl/>
              <w:suppressLineNumbers w:val="0"/>
              <w:jc w:val="left"/>
            </w:pPr>
            <w:r>
              <w:rPr>
                <w:rFonts w:ascii="宋体" w:hAnsi="宋体" w:eastAsia="宋体" w:cs="宋体"/>
                <w:b w:val="0"/>
                <w:bCs w:val="0"/>
                <w:sz w:val="22"/>
                <w:szCs w:val="22"/>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数误差。 </w:t>
            </w:r>
          </w:p>
        </w:tc>
      </w:tr>
    </w:tbl>
    <w:p w14:paraId="460F308A">
      <w:pPr>
        <w:pStyle w:val="9"/>
        <w:keepNext w:val="0"/>
        <w:keepLines w:val="0"/>
        <w:widowControl/>
        <w:suppressLineNumbers w:val="0"/>
      </w:pPr>
    </w:p>
    <w:p w14:paraId="56D02A66">
      <w:pPr>
        <w:rPr>
          <w:color w:val="000000"/>
        </w:rPr>
        <w:sectPr>
          <w:pgSz w:w="16838" w:h="11906"/>
          <w:pgMar w:top="1080" w:right="400" w:bottom="1080" w:left="400" w:header="851" w:footer="992" w:gutter="0"/>
          <w:paperSrc/>
          <w:cols w:space="0" w:num="1"/>
          <w:docGrid w:type="linesAndChars" w:linePitch="160" w:charSpace="0"/>
        </w:sectPr>
      </w:pPr>
    </w:p>
    <w:p w14:paraId="04FBF196">
      <w:r>
        <w:rPr>
          <w:rFonts w:hint="eastAsia" w:ascii="宋体" w:hAnsi="宋体" w:eastAsia="宋体" w:cs="宋体"/>
          <w:b/>
          <w:bCs/>
          <w:color w:val="000000"/>
          <w:sz w:val="36"/>
          <w:szCs w:val="36"/>
        </w:rPr>
        <w:t>第三部分 2023年度部门决算情况说明</w:t>
      </w:r>
      <w:r>
        <w:rPr>
          <w:color w:val="000000"/>
        </w:rPr>
        <w:t xml:space="preserve"> </w:t>
      </w:r>
    </w:p>
    <w:p w14:paraId="69A71190"/>
    <w:p w14:paraId="0CEB80FC">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14:paraId="1D6C6958">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2023年度收、支总计489.78万元。与上一年度相比，收、支总计各减少124.3万元，下降20.24%。主要原因是电力公司改制人员专项经费减少。</w:t>
      </w:r>
      <w:r>
        <w:rPr>
          <w:color w:val="000000"/>
          <w:sz w:val="27"/>
          <w:szCs w:val="27"/>
        </w:rPr>
        <w:t xml:space="preserve"> </w:t>
      </w:r>
    </w:p>
    <w:p w14:paraId="608043A1">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14:paraId="428D0B92">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2023年度收入合计489.78万元，其中：财政拨款收入489.78万元，占100%；上级补助收入0万元，占0%；事业收入0万元，占0%；经营收入0万元，占0%；附属单位上缴收入0万元，占0%；其他收入0万元，占0%。</w:t>
      </w:r>
      <w:r>
        <w:rPr>
          <w:color w:val="000000"/>
          <w:sz w:val="27"/>
          <w:szCs w:val="27"/>
        </w:rPr>
        <w:t xml:space="preserve"> </w:t>
      </w:r>
    </w:p>
    <w:p w14:paraId="0FAC04B2">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14:paraId="502979EC">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2023年度支出合计489.78万元，其中：基本支出57.01万元，占11.64%；项目支出432.77万元，占88.36%；上缴上级支出0万元，占0%；经营支出0万元，占0%；对附属单位补助支出0万元，占0%。</w:t>
      </w:r>
      <w:r>
        <w:rPr>
          <w:color w:val="000000"/>
          <w:sz w:val="27"/>
          <w:szCs w:val="27"/>
        </w:rPr>
        <w:t xml:space="preserve"> </w:t>
      </w:r>
    </w:p>
    <w:p w14:paraId="736172C4">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14:paraId="52EAB2EA">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2023年度财政拨款收、支总计489.78万元。与上一年度相比，财政拨款收、支总计各减少114.06万元，下降18.89%。主要原因是电力公司改制人员专项经费减少。</w:t>
      </w:r>
      <w:r>
        <w:rPr>
          <w:color w:val="000000"/>
          <w:sz w:val="27"/>
          <w:szCs w:val="27"/>
        </w:rPr>
        <w:t xml:space="preserve"> </w:t>
      </w:r>
    </w:p>
    <w:p w14:paraId="20D16D67">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14:paraId="77E6A2E5">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（一）一般公共预算财政拨款支出决算总体情况</w:t>
      </w:r>
      <w:r>
        <w:rPr>
          <w:color w:val="000000"/>
          <w:sz w:val="27"/>
          <w:szCs w:val="27"/>
        </w:rPr>
        <w:t xml:space="preserve"> </w:t>
      </w:r>
    </w:p>
    <w:p w14:paraId="41E24176">
      <w:pPr>
        <w:pStyle w:val="13"/>
        <w:spacing w:before="0" w:beforeAutospacing="0" w:after="2" w:afterAutospacing="0"/>
        <w:ind w:left="0" w:firstLine="855"/>
        <w:rPr>
          <w:sz w:val="27"/>
          <w:szCs w:val="27"/>
        </w:rPr>
      </w:pPr>
      <w:r>
        <w:rPr>
          <w:rFonts w:hint="eastAsia" w:ascii="宋体" w:hAnsi="宋体" w:eastAsia="宋体" w:cs="宋体"/>
          <w:color w:val="000000"/>
          <w:sz w:val="32"/>
          <w:szCs w:val="32"/>
        </w:rPr>
        <w:t>2023年度财政拨款支出57.01万元，占本年支出合计的11.64%。与上一年度相比，财政拨款支出减少546.83万元，下降90.56%。主要是因为退休老同志经费支出本年通过国有资本经营预算支出。</w:t>
      </w:r>
      <w:r>
        <w:rPr>
          <w:color w:val="000000"/>
          <w:sz w:val="27"/>
          <w:szCs w:val="27"/>
        </w:rPr>
        <w:t xml:space="preserve"> </w:t>
      </w:r>
    </w:p>
    <w:p w14:paraId="3BE4C47E">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（二）一般公共预算财政拨款支出决算结构情况</w:t>
      </w:r>
      <w:r>
        <w:rPr>
          <w:color w:val="000000"/>
          <w:sz w:val="27"/>
          <w:szCs w:val="27"/>
        </w:rPr>
        <w:t xml:space="preserve"> </w:t>
      </w:r>
    </w:p>
    <w:p w14:paraId="7EEB62C8">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2023年度财政拨款支出57.01万元，主要用于以下方面：社会保障和就业支出7.95万元，占13.94%；卫生健康支出2.2万元，占3.86%；农林水支出43.48万元，占76.29%；住房保障支出2.98万元，占5.23%；其他支出0.39万元，占0.68%。</w:t>
      </w:r>
      <w:r>
        <w:rPr>
          <w:color w:val="000000"/>
          <w:sz w:val="27"/>
          <w:szCs w:val="27"/>
        </w:rPr>
        <w:t xml:space="preserve"> </w:t>
      </w:r>
    </w:p>
    <w:p w14:paraId="09667B33">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（三）一般公共预算财政拨款支出决算具体情况</w:t>
      </w:r>
      <w:r>
        <w:rPr>
          <w:color w:val="000000"/>
          <w:sz w:val="27"/>
          <w:szCs w:val="27"/>
        </w:rPr>
        <w:t xml:space="preserve"> </w:t>
      </w:r>
    </w:p>
    <w:p w14:paraId="68C6F03B">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2023年度财政拨款支出年初预算数为86.15万元，支出决算数为57.01万元，完成年初预算的66.18%，其中：</w:t>
      </w:r>
      <w:r>
        <w:rPr>
          <w:color w:val="000000"/>
          <w:sz w:val="27"/>
          <w:szCs w:val="27"/>
        </w:rPr>
        <w:t xml:space="preserve"> </w:t>
      </w:r>
    </w:p>
    <w:p w14:paraId="436550BB">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1、社会保障和就业支出（类）行政事业单位养老支出（款）机关事业单位基本养老保险缴费支出（项）</w:t>
      </w:r>
      <w:r>
        <w:rPr>
          <w:color w:val="000000"/>
          <w:sz w:val="27"/>
          <w:szCs w:val="27"/>
        </w:rPr>
        <w:t xml:space="preserve"> </w:t>
      </w:r>
    </w:p>
    <w:p w14:paraId="7E687BFD">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年初预算为8.45万元，支出决算为3.37万元，完成年初预算的39.88%。决算数小于年初预算数的主要原因是：主要原因本年人员减少，经费减少。</w:t>
      </w:r>
      <w:r>
        <w:rPr>
          <w:color w:val="000000"/>
          <w:sz w:val="27"/>
          <w:szCs w:val="27"/>
        </w:rPr>
        <w:t xml:space="preserve"> </w:t>
      </w:r>
    </w:p>
    <w:p w14:paraId="314D5FAF">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2、社会保障和就业支出（类）残疾人事业（款）其他残疾人事业支出（项）</w:t>
      </w:r>
      <w:r>
        <w:rPr>
          <w:color w:val="000000"/>
          <w:sz w:val="27"/>
          <w:szCs w:val="27"/>
        </w:rPr>
        <w:t xml:space="preserve"> </w:t>
      </w:r>
    </w:p>
    <w:p w14:paraId="6FA220F4">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年初预算为0万元，支出决算为0.59万元，由于预算数为0万元，无法计算完成预算的百分比。决算数大于年初预算数的主要原因是：残保金系财政安排资金，未列入年初预算。</w:t>
      </w:r>
      <w:r>
        <w:rPr>
          <w:color w:val="000000"/>
          <w:sz w:val="27"/>
          <w:szCs w:val="27"/>
        </w:rPr>
        <w:t xml:space="preserve"> </w:t>
      </w:r>
    </w:p>
    <w:p w14:paraId="7EE69110">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3、社会保障和就业支出（类）其他社会保障和就业支出（款）其他社会保障和就业支出（项）</w:t>
      </w:r>
      <w:r>
        <w:rPr>
          <w:color w:val="000000"/>
          <w:sz w:val="27"/>
          <w:szCs w:val="27"/>
        </w:rPr>
        <w:t xml:space="preserve"> </w:t>
      </w:r>
    </w:p>
    <w:p w14:paraId="326FCE35">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年初预算为0.64万元，支出决算为3.99万元，完成年初预算的623.44%。决算数大于年初预算数的主要原因是：五险一金按实际拨款核算。</w:t>
      </w:r>
      <w:r>
        <w:rPr>
          <w:color w:val="000000"/>
          <w:sz w:val="27"/>
          <w:szCs w:val="27"/>
        </w:rPr>
        <w:t xml:space="preserve"> </w:t>
      </w:r>
    </w:p>
    <w:p w14:paraId="1C4E731A">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4、卫生健康支出（类）行政事业单位医疗（款）行政单位医疗（项）</w:t>
      </w:r>
      <w:r>
        <w:rPr>
          <w:color w:val="000000"/>
          <w:sz w:val="27"/>
          <w:szCs w:val="27"/>
        </w:rPr>
        <w:t xml:space="preserve"> </w:t>
      </w:r>
    </w:p>
    <w:p w14:paraId="3503C97D">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年初预算为0万元，支出决算为0.2万元，由于预算数为0万元，无法计算完成预算的百分比。决算数大于年初预算数的主要原因是：五险一金按实际拨款核算。</w:t>
      </w:r>
      <w:r>
        <w:rPr>
          <w:color w:val="000000"/>
          <w:sz w:val="27"/>
          <w:szCs w:val="27"/>
        </w:rPr>
        <w:t xml:space="preserve"> </w:t>
      </w:r>
    </w:p>
    <w:p w14:paraId="16FDB13B">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5、卫生健康支出（类）行政事业单位医疗（款）事业单位医疗（项）</w:t>
      </w:r>
      <w:r>
        <w:rPr>
          <w:color w:val="000000"/>
          <w:sz w:val="27"/>
          <w:szCs w:val="27"/>
        </w:rPr>
        <w:t xml:space="preserve"> </w:t>
      </w:r>
    </w:p>
    <w:p w14:paraId="00D2F4B8">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年初预算为3.88万元，支出决算为2万元，完成年初预算的51.55%。决算数小于年初预算数的主要原因是：五险一金按实际拨款核算。</w:t>
      </w:r>
      <w:r>
        <w:rPr>
          <w:color w:val="000000"/>
          <w:sz w:val="27"/>
          <w:szCs w:val="27"/>
        </w:rPr>
        <w:t xml:space="preserve"> </w:t>
      </w:r>
    </w:p>
    <w:p w14:paraId="1FCEEEEA">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6、农林水支出（类）农业农村（款）事业运行（项）</w:t>
      </w:r>
      <w:r>
        <w:rPr>
          <w:color w:val="000000"/>
          <w:sz w:val="27"/>
          <w:szCs w:val="27"/>
        </w:rPr>
        <w:t xml:space="preserve"> </w:t>
      </w:r>
    </w:p>
    <w:p w14:paraId="2E3E7029">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年初预算为66.83万元，支出决算为43.48万元，完成年初预算的65.06%。决算数小于年初预算数的主要原因是：主要原因本年人员减少，经费减少。</w:t>
      </w:r>
      <w:r>
        <w:rPr>
          <w:color w:val="000000"/>
          <w:sz w:val="27"/>
          <w:szCs w:val="27"/>
        </w:rPr>
        <w:t xml:space="preserve"> </w:t>
      </w:r>
    </w:p>
    <w:p w14:paraId="6D5D99F3">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7、住房保障支出（类）住房改革支出（款）住房公积金（项）</w:t>
      </w:r>
      <w:r>
        <w:rPr>
          <w:color w:val="000000"/>
          <w:sz w:val="27"/>
          <w:szCs w:val="27"/>
        </w:rPr>
        <w:t xml:space="preserve"> </w:t>
      </w:r>
    </w:p>
    <w:p w14:paraId="39DF6405">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年初预算为6.34万元，支出决算为2.98万元，完成年初预算的47%。决算数小于年初预算数的主要原因是：五险一金按实际拨款核算。</w:t>
      </w:r>
      <w:r>
        <w:rPr>
          <w:color w:val="000000"/>
          <w:sz w:val="27"/>
          <w:szCs w:val="27"/>
        </w:rPr>
        <w:t xml:space="preserve"> </w:t>
      </w:r>
    </w:p>
    <w:p w14:paraId="144FC5AD">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8、其他支出（类）其他支出（款）其他支出（项）</w:t>
      </w:r>
      <w:r>
        <w:rPr>
          <w:color w:val="000000"/>
          <w:sz w:val="27"/>
          <w:szCs w:val="27"/>
        </w:rPr>
        <w:t xml:space="preserve"> </w:t>
      </w:r>
    </w:p>
    <w:p w14:paraId="081B1DEA">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年初预算为0万元，支出决算为0.39万元，由于预算数为0万元，无法计算完成预算的百分比。决算数大于年初预算数的主要原因是：财政安排资金，未列入年初预算。</w:t>
      </w:r>
      <w:r>
        <w:rPr>
          <w:color w:val="000000"/>
          <w:sz w:val="27"/>
          <w:szCs w:val="27"/>
        </w:rPr>
        <w:t xml:space="preserve"> </w:t>
      </w:r>
    </w:p>
    <w:p w14:paraId="22C67F5E">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14:paraId="6FFA801A">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2023年度财政拨款基本支出57.01万元，其中：</w:t>
      </w:r>
      <w:r>
        <w:rPr>
          <w:color w:val="000000"/>
          <w:sz w:val="27"/>
          <w:szCs w:val="27"/>
        </w:rPr>
        <w:t xml:space="preserve"> </w:t>
      </w:r>
    </w:p>
    <w:p w14:paraId="152D2AEC">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人员经费42.63万元，占基本支出的74.76%，主要包括：基本工资、津贴补贴、绩效工资、机关事业单位基本养老保险缴费、职工基本医疗保险缴费、公务员医疗补助缴费、其他社会保障缴费、住房公积金。</w:t>
      </w:r>
      <w:r>
        <w:rPr>
          <w:color w:val="000000"/>
          <w:sz w:val="27"/>
          <w:szCs w:val="27"/>
        </w:rPr>
        <w:t xml:space="preserve"> </w:t>
      </w:r>
    </w:p>
    <w:p w14:paraId="77E3E2BE">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公用经费14.39万元，占基本支出的25.24%，主要包括：办公费、印刷费、水费、电费、差旅费、会议费、培训费、公务接待费、劳务费、其他商品和服务支出。</w:t>
      </w:r>
      <w:r>
        <w:rPr>
          <w:color w:val="000000"/>
          <w:sz w:val="27"/>
          <w:szCs w:val="27"/>
        </w:rPr>
        <w:t xml:space="preserve"> </w:t>
      </w:r>
    </w:p>
    <w:p w14:paraId="0A98E746">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七、财政拨款三公经费支出决算情况说明</w:t>
      </w:r>
      <w:r>
        <w:rPr>
          <w:color w:val="000000"/>
          <w:sz w:val="27"/>
          <w:szCs w:val="27"/>
        </w:rPr>
        <w:t xml:space="preserve"> </w:t>
      </w:r>
    </w:p>
    <w:p w14:paraId="2F654D3B">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14:paraId="2BF7885C">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2023年度“三公”经费财政拨款支出预算为2.1万元，支出决算为1.2万元，完成预算的57.14%</w:t>
      </w:r>
      <w:r>
        <w:rPr>
          <w:rFonts w:hint="eastAsia" w:ascii="宋体" w:hAnsi="宋体" w:eastAsia="宋体" w:cs="宋体"/>
          <w:color w:val="000000"/>
          <w:sz w:val="32"/>
          <w:szCs w:val="32"/>
          <w:shd w:val="clear" w:fill="FFFFFF"/>
        </w:rPr>
        <w:t>，决算数小于预算数的主要原因是减少公务待支出 ，因公出国（境）费支出与上年持平。</w:t>
      </w:r>
      <w:r>
        <w:rPr>
          <w:rFonts w:hint="eastAsia" w:ascii="宋体" w:hAnsi="宋体" w:eastAsia="宋体" w:cs="宋体"/>
          <w:color w:val="000000"/>
          <w:sz w:val="32"/>
          <w:szCs w:val="32"/>
        </w:rPr>
        <w:t>其中：</w:t>
      </w:r>
      <w:r>
        <w:rPr>
          <w:color w:val="000000"/>
          <w:sz w:val="27"/>
          <w:szCs w:val="27"/>
        </w:rPr>
        <w:t xml:space="preserve"> </w:t>
      </w:r>
    </w:p>
    <w:p w14:paraId="0295EEC0">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r>
        <w:rPr>
          <w:color w:val="000000"/>
          <w:sz w:val="27"/>
          <w:szCs w:val="27"/>
        </w:rPr>
        <w:t xml:space="preserve"> </w:t>
      </w:r>
    </w:p>
    <w:p w14:paraId="02384EA8">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公务接待费支出预算为2.1万元，支出决算为1.2万元，完成预算的57.14%，决算数小于预算数的主要原因是减少公务待支出 ，公务接待费支出与上年持平。</w:t>
      </w:r>
      <w:r>
        <w:rPr>
          <w:color w:val="000000"/>
          <w:sz w:val="27"/>
          <w:szCs w:val="27"/>
        </w:rPr>
        <w:t xml:space="preserve"> </w:t>
      </w:r>
    </w:p>
    <w:p w14:paraId="4E0E8384">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公务用车购置费支出预算为0万元，支出决算为0万元，决算数与预算数一致，我单位严格按预算执行决算，公务用车购置费支出与上年持平。</w:t>
      </w:r>
      <w:r>
        <w:rPr>
          <w:color w:val="000000"/>
          <w:sz w:val="27"/>
          <w:szCs w:val="27"/>
        </w:rPr>
        <w:t xml:space="preserve"> </w:t>
      </w:r>
    </w:p>
    <w:p w14:paraId="1B3BF415">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公务用车运行维护费支出预算为0万元，支出决算为0万元，决算数与预算数一致，我单位严格按预算执行决算，公务用车运行维护费支出与上年持平。</w:t>
      </w:r>
      <w:r>
        <w:rPr>
          <w:color w:val="000000"/>
          <w:sz w:val="27"/>
          <w:szCs w:val="27"/>
        </w:rPr>
        <w:t xml:space="preserve"> </w:t>
      </w:r>
    </w:p>
    <w:p w14:paraId="39BB7529">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14:paraId="1B33B5FD">
      <w:pPr>
        <w:pStyle w:val="13"/>
        <w:spacing w:before="0" w:beforeAutospacing="0" w:after="2" w:afterAutospacing="0"/>
        <w:ind w:left="0" w:firstLine="640"/>
        <w:rPr>
          <w:rFonts w:hint="eastAsia" w:ascii="宋体" w:hAnsi="宋体" w:eastAsia="宋体" w:cs="宋体"/>
          <w:sz w:val="27"/>
          <w:szCs w:val="27"/>
        </w:rPr>
      </w:pPr>
      <w:r>
        <w:rPr>
          <w:rFonts w:hint="eastAsia" w:ascii="宋体" w:hAnsi="宋体" w:eastAsia="宋体" w:cs="宋体"/>
          <w:color w:val="000000"/>
          <w:sz w:val="32"/>
          <w:szCs w:val="32"/>
        </w:rPr>
        <w:t>2023年度“三公”经费财政拨款支出决算中，公务接待费支出决算1.2万元，占100%，因公出国（境）费支出决算0万元，占0%，公务用车购置费及运行维护费支出决算0万元，占0%。其中：</w:t>
      </w:r>
      <w:r>
        <w:rPr>
          <w:rFonts w:hint="eastAsia" w:ascii="宋体" w:hAnsi="宋体" w:eastAsia="宋体" w:cs="宋体"/>
          <w:color w:val="000000"/>
          <w:sz w:val="27"/>
          <w:szCs w:val="27"/>
        </w:rPr>
        <w:t xml:space="preserve"> </w:t>
      </w:r>
    </w:p>
    <w:p w14:paraId="594770AA">
      <w:pPr>
        <w:pStyle w:val="13"/>
        <w:spacing w:before="0" w:beforeAutospacing="0" w:after="2" w:afterAutospacing="0"/>
        <w:ind w:left="0" w:firstLine="640"/>
        <w:rPr>
          <w:rFonts w:hint="eastAsia" w:ascii="宋体" w:hAnsi="宋体" w:eastAsia="宋体" w:cs="宋体"/>
          <w:sz w:val="27"/>
          <w:szCs w:val="27"/>
        </w:rPr>
      </w:pPr>
      <w:r>
        <w:rPr>
          <w:rFonts w:hint="eastAsia" w:ascii="宋体" w:hAnsi="宋体" w:eastAsia="宋体" w:cs="宋体"/>
          <w:color w:val="000000"/>
          <w:sz w:val="32"/>
          <w:szCs w:val="32"/>
        </w:rPr>
        <w:t>1、因公出国（境）费支出决算为0万元，全年安排因公出国（境）团组0个，累计0人次，我单位2023年度无因公出国（境）费支出。</w:t>
      </w:r>
      <w:r>
        <w:rPr>
          <w:rFonts w:hint="eastAsia" w:ascii="宋体" w:hAnsi="宋体" w:eastAsia="宋体" w:cs="宋体"/>
          <w:color w:val="000000"/>
          <w:sz w:val="27"/>
          <w:szCs w:val="27"/>
        </w:rPr>
        <w:t xml:space="preserve"> </w:t>
      </w:r>
    </w:p>
    <w:p w14:paraId="34958460">
      <w:pPr>
        <w:pStyle w:val="13"/>
        <w:spacing w:before="0" w:beforeAutospacing="0" w:after="2" w:afterAutospacing="0"/>
        <w:ind w:left="0" w:firstLine="640"/>
        <w:rPr>
          <w:rFonts w:hint="eastAsia" w:ascii="宋体" w:hAnsi="宋体" w:eastAsia="宋体" w:cs="宋体"/>
          <w:sz w:val="27"/>
          <w:szCs w:val="27"/>
        </w:rPr>
      </w:pPr>
      <w:r>
        <w:rPr>
          <w:rFonts w:hint="eastAsia" w:ascii="宋体" w:hAnsi="宋体" w:eastAsia="宋体" w:cs="宋体"/>
          <w:color w:val="000000"/>
          <w:sz w:val="32"/>
          <w:szCs w:val="32"/>
        </w:rPr>
        <w:t>2、公务接待费支出决算为1.2万元，全年共接待来访团组12个、来宾89人次，主要是工作发生的接待支出。</w:t>
      </w:r>
      <w:r>
        <w:rPr>
          <w:rFonts w:hint="eastAsia" w:ascii="宋体" w:hAnsi="宋体" w:eastAsia="宋体" w:cs="宋体"/>
          <w:color w:val="000000"/>
          <w:sz w:val="27"/>
          <w:szCs w:val="27"/>
        </w:rPr>
        <w:t xml:space="preserve"> </w:t>
      </w:r>
    </w:p>
    <w:p w14:paraId="0FEFD148">
      <w:pPr>
        <w:pStyle w:val="13"/>
        <w:spacing w:before="0" w:beforeAutospacing="0" w:after="2" w:afterAutospacing="0"/>
        <w:ind w:left="0" w:firstLine="640"/>
        <w:rPr>
          <w:rFonts w:hint="eastAsia" w:ascii="宋体" w:hAnsi="宋体" w:eastAsia="宋体" w:cs="宋体"/>
          <w:sz w:val="27"/>
          <w:szCs w:val="27"/>
        </w:rPr>
      </w:pPr>
      <w:r>
        <w:rPr>
          <w:rFonts w:hint="eastAsia" w:ascii="宋体" w:hAnsi="宋体" w:eastAsia="宋体" w:cs="宋体"/>
          <w:color w:val="000000"/>
          <w:sz w:val="32"/>
          <w:szCs w:val="32"/>
        </w:rPr>
        <w:t>3、公务用车购置费及运行维护费支出决算为0万元，其中：公务用车购置费0万元，更新公务用车0辆。公务用车运行维护费0万元，截至2023年12月31日，我单位开支财政拨款的公务用车保有量为0辆。我单位2023年度无公务用车购置费及运行维护费支出。</w:t>
      </w:r>
      <w:r>
        <w:rPr>
          <w:rFonts w:hint="eastAsia" w:ascii="宋体" w:hAnsi="宋体" w:eastAsia="宋体" w:cs="宋体"/>
          <w:color w:val="000000"/>
          <w:sz w:val="27"/>
          <w:szCs w:val="27"/>
        </w:rPr>
        <w:t xml:space="preserve"> </w:t>
      </w:r>
    </w:p>
    <w:p w14:paraId="19DECC67">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14:paraId="7470E0FC">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龙山县电力退管中心2023年度没有政府性基金收入，也没有使用政府性基金安排的支出，并已公开空表。</w:t>
      </w:r>
      <w:r>
        <w:rPr>
          <w:color w:val="000000"/>
          <w:sz w:val="27"/>
          <w:szCs w:val="27"/>
        </w:rPr>
        <w:t xml:space="preserve"> </w:t>
      </w:r>
    </w:p>
    <w:p w14:paraId="6309CF5B">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九、国有资本经营预算财政拨款收入支出决算情况</w:t>
      </w:r>
      <w:r>
        <w:rPr>
          <w:color w:val="000000"/>
          <w:sz w:val="27"/>
          <w:szCs w:val="27"/>
        </w:rPr>
        <w:t xml:space="preserve"> </w:t>
      </w:r>
    </w:p>
    <w:p w14:paraId="6B113BB5">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 xml:space="preserve">2023年度国有资本经营预算财政拨款收入432.77万元；年初结转和结余0万元；支出432.77万元，其中基本支出0万元，项目支出432.77万元；年末结转和结余0万元。具体情况如下： </w:t>
      </w:r>
    </w:p>
    <w:p w14:paraId="6BF4B974">
      <w:pPr>
        <w:pStyle w:val="13"/>
        <w:spacing w:before="0" w:beforeAutospacing="0" w:after="2" w:afterAutospacing="0"/>
        <w:ind w:left="0" w:firstLine="641"/>
        <w:rPr>
          <w:rFonts w:hint="eastAsia" w:ascii="宋体" w:hAnsi="宋体" w:eastAsia="宋体" w:cs="宋体"/>
          <w:sz w:val="27"/>
          <w:szCs w:val="27"/>
        </w:rPr>
      </w:pPr>
      <w:r>
        <w:rPr>
          <w:rStyle w:val="12"/>
          <w:rFonts w:hint="eastAsia" w:ascii="宋体" w:hAnsi="宋体" w:eastAsia="宋体" w:cs="宋体"/>
          <w:color w:val="000000"/>
          <w:sz w:val="32"/>
          <w:szCs w:val="32"/>
        </w:rPr>
        <w:t>1、国有资本经营预算支出（类）解决历史遗留问题及改革成本支出（款）国有企业退休人员社会化管理补助支出（项）</w:t>
      </w:r>
      <w:r>
        <w:rPr>
          <w:rFonts w:hint="eastAsia" w:ascii="宋体" w:hAnsi="宋体" w:eastAsia="宋体" w:cs="宋体"/>
          <w:color w:val="000000"/>
          <w:sz w:val="27"/>
          <w:szCs w:val="27"/>
        </w:rPr>
        <w:t xml:space="preserve"> </w:t>
      </w:r>
    </w:p>
    <w:p w14:paraId="43ED1CEF">
      <w:pPr>
        <w:pStyle w:val="13"/>
        <w:spacing w:before="0" w:beforeAutospacing="0" w:after="2" w:afterAutospacing="0"/>
        <w:ind w:left="0" w:firstLine="641"/>
        <w:rPr>
          <w:rFonts w:hint="eastAsia" w:ascii="宋体" w:hAnsi="宋体" w:eastAsia="宋体" w:cs="宋体"/>
          <w:sz w:val="27"/>
          <w:szCs w:val="27"/>
        </w:rPr>
      </w:pPr>
      <w:r>
        <w:rPr>
          <w:rFonts w:hint="eastAsia" w:ascii="宋体" w:hAnsi="宋体" w:eastAsia="宋体" w:cs="宋体"/>
          <w:color w:val="000000"/>
          <w:sz w:val="32"/>
          <w:szCs w:val="32"/>
        </w:rPr>
        <w:t>年初预算为0万元，支出决算为432.77万元，由于预算数为0万元，无法计算完成预算的百分比。决算数大于年初预算数的主要原因是：退休老同志专项经费支出。</w:t>
      </w:r>
    </w:p>
    <w:p w14:paraId="0E2E99C1">
      <w:pPr>
        <w:pStyle w:val="13"/>
        <w:spacing w:before="0" w:beforeAutospacing="0" w:after="2" w:afterAutospacing="0"/>
        <w:ind w:left="0" w:firstLine="641"/>
        <w:rPr>
          <w:rFonts w:hint="eastAsia" w:ascii="宋体" w:hAnsi="宋体" w:eastAsia="宋体" w:cs="宋体"/>
          <w:sz w:val="27"/>
          <w:szCs w:val="27"/>
        </w:rPr>
      </w:pPr>
      <w:r>
        <w:rPr>
          <w:rFonts w:hint="eastAsia" w:ascii="宋体" w:hAnsi="宋体" w:eastAsia="宋体" w:cs="宋体"/>
          <w:b/>
          <w:bCs/>
          <w:color w:val="000000"/>
          <w:sz w:val="32"/>
          <w:szCs w:val="32"/>
        </w:rPr>
        <w:t>十、关于机关运行经费支出说明</w:t>
      </w:r>
      <w:r>
        <w:rPr>
          <w:rFonts w:hint="eastAsia" w:ascii="宋体" w:hAnsi="宋体" w:eastAsia="宋体" w:cs="宋体"/>
          <w:color w:val="000000"/>
          <w:sz w:val="27"/>
          <w:szCs w:val="27"/>
        </w:rPr>
        <w:t xml:space="preserve"> </w:t>
      </w:r>
    </w:p>
    <w:p w14:paraId="22FB0B6A">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 xml:space="preserve">龙山县电力退管中心为公益一类事业单位，未纳入机关运行经费统计范围，无机关运行经费。 </w:t>
      </w:r>
    </w:p>
    <w:p w14:paraId="20B687E1">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十一、一般性支出情况</w:t>
      </w:r>
      <w:r>
        <w:rPr>
          <w:color w:val="000000"/>
          <w:sz w:val="27"/>
          <w:szCs w:val="27"/>
        </w:rPr>
        <w:t xml:space="preserve"> </w:t>
      </w:r>
    </w:p>
    <w:p w14:paraId="13490BDA">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2023年本部门会议费支出2.4万元，用于召开召开退休老同志会议，人数308人，会议内容为宣传政策及维稳。2023年本部门培训费支出0.33万元，用于开展职业技能培训，人数218人，培训内容为在职人员和退休人员技能培训。</w:t>
      </w:r>
      <w:r>
        <w:rPr>
          <w:rFonts w:ascii="宋体" w:hAnsi="宋体" w:eastAsia="宋体" w:cs="宋体"/>
          <w:color w:val="000000"/>
          <w:sz w:val="32"/>
          <w:szCs w:val="32"/>
        </w:rPr>
        <w:t>未举办节庆、晚会、论坛、赛事等活动，支出0万元。</w:t>
      </w:r>
      <w:r>
        <w:rPr>
          <w:color w:val="000000"/>
          <w:sz w:val="27"/>
          <w:szCs w:val="27"/>
        </w:rPr>
        <w:t xml:space="preserve"> </w:t>
      </w:r>
    </w:p>
    <w:p w14:paraId="75BC5F0C">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十二、关于政府采购支出说明</w:t>
      </w:r>
      <w:r>
        <w:rPr>
          <w:color w:val="000000"/>
          <w:sz w:val="27"/>
          <w:szCs w:val="27"/>
        </w:rPr>
        <w:t xml:space="preserve"> </w:t>
      </w:r>
    </w:p>
    <w:p w14:paraId="1028A926">
      <w:pPr>
        <w:pStyle w:val="13"/>
        <w:spacing w:before="0" w:beforeAutospacing="0" w:after="2" w:afterAutospacing="0"/>
        <w:ind w:left="0" w:firstLine="640"/>
        <w:jc w:val="both"/>
        <w:rPr>
          <w:sz w:val="27"/>
          <w:szCs w:val="27"/>
        </w:rPr>
      </w:pPr>
      <w:r>
        <w:rPr>
          <w:rFonts w:hint="eastAsia" w:ascii="宋体" w:hAnsi="宋体" w:eastAsia="宋体" w:cs="宋体"/>
          <w:color w:val="000000"/>
          <w:sz w:val="32"/>
          <w:szCs w:val="32"/>
        </w:rPr>
        <w:t xml:space="preserve">龙山县电力退管中心2023年度政府采购支出总额0万元，其中：政府采购货物支出0万元、政府采购工程支出0万元、政府采购服务支出0万元。授予中小企业合同金额0万元，由于政府采购支出为0万元，无法计算占政府采购支出总额的百分比，其中：授予小微企业合同金额0万元，由于授予中小企业合同金额为0万元，无法计算占授予中小企业合同金额的百分比。由于政府采购授予中小企业合同为0万元，无法计算货物采购授予中小企业合同金额占货物支出金额的百分比，由于政府采购授予中小企业合同为0万元，无法计算工程采购授予中小企业合同金额占工程支出金额的百分比，由于政府采购授予中小企业合同为0万元，无法计算服务采购授予中小企业合同金额占服务支出金额的百分比。 </w:t>
      </w:r>
    </w:p>
    <w:p w14:paraId="7AC6277C">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十三、关于国有资产占用情况说明</w:t>
      </w:r>
      <w:r>
        <w:rPr>
          <w:color w:val="000000"/>
          <w:sz w:val="27"/>
          <w:szCs w:val="27"/>
        </w:rPr>
        <w:t xml:space="preserve"> </w:t>
      </w:r>
    </w:p>
    <w:p w14:paraId="6F0878FC">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截至2023年12月31日，龙山县电力退管中心共有车辆0辆（台），其中：副部（省）级及以上领导用车0辆、主要负责人用车0辆、机要通信用车0辆、应急保障用车0辆、执法执勤用车0辆、特种专业技术用车0辆、其他用车0辆；单位价值50万元以上通用设备0台（套）；单价100万元（含）以上专用设备0台（套）。</w:t>
      </w:r>
      <w:r>
        <w:rPr>
          <w:color w:val="000000"/>
          <w:sz w:val="27"/>
          <w:szCs w:val="27"/>
        </w:rPr>
        <w:t xml:space="preserve"> </w:t>
      </w:r>
    </w:p>
    <w:p w14:paraId="6F630B70">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十四、关于2023年度预算绩效情况说明</w:t>
      </w:r>
      <w:r>
        <w:rPr>
          <w:color w:val="000000"/>
          <w:sz w:val="27"/>
          <w:szCs w:val="27"/>
        </w:rPr>
        <w:t xml:space="preserve"> </w:t>
      </w:r>
    </w:p>
    <w:p w14:paraId="4B743BDE">
      <w:pPr>
        <w:pStyle w:val="13"/>
        <w:spacing w:before="0" w:beforeAutospacing="0" w:after="2" w:afterAutospacing="0"/>
        <w:ind w:left="0" w:firstLine="641"/>
        <w:rPr>
          <w:sz w:val="27"/>
          <w:szCs w:val="27"/>
        </w:rPr>
      </w:pPr>
      <w:r>
        <w:rPr>
          <w:rStyle w:val="12"/>
          <w:rFonts w:ascii="宋体" w:hAnsi="宋体" w:eastAsia="宋体" w:cs="宋体"/>
          <w:b/>
          <w:bCs/>
          <w:color w:val="000000"/>
          <w:sz w:val="32"/>
          <w:szCs w:val="32"/>
        </w:rPr>
        <w:t>（一）绩效管理工作开展情况</w:t>
      </w:r>
      <w:r>
        <w:rPr>
          <w:color w:val="000000"/>
          <w:sz w:val="27"/>
          <w:szCs w:val="27"/>
        </w:rPr>
        <w:t xml:space="preserve"> </w:t>
      </w:r>
    </w:p>
    <w:p w14:paraId="6517B1C0">
      <w:pPr>
        <w:pStyle w:val="13"/>
        <w:spacing w:before="0" w:beforeAutospacing="0" w:after="2" w:afterAutospacing="0"/>
        <w:ind w:left="0" w:firstLine="641"/>
        <w:rPr>
          <w:sz w:val="27"/>
          <w:szCs w:val="27"/>
        </w:rPr>
      </w:pPr>
      <w:r>
        <w:rPr>
          <w:rFonts w:ascii="宋体" w:hAnsi="宋体" w:eastAsia="宋体" w:cs="宋体"/>
          <w:color w:val="000000"/>
          <w:sz w:val="32"/>
          <w:szCs w:val="32"/>
        </w:rPr>
        <w:t>为真实准确反映我部门2023年度财政拨款资金使用效益，进一步提高预算绩效管理水平。按照《龙山县财政局关于开展2023年度部门预算支出绩效自评工作的通知》和《龙山县预算支出绩效评价管理办法》（龙财函〔2024〕24号）文件要求，2023年我部门年初预算批复数86.15万元，全年预算数489.78万元，年终决算数489.78万元，预算总体执行率为100%。其中，基本支出57.01万元，项目支出432.77万元，按照绩效自评全覆盖原则，本次绩效自评金额共计489.78万元。</w:t>
      </w:r>
    </w:p>
    <w:p w14:paraId="301844CE">
      <w:pPr>
        <w:pStyle w:val="13"/>
        <w:spacing w:before="0" w:beforeAutospacing="0" w:after="2" w:afterAutospacing="0"/>
        <w:ind w:left="0" w:firstLine="641"/>
        <w:rPr>
          <w:sz w:val="27"/>
          <w:szCs w:val="27"/>
        </w:rPr>
      </w:pPr>
      <w:r>
        <w:rPr>
          <w:rStyle w:val="12"/>
          <w:rFonts w:ascii="宋体" w:hAnsi="宋体" w:eastAsia="宋体" w:cs="宋体"/>
          <w:b/>
          <w:bCs/>
          <w:color w:val="000000"/>
          <w:sz w:val="32"/>
          <w:szCs w:val="32"/>
        </w:rPr>
        <w:t>（二）部门（单位）整体支出绩效情况</w:t>
      </w:r>
      <w:r>
        <w:rPr>
          <w:color w:val="000000"/>
          <w:sz w:val="27"/>
          <w:szCs w:val="27"/>
        </w:rPr>
        <w:t xml:space="preserve"> </w:t>
      </w:r>
    </w:p>
    <w:p w14:paraId="247DD600">
      <w:pPr>
        <w:pStyle w:val="13"/>
        <w:spacing w:before="0" w:beforeAutospacing="0" w:after="2" w:afterAutospacing="0"/>
        <w:ind w:left="0" w:firstLine="641"/>
        <w:rPr>
          <w:rFonts w:hint="eastAsia" w:ascii="宋体" w:hAnsi="宋体" w:eastAsia="宋体" w:cs="宋体"/>
          <w:color w:val="000000"/>
          <w:sz w:val="32"/>
          <w:szCs w:val="32"/>
          <w:lang w:eastAsia="zh-CN"/>
        </w:rPr>
      </w:pPr>
      <w:r>
        <w:rPr>
          <w:rFonts w:ascii="宋体" w:hAnsi="宋体" w:eastAsia="宋体" w:cs="宋体"/>
          <w:color w:val="000000"/>
          <w:sz w:val="32"/>
          <w:szCs w:val="32"/>
        </w:rPr>
        <w:t>2023年组织开展了4次退休政策宣传活动，通过讲座、座谈会等形式，向广大退休人员及在职职工普及退休政策，提高政策知晓率。</w:t>
      </w:r>
    </w:p>
    <w:p w14:paraId="02C1B11C">
      <w:pPr>
        <w:pStyle w:val="13"/>
        <w:spacing w:before="0" w:beforeAutospacing="0" w:after="2" w:afterAutospacing="0"/>
        <w:ind w:left="0" w:firstLine="641"/>
        <w:rPr>
          <w:sz w:val="27"/>
          <w:szCs w:val="27"/>
        </w:rPr>
      </w:pPr>
      <w:r>
        <w:rPr>
          <w:rFonts w:ascii="宋体" w:hAnsi="宋体" w:eastAsia="宋体" w:cs="宋体"/>
          <w:color w:val="000000"/>
          <w:sz w:val="32"/>
          <w:szCs w:val="32"/>
        </w:rPr>
        <w:t>邀请专家进行政策解读，帮助退休人员更好地理解政策内容，消除疑虑。完善了退休档案管理制度，确保档案资料的完整性和安全性。对退休档案进行定期检查和整理，确保档案信息的准确性和时效性。办理流程优化，简化了退休手续办理流程，减少了办事环节，提高了办理效率。建立了网上服务平台，实现了退休业务的网上办理和查询功能，方便了退休人员。建立了定期检查制度，对退休管理情况进行监督检查，及时发现问题并整改。加强了制度建设，完善了退休管理的各项规章制度，确保了工作的规范性和公正性。 保障了服务人员全年各项工资，节假日福利共计430多万元的及时发放。服务对象305多人。提高了政策知晓率：通过宣传教育活动，退休人员对政策的知晓率得到了显著提升。优化了办理流程：简化了退休手续办理流程，提高了办理效率，减少了退休人员的办事时间和精力成本。加强了档案管理：完善了退休档案管理制度，确保了档案资料的完整性和安全性。提升了服务质量：通过加强内部管理、优化办理流程等措施，提升了服务质量，提高了退休人员的满意度。</w:t>
      </w:r>
      <w:r>
        <w:rPr>
          <w:color w:val="000000"/>
          <w:sz w:val="27"/>
          <w:szCs w:val="27"/>
        </w:rPr>
        <w:t xml:space="preserve"> </w:t>
      </w:r>
    </w:p>
    <w:p w14:paraId="24BBF67E">
      <w:pPr>
        <w:pStyle w:val="13"/>
        <w:spacing w:before="0" w:beforeAutospacing="0" w:after="2" w:afterAutospacing="0"/>
        <w:ind w:left="0" w:firstLine="641"/>
        <w:rPr>
          <w:sz w:val="27"/>
          <w:szCs w:val="27"/>
        </w:rPr>
      </w:pPr>
      <w:r>
        <w:rPr>
          <w:rStyle w:val="12"/>
          <w:rFonts w:ascii="宋体" w:hAnsi="宋体" w:eastAsia="宋体" w:cs="宋体"/>
          <w:b/>
          <w:bCs/>
          <w:color w:val="000000"/>
          <w:sz w:val="32"/>
          <w:szCs w:val="32"/>
        </w:rPr>
        <w:t>（三）存在的问题及原因分析</w:t>
      </w:r>
      <w:r>
        <w:rPr>
          <w:color w:val="000000"/>
          <w:sz w:val="27"/>
          <w:szCs w:val="27"/>
        </w:rPr>
        <w:t xml:space="preserve"> </w:t>
      </w:r>
    </w:p>
    <w:p w14:paraId="60DAC7C2">
      <w:pPr>
        <w:pStyle w:val="13"/>
        <w:spacing w:before="0" w:beforeAutospacing="0" w:after="2" w:afterAutospacing="0"/>
        <w:ind w:left="0" w:firstLine="641"/>
        <w:rPr>
          <w:rFonts w:hint="eastAsia" w:ascii="宋体" w:hAnsi="宋体" w:eastAsia="宋体" w:cs="宋体"/>
          <w:color w:val="000000"/>
          <w:sz w:val="32"/>
          <w:szCs w:val="32"/>
          <w:lang w:eastAsia="zh-CN"/>
        </w:rPr>
      </w:pPr>
      <w:r>
        <w:rPr>
          <w:rFonts w:ascii="宋体" w:hAnsi="宋体" w:eastAsia="宋体" w:cs="宋体"/>
          <w:color w:val="000000"/>
          <w:sz w:val="32"/>
          <w:szCs w:val="32"/>
        </w:rPr>
        <w:t>各部门、项目和业务线之间的复杂性和差异性导致预算目标难以量化，使得绩效评估变得困难。</w:t>
      </w:r>
    </w:p>
    <w:p w14:paraId="3DF519C9">
      <w:pPr>
        <w:pStyle w:val="13"/>
        <w:spacing w:before="0" w:beforeAutospacing="0" w:after="2" w:afterAutospacing="0"/>
        <w:ind w:left="0" w:firstLine="641"/>
        <w:rPr>
          <w:rFonts w:hint="eastAsia" w:ascii="宋体" w:hAnsi="宋体" w:eastAsia="宋体" w:cs="宋体"/>
          <w:color w:val="000000"/>
          <w:sz w:val="32"/>
          <w:szCs w:val="32"/>
          <w:lang w:eastAsia="zh-CN"/>
        </w:rPr>
      </w:pPr>
      <w:r>
        <w:rPr>
          <w:rFonts w:ascii="宋体" w:hAnsi="宋体" w:eastAsia="宋体" w:cs="宋体"/>
          <w:color w:val="000000"/>
          <w:sz w:val="32"/>
          <w:szCs w:val="32"/>
        </w:rPr>
        <w:t>绩效评估通常依赖于主观判断，容易受到个人偏好、政治因素以及信息不对称等因素的影响，导致评估结果失去客观性。</w:t>
      </w:r>
    </w:p>
    <w:p w14:paraId="7A259A27">
      <w:pPr>
        <w:pStyle w:val="13"/>
        <w:spacing w:before="0" w:beforeAutospacing="0" w:after="2" w:afterAutospacing="0"/>
        <w:ind w:left="0" w:firstLine="641"/>
        <w:rPr>
          <w:rFonts w:hint="eastAsia" w:ascii="宋体" w:hAnsi="宋体" w:eastAsia="宋体" w:cs="宋体"/>
          <w:color w:val="000000"/>
          <w:sz w:val="32"/>
          <w:szCs w:val="32"/>
          <w:lang w:eastAsia="zh-CN"/>
        </w:rPr>
      </w:pPr>
      <w:r>
        <w:rPr>
          <w:rFonts w:ascii="宋体" w:hAnsi="宋体" w:eastAsia="宋体" w:cs="宋体"/>
          <w:color w:val="000000"/>
          <w:sz w:val="32"/>
          <w:szCs w:val="32"/>
        </w:rPr>
        <w:t>在制定预算时，应更加注重量化目标的设定和具体细分，确保预算目标的可衡量性和可达成性。</w:t>
      </w:r>
    </w:p>
    <w:p w14:paraId="3E652979">
      <w:pPr>
        <w:pStyle w:val="13"/>
        <w:spacing w:before="0" w:beforeAutospacing="0" w:after="2" w:afterAutospacing="0"/>
        <w:ind w:left="0" w:firstLine="641"/>
        <w:rPr>
          <w:rFonts w:hint="eastAsia" w:ascii="宋体" w:hAnsi="宋体" w:eastAsia="宋体" w:cs="宋体"/>
          <w:color w:val="000000"/>
          <w:sz w:val="32"/>
          <w:szCs w:val="32"/>
          <w:lang w:eastAsia="zh-CN"/>
        </w:rPr>
      </w:pPr>
      <w:r>
        <w:rPr>
          <w:rFonts w:ascii="宋体" w:hAnsi="宋体" w:eastAsia="宋体" w:cs="宋体"/>
          <w:color w:val="000000"/>
          <w:sz w:val="32"/>
          <w:szCs w:val="32"/>
        </w:rPr>
        <w:t>根据实际情况设计合理的评估指标体系，确保绩效评估的客观性和准确性。</w:t>
      </w:r>
    </w:p>
    <w:p w14:paraId="0CE3C16F">
      <w:pPr>
        <w:pStyle w:val="13"/>
        <w:spacing w:before="0" w:beforeAutospacing="0" w:after="2" w:afterAutospacing="0"/>
        <w:ind w:left="0" w:firstLine="641"/>
        <w:rPr>
          <w:sz w:val="27"/>
          <w:szCs w:val="27"/>
        </w:rPr>
      </w:pPr>
      <w:r>
        <w:rPr>
          <w:rFonts w:ascii="宋体" w:hAnsi="宋体" w:eastAsia="宋体" w:cs="宋体"/>
          <w:color w:val="000000"/>
          <w:sz w:val="32"/>
          <w:szCs w:val="32"/>
        </w:rPr>
        <w:t>引入外部评估机构的参与提高评估的客观性和公正性，确保绩效评估结果的准确性和可靠性。。</w:t>
      </w:r>
      <w:r>
        <w:rPr>
          <w:color w:val="000000"/>
          <w:sz w:val="27"/>
          <w:szCs w:val="27"/>
        </w:rPr>
        <w:t xml:space="preserve"> </w:t>
      </w:r>
    </w:p>
    <w:p w14:paraId="33ABACF7">
      <w:pPr>
        <w:pStyle w:val="13"/>
        <w:spacing w:before="0" w:beforeAutospacing="0" w:after="2" w:afterAutospacing="0"/>
        <w:ind w:left="0" w:firstLine="641"/>
        <w:rPr>
          <w:sz w:val="27"/>
          <w:szCs w:val="27"/>
        </w:rPr>
      </w:pPr>
    </w:p>
    <w:p w14:paraId="0C23EA5F">
      <w:pPr>
        <w:pStyle w:val="13"/>
        <w:spacing w:before="0" w:beforeAutospacing="0" w:after="2" w:afterAutospacing="0"/>
        <w:ind w:left="0" w:firstLine="641"/>
        <w:rPr>
          <w:sz w:val="27"/>
          <w:szCs w:val="27"/>
        </w:rPr>
      </w:pPr>
    </w:p>
    <w:p w14:paraId="405F1F0C">
      <w:pPr>
        <w:pStyle w:val="13"/>
        <w:spacing w:before="0" w:beforeAutospacing="0" w:after="2" w:afterAutospacing="0"/>
        <w:ind w:left="0" w:firstLine="641"/>
        <w:rPr>
          <w:sz w:val="27"/>
          <w:szCs w:val="27"/>
        </w:rPr>
      </w:pPr>
    </w:p>
    <w:p w14:paraId="14B10592">
      <w:pPr>
        <w:pStyle w:val="13"/>
        <w:spacing w:before="0" w:beforeAutospacing="0" w:after="2" w:afterAutospacing="0"/>
        <w:ind w:left="0" w:firstLine="641"/>
        <w:rPr>
          <w:sz w:val="27"/>
          <w:szCs w:val="27"/>
        </w:rPr>
      </w:pPr>
    </w:p>
    <w:p w14:paraId="0DD1F416">
      <w:pPr>
        <w:pStyle w:val="13"/>
        <w:spacing w:before="0" w:beforeAutospacing="0" w:after="2" w:afterAutospacing="0"/>
        <w:ind w:left="0" w:firstLine="641"/>
        <w:rPr>
          <w:sz w:val="27"/>
          <w:szCs w:val="27"/>
        </w:rPr>
      </w:pPr>
    </w:p>
    <w:p w14:paraId="48D19F6B">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14:paraId="3D089E3F">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14:paraId="6E87F628">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14:paraId="58DF70F4">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14:paraId="74B05EEE">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14:paraId="13ECEC23">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14:paraId="20E7438C">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14:paraId="35A01DE7">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14:paraId="72013CCB">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14:paraId="493F23F5">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：指事业单位按规定从非财政补助结余中分配的事业基金和职工福利基金等。</w:t>
      </w:r>
      <w:r>
        <w:rPr>
          <w:rFonts w:hint="default" w:ascii="Calibri" w:hAnsi="Calibri" w:cs="Calibri"/>
          <w:color w:val="000000"/>
          <w:sz w:val="21"/>
          <w:szCs w:val="21"/>
        </w:rPr>
        <w:t xml:space="preserve"> </w:t>
      </w:r>
    </w:p>
    <w:p w14:paraId="1A81DD28">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14:paraId="3829E413">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14:paraId="0A53D8D4">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14:paraId="64AFFBBB">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14:paraId="7E1D67AA">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14:paraId="10A9F5BE">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14:paraId="0741B18C">
      <w:pPr>
        <w:spacing w:before="0" w:beforeAutospacing="0" w:after="2" w:afterAutospacing="0" w:line="336" w:lineRule="atLeast"/>
        <w:ind w:left="0" w:right="0" w:firstLine="643"/>
        <w:rPr>
          <w:rFonts w:hint="default" w:ascii="Calibri" w:hAnsi="Calibri" w:cs="Calibri"/>
          <w:sz w:val="21"/>
          <w:szCs w:val="21"/>
        </w:rPr>
      </w:pPr>
    </w:p>
    <w:p w14:paraId="1E92D5CD">
      <w:pPr>
        <w:spacing w:before="0" w:beforeAutospacing="0" w:after="2" w:afterAutospacing="0" w:line="336" w:lineRule="atLeast"/>
        <w:ind w:left="0" w:right="0" w:firstLine="643"/>
        <w:rPr>
          <w:rFonts w:hint="default" w:ascii="Calibri" w:hAnsi="Calibri" w:cs="Calibri"/>
          <w:sz w:val="21"/>
          <w:szCs w:val="21"/>
        </w:rPr>
      </w:pPr>
    </w:p>
    <w:p w14:paraId="39D8D9D6">
      <w:pPr>
        <w:spacing w:before="0" w:beforeAutospacing="0" w:after="2" w:afterAutospacing="0" w:line="336" w:lineRule="atLeast"/>
        <w:ind w:left="0" w:right="0" w:firstLine="643"/>
        <w:rPr>
          <w:rFonts w:hint="default" w:ascii="Calibri" w:hAnsi="Calibri" w:cs="Calibri"/>
          <w:sz w:val="21"/>
          <w:szCs w:val="21"/>
        </w:rPr>
      </w:pPr>
    </w:p>
    <w:p w14:paraId="64027F0D">
      <w:pPr>
        <w:spacing w:before="0" w:beforeAutospacing="0" w:after="2" w:afterAutospacing="0" w:line="336" w:lineRule="atLeast"/>
        <w:ind w:left="0" w:right="0" w:firstLine="643"/>
        <w:rPr>
          <w:rFonts w:hint="default" w:ascii="Calibri" w:hAnsi="Calibri" w:cs="Calibri"/>
          <w:sz w:val="21"/>
          <w:szCs w:val="21"/>
        </w:rPr>
      </w:pPr>
    </w:p>
    <w:p w14:paraId="2B26770D">
      <w:pPr>
        <w:spacing w:before="0" w:beforeAutospacing="0" w:after="2" w:afterAutospacing="0" w:line="336" w:lineRule="atLeast"/>
        <w:ind w:left="0" w:right="0" w:firstLine="643"/>
        <w:rPr>
          <w:rFonts w:hint="default" w:ascii="Calibri" w:hAnsi="Calibri" w:cs="Calibri"/>
          <w:sz w:val="21"/>
          <w:szCs w:val="21"/>
        </w:rPr>
      </w:pPr>
    </w:p>
    <w:p w14:paraId="4F8C6578">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sectPr>
      <w:pgSz w:w="11906" w:h="16838" w:orient="landscape"/>
      <w:pgMar w:top="1440" w:right="1080" w:bottom="1440" w:left="1080" w:header="851" w:footer="992" w:gutter="0"/>
      <w:paperSrc/>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auto"/>
    <w:pitch w:val="variable"/>
    <w:sig w:usb0="E00002FF" w:usb1="420024FF" w:usb2="00000000" w:usb3="00000000" w:csb0="2000019F" w:csb1="00000000"/>
  </w:font>
  <w:font w:name="Verdana">
    <w:panose1 w:val="020B0604030504040204"/>
    <w:charset w:val="00"/>
    <w:family w:val="auto"/>
    <w:pitch w:val="variable"/>
    <w:sig w:usb0="A10006FF" w:usb1="4000205B" w:usb2="00000010" w:usb3="00000000" w:csb0="2000019F"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仿宋">
    <w:panose1 w:val="02010609060101010101"/>
    <w:charset w:val="86"/>
    <w:family w:val="auto"/>
    <w:pitch w:val="fixed"/>
    <w:sig w:usb0="800002BF" w:usb1="38CF7CFA" w:usb2="00000016" w:usb3="00000000" w:csb0="00040001" w:csb1="00000000"/>
  </w:font>
  <w:font w:name="Arial Black">
    <w:panose1 w:val="020B0A04020102020204"/>
    <w:charset w:val="00"/>
    <w:family w:val="auto"/>
    <w:pitch w:val="variable"/>
    <w:sig w:usb0="00000287" w:usb1="00000000" w:usb2="00000000" w:usb3="00000000" w:csb0="2000009F" w:csb1="DFD70000"/>
  </w:font>
  <w:font w:name="新宋体">
    <w:panose1 w:val="02010609030101010101"/>
    <w:charset w:val="86"/>
    <w:family w:val="auto"/>
    <w:pitch w:val="fixed"/>
    <w:sig w:usb0="00000003" w:usb1="288F0000" w:usb2="00000006" w:usb3="00000000" w:csb0="00040001" w:csb1="00000000"/>
  </w:font>
  <w:font w:name="@新宋体">
    <w:panose1 w:val="02010609030101010101"/>
    <w:charset w:val="86"/>
    <w:family w:val="auto"/>
    <w:pitch w:val="fixed"/>
    <w:sig w:usb0="00000003" w:usb1="288F0000" w:usb2="00000006" w:usb3="00000000" w:csb0="00040001" w:csb1="00000000"/>
  </w:font>
  <w:font w:name="Tahoma">
    <w:panose1 w:val="020B0604030504040204"/>
    <w:charset w:val="00"/>
    <w:family w:val="auto"/>
    <w:pitch w:val="variable"/>
    <w:sig w:usb0="E1002EFF" w:usb1="C000605B" w:usb2="00000029" w:usb3="00000000" w:csb0="200101FF" w:csb1="20280000"/>
  </w:font>
  <w:font w:name="@等线">
    <w:altName w:val="宋体"/>
    <w:panose1 w:val="02010600030101010101"/>
    <w:charset w:val="86"/>
    <w:family w:val="auto"/>
    <w:pitch w:val="variable"/>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764E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paragraph" w:customStyle="1" w:styleId="13">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9909</Words>
  <Characters>13113</Characters>
  <TotalTime>0</TotalTime>
  <ScaleCrop>false</ScaleCrop>
  <LinksUpToDate>false</LinksUpToDate>
  <CharactersWithSpaces>14606</CharactersWithSpaces>
  <Application>WPS Office_12.1.0.17440_F1E327BC-269C-435d-A152-05C5408002CA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2024-09-22T07:31:12Z</dcterms:created>
  <dc:creator>Administrator.PC-20180903SIOY</dc:creator>
  <cp:lastModifiedBy>Administrator</cp:lastModifiedBy>
  <dcterms:modified xsi:type="dcterms:W3CDTF">2024-09-22T07:32:13Z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BCD3DAB718624F6C89A49E52F7947582_13</vt:lpwstr>
  </property>
</Properties>
</file>